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E2813" w14:textId="39643DB1" w:rsidR="00B9098D" w:rsidRPr="00C875BD" w:rsidRDefault="00B9098D" w:rsidP="00B9098D">
      <w:pPr>
        <w:spacing w:after="120" w:line="336" w:lineRule="auto"/>
        <w:jc w:val="center"/>
        <w:rPr>
          <w:rFonts w:ascii="FrankRuehl" w:hAnsi="FrankRuehl" w:cs="FrankRuehl"/>
          <w:sz w:val="48"/>
          <w:szCs w:val="48"/>
          <w:rtl/>
        </w:rPr>
      </w:pPr>
      <w:r w:rsidRPr="00C875BD">
        <w:rPr>
          <w:rFonts w:ascii="FrankRuehl" w:hAnsi="FrankRuehl" w:cs="FrankRuehl" w:hint="cs"/>
          <w:sz w:val="48"/>
          <w:szCs w:val="48"/>
          <w:rtl/>
        </w:rPr>
        <w:t xml:space="preserve">שיחות </w:t>
      </w:r>
      <w:proofErr w:type="spellStart"/>
      <w:r w:rsidRPr="00C875BD">
        <w:rPr>
          <w:rFonts w:ascii="FrankRuehl" w:hAnsi="FrankRuehl" w:cs="FrankRuehl" w:hint="cs"/>
          <w:sz w:val="48"/>
          <w:szCs w:val="48"/>
          <w:rtl/>
        </w:rPr>
        <w:t>מניטו</w:t>
      </w:r>
      <w:proofErr w:type="spellEnd"/>
      <w:r w:rsidRPr="00C875BD">
        <w:rPr>
          <w:rFonts w:ascii="FrankRuehl" w:hAnsi="FrankRuehl" w:cs="FrankRuehl" w:hint="cs"/>
          <w:sz w:val="48"/>
          <w:szCs w:val="48"/>
          <w:rtl/>
        </w:rPr>
        <w:t xml:space="preserve"> על פרשת שבוע</w:t>
      </w:r>
    </w:p>
    <w:p w14:paraId="34BF8F08" w14:textId="3C142221" w:rsidR="00C95DCF" w:rsidRPr="00C875BD" w:rsidRDefault="00C95DCF" w:rsidP="00795729">
      <w:pPr>
        <w:rPr>
          <w:rFonts w:ascii="FrankRuehl" w:hAnsi="FrankRuehl" w:cs="FrankRuehl"/>
          <w:sz w:val="40"/>
          <w:szCs w:val="40"/>
          <w:rtl/>
        </w:rPr>
      </w:pPr>
      <w:r w:rsidRPr="00C875BD">
        <w:rPr>
          <w:rFonts w:ascii="FrankRuehl" w:hAnsi="FrankRuehl" w:cs="FrankRuehl"/>
          <w:sz w:val="40"/>
          <w:szCs w:val="40"/>
          <w:rtl/>
        </w:rPr>
        <w:t>שמיני 1993</w:t>
      </w:r>
    </w:p>
    <w:p w14:paraId="33DEFEFF" w14:textId="77777777" w:rsidR="00A26F36" w:rsidRDefault="00A26F36" w:rsidP="00B9098D">
      <w:pPr>
        <w:spacing w:after="120" w:line="336" w:lineRule="auto"/>
        <w:jc w:val="both"/>
        <w:rPr>
          <w:rFonts w:ascii="FrankRuehl" w:hAnsi="FrankRuehl" w:cs="FrankRuehl"/>
          <w:rtl/>
        </w:rPr>
      </w:pPr>
    </w:p>
    <w:p w14:paraId="3477F2DF" w14:textId="77777777" w:rsidR="00C875BD" w:rsidRDefault="00C875BD" w:rsidP="00B9098D">
      <w:pPr>
        <w:spacing w:after="120" w:line="336" w:lineRule="auto"/>
        <w:jc w:val="both"/>
        <w:rPr>
          <w:rFonts w:ascii="FrankRuehl" w:hAnsi="FrankRuehl" w:cs="FrankRuehl"/>
          <w:rtl/>
        </w:rPr>
      </w:pPr>
    </w:p>
    <w:sdt>
      <w:sdtPr>
        <w:rPr>
          <w:lang w:val="he-IL"/>
        </w:rPr>
        <w:id w:val="281533492"/>
        <w:docPartObj>
          <w:docPartGallery w:val="Table of Contents"/>
          <w:docPartUnique/>
        </w:docPartObj>
      </w:sdtPr>
      <w:sdtEndPr>
        <w:rPr>
          <w:rFonts w:ascii="David" w:eastAsiaTheme="minorHAnsi" w:hAnsi="David" w:cs="David"/>
          <w:color w:val="auto"/>
          <w:sz w:val="24"/>
          <w:szCs w:val="24"/>
          <w:cs w:val="0"/>
          <w:lang w:val="en-US"/>
        </w:rPr>
      </w:sdtEndPr>
      <w:sdtContent>
        <w:p w14:paraId="2D0DA208" w14:textId="07134F22" w:rsidR="00C875BD" w:rsidRDefault="00C875BD">
          <w:pPr>
            <w:pStyle w:val="af"/>
          </w:pPr>
          <w:r>
            <w:rPr>
              <w:lang w:val="he-IL"/>
            </w:rPr>
            <w:t>תוכן</w:t>
          </w:r>
        </w:p>
        <w:p w14:paraId="013EAC8E" w14:textId="23578F53" w:rsidR="00795729" w:rsidRDefault="00C875BD">
          <w:pPr>
            <w:pStyle w:val="TOC2"/>
            <w:tabs>
              <w:tab w:val="right" w:leader="dot" w:pos="8296"/>
            </w:tabs>
            <w:rPr>
              <w:rFonts w:asciiTheme="minorHAnsi" w:eastAsiaTheme="minorEastAsia" w:hAnsiTheme="minorHAnsi" w:cstheme="minorBidi"/>
              <w:noProof/>
              <w:sz w:val="22"/>
              <w:szCs w:val="22"/>
              <w:rtl/>
            </w:rPr>
          </w:pPr>
          <w:r>
            <w:fldChar w:fldCharType="begin"/>
          </w:r>
          <w:r>
            <w:instrText xml:space="preserve"> TOC \o "1-3" \h \z \u </w:instrText>
          </w:r>
          <w:r>
            <w:fldChar w:fldCharType="separate"/>
          </w:r>
          <w:hyperlink w:anchor="_Toc132315920" w:history="1">
            <w:r w:rsidR="00795729" w:rsidRPr="00496052">
              <w:rPr>
                <w:rStyle w:val="Hyperlink"/>
                <w:noProof/>
                <w:rtl/>
              </w:rPr>
              <w:t>מבנה הלימוד</w:t>
            </w:r>
            <w:r w:rsidR="00795729">
              <w:rPr>
                <w:noProof/>
                <w:webHidden/>
                <w:rtl/>
              </w:rPr>
              <w:tab/>
            </w:r>
            <w:r w:rsidR="00795729">
              <w:rPr>
                <w:rStyle w:val="Hyperlink"/>
                <w:noProof/>
                <w:rtl/>
              </w:rPr>
              <w:fldChar w:fldCharType="begin"/>
            </w:r>
            <w:r w:rsidR="00795729">
              <w:rPr>
                <w:noProof/>
                <w:webHidden/>
                <w:rtl/>
              </w:rPr>
              <w:instrText xml:space="preserve"> </w:instrText>
            </w:r>
            <w:r w:rsidR="00795729">
              <w:rPr>
                <w:noProof/>
                <w:webHidden/>
              </w:rPr>
              <w:instrText>PAGEREF</w:instrText>
            </w:r>
            <w:r w:rsidR="00795729">
              <w:rPr>
                <w:noProof/>
                <w:webHidden/>
                <w:rtl/>
              </w:rPr>
              <w:instrText xml:space="preserve"> _</w:instrText>
            </w:r>
            <w:r w:rsidR="00795729">
              <w:rPr>
                <w:noProof/>
                <w:webHidden/>
              </w:rPr>
              <w:instrText>Toc132315920 \h</w:instrText>
            </w:r>
            <w:r w:rsidR="00795729">
              <w:rPr>
                <w:noProof/>
                <w:webHidden/>
                <w:rtl/>
              </w:rPr>
              <w:instrText xml:space="preserve"> </w:instrText>
            </w:r>
            <w:r w:rsidR="00795729">
              <w:rPr>
                <w:rStyle w:val="Hyperlink"/>
                <w:noProof/>
                <w:rtl/>
              </w:rPr>
            </w:r>
            <w:r w:rsidR="00795729">
              <w:rPr>
                <w:rStyle w:val="Hyperlink"/>
                <w:noProof/>
                <w:rtl/>
              </w:rPr>
              <w:fldChar w:fldCharType="separate"/>
            </w:r>
            <w:r w:rsidR="00F230B1">
              <w:rPr>
                <w:noProof/>
                <w:webHidden/>
                <w:rtl/>
              </w:rPr>
              <w:t>2</w:t>
            </w:r>
            <w:r w:rsidR="00795729">
              <w:rPr>
                <w:rStyle w:val="Hyperlink"/>
                <w:noProof/>
                <w:rtl/>
              </w:rPr>
              <w:fldChar w:fldCharType="end"/>
            </w:r>
          </w:hyperlink>
        </w:p>
        <w:p w14:paraId="5C6E7483" w14:textId="6C173524" w:rsidR="00795729" w:rsidRDefault="00795729">
          <w:pPr>
            <w:pStyle w:val="TOC3"/>
            <w:tabs>
              <w:tab w:val="right" w:leader="dot" w:pos="8296"/>
            </w:tabs>
            <w:rPr>
              <w:rFonts w:asciiTheme="minorHAnsi" w:eastAsiaTheme="minorEastAsia" w:hAnsiTheme="minorHAnsi" w:cstheme="minorBidi"/>
              <w:noProof/>
              <w:sz w:val="22"/>
              <w:szCs w:val="22"/>
              <w:rtl/>
            </w:rPr>
          </w:pPr>
          <w:hyperlink w:anchor="_Toc132315921" w:history="1">
            <w:r w:rsidRPr="00496052">
              <w:rPr>
                <w:rStyle w:val="Hyperlink"/>
                <w:rFonts w:ascii="FrankRuehl" w:hAnsi="FrankRuehl"/>
                <w:noProof/>
                <w:rtl/>
              </w:rPr>
              <w:t>חטא בני אהרן</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Toc132315921 \h</w:instrText>
            </w:r>
            <w:r>
              <w:rPr>
                <w:noProof/>
                <w:webHidden/>
                <w:rtl/>
              </w:rPr>
              <w:instrText xml:space="preserve"> </w:instrText>
            </w:r>
            <w:r>
              <w:rPr>
                <w:rStyle w:val="Hyperlink"/>
                <w:noProof/>
                <w:rtl/>
              </w:rPr>
            </w:r>
            <w:r>
              <w:rPr>
                <w:rStyle w:val="Hyperlink"/>
                <w:noProof/>
                <w:rtl/>
              </w:rPr>
              <w:fldChar w:fldCharType="separate"/>
            </w:r>
            <w:r w:rsidR="00F230B1">
              <w:rPr>
                <w:noProof/>
                <w:webHidden/>
                <w:rtl/>
              </w:rPr>
              <w:t>2</w:t>
            </w:r>
            <w:r>
              <w:rPr>
                <w:rStyle w:val="Hyperlink"/>
                <w:noProof/>
                <w:rtl/>
              </w:rPr>
              <w:fldChar w:fldCharType="end"/>
            </w:r>
          </w:hyperlink>
        </w:p>
        <w:p w14:paraId="1478B6E3" w14:textId="36AAEF14" w:rsidR="00795729" w:rsidRDefault="00795729">
          <w:pPr>
            <w:pStyle w:val="TOC3"/>
            <w:tabs>
              <w:tab w:val="right" w:leader="dot" w:pos="8296"/>
            </w:tabs>
            <w:rPr>
              <w:rFonts w:asciiTheme="minorHAnsi" w:eastAsiaTheme="minorEastAsia" w:hAnsiTheme="minorHAnsi" w:cstheme="minorBidi"/>
              <w:noProof/>
              <w:sz w:val="22"/>
              <w:szCs w:val="22"/>
              <w:rtl/>
            </w:rPr>
          </w:pPr>
          <w:hyperlink w:anchor="_Toc132315922" w:history="1">
            <w:r w:rsidRPr="00496052">
              <w:rPr>
                <w:rStyle w:val="Hyperlink"/>
                <w:rFonts w:ascii="FrankRuehl" w:hAnsi="FrankRuehl"/>
                <w:noProof/>
                <w:rtl/>
              </w:rPr>
              <w:t>דיני הכשרות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Toc132315922 \h</w:instrText>
            </w:r>
            <w:r>
              <w:rPr>
                <w:noProof/>
                <w:webHidden/>
                <w:rtl/>
              </w:rPr>
              <w:instrText xml:space="preserve"> </w:instrText>
            </w:r>
            <w:r>
              <w:rPr>
                <w:rStyle w:val="Hyperlink"/>
                <w:noProof/>
                <w:rtl/>
              </w:rPr>
            </w:r>
            <w:r>
              <w:rPr>
                <w:rStyle w:val="Hyperlink"/>
                <w:noProof/>
                <w:rtl/>
              </w:rPr>
              <w:fldChar w:fldCharType="separate"/>
            </w:r>
            <w:r w:rsidR="00F230B1">
              <w:rPr>
                <w:noProof/>
                <w:webHidden/>
                <w:rtl/>
              </w:rPr>
              <w:t>6</w:t>
            </w:r>
            <w:r>
              <w:rPr>
                <w:rStyle w:val="Hyperlink"/>
                <w:noProof/>
                <w:rtl/>
              </w:rPr>
              <w:fldChar w:fldCharType="end"/>
            </w:r>
          </w:hyperlink>
        </w:p>
        <w:p w14:paraId="760CD39D" w14:textId="36A09CCA" w:rsidR="00795729" w:rsidRDefault="00795729">
          <w:pPr>
            <w:pStyle w:val="TOC2"/>
            <w:tabs>
              <w:tab w:val="right" w:leader="dot" w:pos="8296"/>
            </w:tabs>
            <w:rPr>
              <w:rFonts w:asciiTheme="minorHAnsi" w:eastAsiaTheme="minorEastAsia" w:hAnsiTheme="minorHAnsi" w:cstheme="minorBidi"/>
              <w:noProof/>
              <w:sz w:val="22"/>
              <w:szCs w:val="22"/>
              <w:rtl/>
            </w:rPr>
          </w:pPr>
          <w:hyperlink w:anchor="_Toc132315923" w:history="1">
            <w:r w:rsidRPr="00496052">
              <w:rPr>
                <w:rStyle w:val="Hyperlink"/>
                <w:rFonts w:ascii="FrankRuehl" w:hAnsi="FrankRuehl"/>
                <w:noProof/>
                <w:rtl/>
              </w:rPr>
              <w:t>חטא בני אהרון: אש זרה – פירוש ראשון</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Toc132315923 \h</w:instrText>
            </w:r>
            <w:r>
              <w:rPr>
                <w:noProof/>
                <w:webHidden/>
                <w:rtl/>
              </w:rPr>
              <w:instrText xml:space="preserve"> </w:instrText>
            </w:r>
            <w:r>
              <w:rPr>
                <w:rStyle w:val="Hyperlink"/>
                <w:noProof/>
                <w:rtl/>
              </w:rPr>
            </w:r>
            <w:r>
              <w:rPr>
                <w:rStyle w:val="Hyperlink"/>
                <w:noProof/>
                <w:rtl/>
              </w:rPr>
              <w:fldChar w:fldCharType="separate"/>
            </w:r>
            <w:r w:rsidR="00F230B1">
              <w:rPr>
                <w:noProof/>
                <w:webHidden/>
                <w:rtl/>
              </w:rPr>
              <w:t>6</w:t>
            </w:r>
            <w:r>
              <w:rPr>
                <w:rStyle w:val="Hyperlink"/>
                <w:noProof/>
                <w:rtl/>
              </w:rPr>
              <w:fldChar w:fldCharType="end"/>
            </w:r>
          </w:hyperlink>
        </w:p>
        <w:p w14:paraId="651F343B" w14:textId="37AF28C6" w:rsidR="00795729" w:rsidRDefault="00795729">
          <w:pPr>
            <w:pStyle w:val="TOC3"/>
            <w:tabs>
              <w:tab w:val="right" w:leader="dot" w:pos="8296"/>
            </w:tabs>
            <w:rPr>
              <w:rFonts w:asciiTheme="minorHAnsi" w:eastAsiaTheme="minorEastAsia" w:hAnsiTheme="minorHAnsi" w:cstheme="minorBidi"/>
              <w:noProof/>
              <w:sz w:val="22"/>
              <w:szCs w:val="22"/>
              <w:rtl/>
            </w:rPr>
          </w:pPr>
          <w:hyperlink w:anchor="_Toc132315924" w:history="1">
            <w:r w:rsidRPr="00496052">
              <w:rPr>
                <w:rStyle w:val="Hyperlink"/>
                <w:rFonts w:ascii="FrankRuehl" w:hAnsi="FrankRuehl"/>
                <w:noProof/>
                <w:rtl/>
              </w:rPr>
              <w:t>מצווה ועושה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Toc132315924 \h</w:instrText>
            </w:r>
            <w:r>
              <w:rPr>
                <w:noProof/>
                <w:webHidden/>
                <w:rtl/>
              </w:rPr>
              <w:instrText xml:space="preserve"> </w:instrText>
            </w:r>
            <w:r>
              <w:rPr>
                <w:rStyle w:val="Hyperlink"/>
                <w:noProof/>
                <w:rtl/>
              </w:rPr>
            </w:r>
            <w:r>
              <w:rPr>
                <w:rStyle w:val="Hyperlink"/>
                <w:noProof/>
                <w:rtl/>
              </w:rPr>
              <w:fldChar w:fldCharType="separate"/>
            </w:r>
            <w:r w:rsidR="00F230B1">
              <w:rPr>
                <w:noProof/>
                <w:webHidden/>
                <w:rtl/>
              </w:rPr>
              <w:t>7</w:t>
            </w:r>
            <w:r>
              <w:rPr>
                <w:rStyle w:val="Hyperlink"/>
                <w:noProof/>
                <w:rtl/>
              </w:rPr>
              <w:fldChar w:fldCharType="end"/>
            </w:r>
          </w:hyperlink>
        </w:p>
        <w:p w14:paraId="7923A18F" w14:textId="28A5C48B" w:rsidR="00795729" w:rsidRDefault="00795729">
          <w:pPr>
            <w:pStyle w:val="TOC3"/>
            <w:tabs>
              <w:tab w:val="right" w:leader="dot" w:pos="8296"/>
            </w:tabs>
            <w:rPr>
              <w:rFonts w:asciiTheme="minorHAnsi" w:eastAsiaTheme="minorEastAsia" w:hAnsiTheme="minorHAnsi" w:cstheme="minorBidi"/>
              <w:noProof/>
              <w:sz w:val="22"/>
              <w:szCs w:val="22"/>
              <w:rtl/>
            </w:rPr>
          </w:pPr>
          <w:hyperlink w:anchor="_Toc132315925" w:history="1">
            <w:r w:rsidRPr="00496052">
              <w:rPr>
                <w:rStyle w:val="Hyperlink"/>
                <w:rFonts w:ascii="FrankRuehl" w:hAnsi="FrankRuehl"/>
                <w:noProof/>
                <w:rtl/>
              </w:rPr>
              <w:t>אשר לא ציוה 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Toc132315925 \h</w:instrText>
            </w:r>
            <w:r>
              <w:rPr>
                <w:noProof/>
                <w:webHidden/>
                <w:rtl/>
              </w:rPr>
              <w:instrText xml:space="preserve"> </w:instrText>
            </w:r>
            <w:r>
              <w:rPr>
                <w:rStyle w:val="Hyperlink"/>
                <w:noProof/>
                <w:rtl/>
              </w:rPr>
            </w:r>
            <w:r>
              <w:rPr>
                <w:rStyle w:val="Hyperlink"/>
                <w:noProof/>
                <w:rtl/>
              </w:rPr>
              <w:fldChar w:fldCharType="separate"/>
            </w:r>
            <w:r w:rsidR="00F230B1">
              <w:rPr>
                <w:noProof/>
                <w:webHidden/>
                <w:rtl/>
              </w:rPr>
              <w:t>8</w:t>
            </w:r>
            <w:r>
              <w:rPr>
                <w:rStyle w:val="Hyperlink"/>
                <w:noProof/>
                <w:rtl/>
              </w:rPr>
              <w:fldChar w:fldCharType="end"/>
            </w:r>
          </w:hyperlink>
        </w:p>
        <w:p w14:paraId="66F9DAE4" w14:textId="7D2D389C" w:rsidR="00795729" w:rsidRDefault="00795729">
          <w:pPr>
            <w:pStyle w:val="TOC3"/>
            <w:tabs>
              <w:tab w:val="right" w:leader="dot" w:pos="8296"/>
            </w:tabs>
            <w:rPr>
              <w:rFonts w:asciiTheme="minorHAnsi" w:eastAsiaTheme="minorEastAsia" w:hAnsiTheme="minorHAnsi" w:cstheme="minorBidi"/>
              <w:noProof/>
              <w:sz w:val="22"/>
              <w:szCs w:val="22"/>
              <w:rtl/>
            </w:rPr>
          </w:pPr>
          <w:hyperlink w:anchor="_Toc132315926" w:history="1">
            <w:r w:rsidRPr="00496052">
              <w:rPr>
                <w:rStyle w:val="Hyperlink"/>
                <w:rFonts w:ascii="FrankRuehl" w:hAnsi="FrankRuehl"/>
                <w:noProof/>
                <w:rtl/>
              </w:rPr>
              <w:t>חידוש ושינוי</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Toc132315926 \h</w:instrText>
            </w:r>
            <w:r>
              <w:rPr>
                <w:noProof/>
                <w:webHidden/>
                <w:rtl/>
              </w:rPr>
              <w:instrText xml:space="preserve"> </w:instrText>
            </w:r>
            <w:r>
              <w:rPr>
                <w:rStyle w:val="Hyperlink"/>
                <w:noProof/>
                <w:rtl/>
              </w:rPr>
            </w:r>
            <w:r>
              <w:rPr>
                <w:rStyle w:val="Hyperlink"/>
                <w:noProof/>
                <w:rtl/>
              </w:rPr>
              <w:fldChar w:fldCharType="separate"/>
            </w:r>
            <w:r w:rsidR="00F230B1">
              <w:rPr>
                <w:noProof/>
                <w:webHidden/>
                <w:rtl/>
              </w:rPr>
              <w:t>8</w:t>
            </w:r>
            <w:r>
              <w:rPr>
                <w:rStyle w:val="Hyperlink"/>
                <w:noProof/>
                <w:rtl/>
              </w:rPr>
              <w:fldChar w:fldCharType="end"/>
            </w:r>
          </w:hyperlink>
        </w:p>
        <w:p w14:paraId="1A4F450E" w14:textId="50C33804" w:rsidR="00795729" w:rsidRDefault="00795729">
          <w:pPr>
            <w:pStyle w:val="TOC2"/>
            <w:tabs>
              <w:tab w:val="right" w:leader="dot" w:pos="8296"/>
            </w:tabs>
            <w:rPr>
              <w:rFonts w:asciiTheme="minorHAnsi" w:eastAsiaTheme="minorEastAsia" w:hAnsiTheme="minorHAnsi" w:cstheme="minorBidi"/>
              <w:noProof/>
              <w:sz w:val="22"/>
              <w:szCs w:val="22"/>
              <w:rtl/>
            </w:rPr>
          </w:pPr>
          <w:hyperlink w:anchor="_Toc132315927" w:history="1">
            <w:r w:rsidRPr="00496052">
              <w:rPr>
                <w:rStyle w:val="Hyperlink"/>
                <w:rFonts w:ascii="FrankRuehl" w:hAnsi="FrankRuehl"/>
                <w:noProof/>
                <w:rtl/>
              </w:rPr>
              <w:t>יין ושכר אל תשת – פירוש שני</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Toc132315927 \h</w:instrText>
            </w:r>
            <w:r>
              <w:rPr>
                <w:noProof/>
                <w:webHidden/>
                <w:rtl/>
              </w:rPr>
              <w:instrText xml:space="preserve"> </w:instrText>
            </w:r>
            <w:r>
              <w:rPr>
                <w:rStyle w:val="Hyperlink"/>
                <w:noProof/>
                <w:rtl/>
              </w:rPr>
            </w:r>
            <w:r>
              <w:rPr>
                <w:rStyle w:val="Hyperlink"/>
                <w:noProof/>
                <w:rtl/>
              </w:rPr>
              <w:fldChar w:fldCharType="separate"/>
            </w:r>
            <w:r w:rsidR="00F230B1">
              <w:rPr>
                <w:noProof/>
                <w:webHidden/>
                <w:rtl/>
              </w:rPr>
              <w:t>9</w:t>
            </w:r>
            <w:r>
              <w:rPr>
                <w:rStyle w:val="Hyperlink"/>
                <w:noProof/>
                <w:rtl/>
              </w:rPr>
              <w:fldChar w:fldCharType="end"/>
            </w:r>
          </w:hyperlink>
        </w:p>
        <w:p w14:paraId="6E18F6F6" w14:textId="4312C6BB" w:rsidR="00795729" w:rsidRDefault="00795729">
          <w:pPr>
            <w:pStyle w:val="TOC2"/>
            <w:tabs>
              <w:tab w:val="right" w:leader="dot" w:pos="8296"/>
            </w:tabs>
            <w:rPr>
              <w:rFonts w:asciiTheme="minorHAnsi" w:eastAsiaTheme="minorEastAsia" w:hAnsiTheme="minorHAnsi" w:cstheme="minorBidi"/>
              <w:noProof/>
              <w:sz w:val="22"/>
              <w:szCs w:val="22"/>
              <w:rtl/>
            </w:rPr>
          </w:pPr>
          <w:hyperlink w:anchor="_Toc132315928" w:history="1">
            <w:r w:rsidRPr="00496052">
              <w:rPr>
                <w:rStyle w:val="Hyperlink"/>
                <w:rFonts w:ascii="FrankRuehl" w:hAnsi="FrankRuehl"/>
                <w:noProof/>
                <w:rtl/>
              </w:rPr>
              <w:t>ויהי ביום השמיני</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Toc132315928 \h</w:instrText>
            </w:r>
            <w:r>
              <w:rPr>
                <w:noProof/>
                <w:webHidden/>
                <w:rtl/>
              </w:rPr>
              <w:instrText xml:space="preserve"> </w:instrText>
            </w:r>
            <w:r>
              <w:rPr>
                <w:rStyle w:val="Hyperlink"/>
                <w:noProof/>
                <w:rtl/>
              </w:rPr>
            </w:r>
            <w:r>
              <w:rPr>
                <w:rStyle w:val="Hyperlink"/>
                <w:noProof/>
                <w:rtl/>
              </w:rPr>
              <w:fldChar w:fldCharType="separate"/>
            </w:r>
            <w:r w:rsidR="00F230B1">
              <w:rPr>
                <w:noProof/>
                <w:webHidden/>
                <w:rtl/>
              </w:rPr>
              <w:t>10</w:t>
            </w:r>
            <w:r>
              <w:rPr>
                <w:rStyle w:val="Hyperlink"/>
                <w:noProof/>
                <w:rtl/>
              </w:rPr>
              <w:fldChar w:fldCharType="end"/>
            </w:r>
          </w:hyperlink>
        </w:p>
        <w:p w14:paraId="4EC72324" w14:textId="4C929960" w:rsidR="00795729" w:rsidRDefault="00795729">
          <w:pPr>
            <w:pStyle w:val="TOC3"/>
            <w:tabs>
              <w:tab w:val="right" w:leader="dot" w:pos="8296"/>
            </w:tabs>
            <w:rPr>
              <w:rFonts w:asciiTheme="minorHAnsi" w:eastAsiaTheme="minorEastAsia" w:hAnsiTheme="minorHAnsi" w:cstheme="minorBidi"/>
              <w:noProof/>
              <w:sz w:val="22"/>
              <w:szCs w:val="22"/>
              <w:rtl/>
            </w:rPr>
          </w:pPr>
          <w:hyperlink w:anchor="_Toc132315929" w:history="1">
            <w:r w:rsidRPr="00496052">
              <w:rPr>
                <w:rStyle w:val="Hyperlink"/>
                <w:rFonts w:ascii="FrankRuehl" w:hAnsi="FrankRuehl"/>
                <w:noProof/>
                <w:rtl/>
              </w:rPr>
              <w:t>דיני הכשרות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Toc132315929 \h</w:instrText>
            </w:r>
            <w:r>
              <w:rPr>
                <w:noProof/>
                <w:webHidden/>
                <w:rtl/>
              </w:rPr>
              <w:instrText xml:space="preserve"> </w:instrText>
            </w:r>
            <w:r>
              <w:rPr>
                <w:rStyle w:val="Hyperlink"/>
                <w:noProof/>
                <w:rtl/>
              </w:rPr>
            </w:r>
            <w:r>
              <w:rPr>
                <w:rStyle w:val="Hyperlink"/>
                <w:noProof/>
                <w:rtl/>
              </w:rPr>
              <w:fldChar w:fldCharType="separate"/>
            </w:r>
            <w:r w:rsidR="00F230B1">
              <w:rPr>
                <w:noProof/>
                <w:webHidden/>
                <w:rtl/>
              </w:rPr>
              <w:t>11</w:t>
            </w:r>
            <w:r>
              <w:rPr>
                <w:rStyle w:val="Hyperlink"/>
                <w:noProof/>
                <w:rtl/>
              </w:rPr>
              <w:fldChar w:fldCharType="end"/>
            </w:r>
          </w:hyperlink>
        </w:p>
        <w:p w14:paraId="489C0BF2" w14:textId="7E5ABE4A" w:rsidR="00795729" w:rsidRDefault="00795729">
          <w:pPr>
            <w:pStyle w:val="TOC3"/>
            <w:tabs>
              <w:tab w:val="right" w:leader="dot" w:pos="8296"/>
            </w:tabs>
            <w:rPr>
              <w:rFonts w:asciiTheme="minorHAnsi" w:eastAsiaTheme="minorEastAsia" w:hAnsiTheme="minorHAnsi" w:cstheme="minorBidi"/>
              <w:noProof/>
              <w:sz w:val="22"/>
              <w:szCs w:val="22"/>
              <w:rtl/>
            </w:rPr>
          </w:pPr>
          <w:hyperlink w:anchor="_Toc132315930" w:history="1">
            <w:r w:rsidRPr="00496052">
              <w:rPr>
                <w:rStyle w:val="Hyperlink"/>
                <w:rFonts w:ascii="FrankRuehl" w:hAnsi="FrankRuehl"/>
                <w:noProof/>
                <w:rtl/>
              </w:rPr>
              <w:t>תנ"ך בגובה העיניים</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Toc132315930 \h</w:instrText>
            </w:r>
            <w:r>
              <w:rPr>
                <w:noProof/>
                <w:webHidden/>
                <w:rtl/>
              </w:rPr>
              <w:instrText xml:space="preserve"> </w:instrText>
            </w:r>
            <w:r>
              <w:rPr>
                <w:rStyle w:val="Hyperlink"/>
                <w:noProof/>
                <w:rtl/>
              </w:rPr>
            </w:r>
            <w:r>
              <w:rPr>
                <w:rStyle w:val="Hyperlink"/>
                <w:noProof/>
                <w:rtl/>
              </w:rPr>
              <w:fldChar w:fldCharType="separate"/>
            </w:r>
            <w:r w:rsidR="00F230B1">
              <w:rPr>
                <w:noProof/>
                <w:webHidden/>
                <w:rtl/>
              </w:rPr>
              <w:t>12</w:t>
            </w:r>
            <w:r>
              <w:rPr>
                <w:rStyle w:val="Hyperlink"/>
                <w:noProof/>
                <w:rtl/>
              </w:rPr>
              <w:fldChar w:fldCharType="end"/>
            </w:r>
          </w:hyperlink>
        </w:p>
        <w:p w14:paraId="25832406" w14:textId="7B18EE3D" w:rsidR="00795729" w:rsidRDefault="00795729">
          <w:pPr>
            <w:pStyle w:val="TOC3"/>
            <w:tabs>
              <w:tab w:val="right" w:leader="dot" w:pos="8296"/>
            </w:tabs>
            <w:rPr>
              <w:rFonts w:asciiTheme="minorHAnsi" w:eastAsiaTheme="minorEastAsia" w:hAnsiTheme="minorHAnsi" w:cstheme="minorBidi"/>
              <w:noProof/>
              <w:sz w:val="22"/>
              <w:szCs w:val="22"/>
              <w:rtl/>
            </w:rPr>
          </w:pPr>
          <w:hyperlink w:anchor="_Toc132315931" w:history="1">
            <w:r w:rsidRPr="00496052">
              <w:rPr>
                <w:rStyle w:val="Hyperlink"/>
                <w:rFonts w:ascii="FrankRuehl" w:hAnsi="FrankRuehl"/>
                <w:noProof/>
                <w:rtl/>
              </w:rPr>
              <w:t>התכנית של היום השביעי</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Toc132315931 \h</w:instrText>
            </w:r>
            <w:r>
              <w:rPr>
                <w:noProof/>
                <w:webHidden/>
                <w:rtl/>
              </w:rPr>
              <w:instrText xml:space="preserve"> </w:instrText>
            </w:r>
            <w:r>
              <w:rPr>
                <w:rStyle w:val="Hyperlink"/>
                <w:noProof/>
                <w:rtl/>
              </w:rPr>
            </w:r>
            <w:r>
              <w:rPr>
                <w:rStyle w:val="Hyperlink"/>
                <w:noProof/>
                <w:rtl/>
              </w:rPr>
              <w:fldChar w:fldCharType="separate"/>
            </w:r>
            <w:r w:rsidR="00F230B1">
              <w:rPr>
                <w:noProof/>
                <w:webHidden/>
                <w:rtl/>
              </w:rPr>
              <w:t>13</w:t>
            </w:r>
            <w:r>
              <w:rPr>
                <w:rStyle w:val="Hyperlink"/>
                <w:noProof/>
                <w:rtl/>
              </w:rPr>
              <w:fldChar w:fldCharType="end"/>
            </w:r>
          </w:hyperlink>
        </w:p>
        <w:p w14:paraId="3309BD3E" w14:textId="58571B1B" w:rsidR="00795729" w:rsidRDefault="00795729">
          <w:pPr>
            <w:pStyle w:val="TOC3"/>
            <w:tabs>
              <w:tab w:val="right" w:leader="dot" w:pos="8296"/>
            </w:tabs>
            <w:rPr>
              <w:rFonts w:asciiTheme="minorHAnsi" w:eastAsiaTheme="minorEastAsia" w:hAnsiTheme="minorHAnsi" w:cstheme="minorBidi"/>
              <w:noProof/>
              <w:sz w:val="22"/>
              <w:szCs w:val="22"/>
              <w:rtl/>
            </w:rPr>
          </w:pPr>
          <w:hyperlink w:anchor="_Toc132315932" w:history="1">
            <w:r w:rsidRPr="00496052">
              <w:rPr>
                <w:rStyle w:val="Hyperlink"/>
                <w:rFonts w:ascii="FrankRuehl" w:hAnsi="FrankRuehl"/>
                <w:noProof/>
                <w:rtl/>
              </w:rPr>
              <w:t>יום השמיני והמשיח</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Toc132315932 \h</w:instrText>
            </w:r>
            <w:r>
              <w:rPr>
                <w:noProof/>
                <w:webHidden/>
                <w:rtl/>
              </w:rPr>
              <w:instrText xml:space="preserve"> </w:instrText>
            </w:r>
            <w:r>
              <w:rPr>
                <w:rStyle w:val="Hyperlink"/>
                <w:noProof/>
                <w:rtl/>
              </w:rPr>
            </w:r>
            <w:r>
              <w:rPr>
                <w:rStyle w:val="Hyperlink"/>
                <w:noProof/>
                <w:rtl/>
              </w:rPr>
              <w:fldChar w:fldCharType="separate"/>
            </w:r>
            <w:r w:rsidR="00F230B1">
              <w:rPr>
                <w:noProof/>
                <w:webHidden/>
                <w:rtl/>
              </w:rPr>
              <w:t>14</w:t>
            </w:r>
            <w:r>
              <w:rPr>
                <w:rStyle w:val="Hyperlink"/>
                <w:noProof/>
                <w:rtl/>
              </w:rPr>
              <w:fldChar w:fldCharType="end"/>
            </w:r>
          </w:hyperlink>
        </w:p>
        <w:p w14:paraId="17ADBCCE" w14:textId="42D67343" w:rsidR="00795729" w:rsidRDefault="00795729">
          <w:pPr>
            <w:pStyle w:val="TOC3"/>
            <w:tabs>
              <w:tab w:val="right" w:leader="dot" w:pos="8296"/>
            </w:tabs>
            <w:rPr>
              <w:rFonts w:asciiTheme="minorHAnsi" w:eastAsiaTheme="minorEastAsia" w:hAnsiTheme="minorHAnsi" w:cstheme="minorBidi"/>
              <w:noProof/>
              <w:sz w:val="22"/>
              <w:szCs w:val="22"/>
              <w:rtl/>
            </w:rPr>
          </w:pPr>
          <w:hyperlink w:anchor="_Toc132315933" w:history="1">
            <w:r w:rsidRPr="00496052">
              <w:rPr>
                <w:rStyle w:val="Hyperlink"/>
                <w:rFonts w:ascii="FrankRuehl" w:hAnsi="FrankRuehl"/>
                <w:noProof/>
                <w:rtl/>
              </w:rPr>
              <w:t>וי"ו ההיפוך</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Toc132315933 \h</w:instrText>
            </w:r>
            <w:r>
              <w:rPr>
                <w:noProof/>
                <w:webHidden/>
                <w:rtl/>
              </w:rPr>
              <w:instrText xml:space="preserve"> </w:instrText>
            </w:r>
            <w:r>
              <w:rPr>
                <w:rStyle w:val="Hyperlink"/>
                <w:noProof/>
                <w:rtl/>
              </w:rPr>
            </w:r>
            <w:r>
              <w:rPr>
                <w:rStyle w:val="Hyperlink"/>
                <w:noProof/>
                <w:rtl/>
              </w:rPr>
              <w:fldChar w:fldCharType="separate"/>
            </w:r>
            <w:r w:rsidR="00F230B1">
              <w:rPr>
                <w:noProof/>
                <w:webHidden/>
                <w:rtl/>
              </w:rPr>
              <w:t>14</w:t>
            </w:r>
            <w:r>
              <w:rPr>
                <w:rStyle w:val="Hyperlink"/>
                <w:noProof/>
                <w:rtl/>
              </w:rPr>
              <w:fldChar w:fldCharType="end"/>
            </w:r>
          </w:hyperlink>
        </w:p>
        <w:p w14:paraId="7F30F709" w14:textId="70FA0719" w:rsidR="00795729" w:rsidRDefault="00795729">
          <w:pPr>
            <w:pStyle w:val="TOC2"/>
            <w:tabs>
              <w:tab w:val="right" w:leader="dot" w:pos="8296"/>
            </w:tabs>
            <w:rPr>
              <w:rFonts w:asciiTheme="minorHAnsi" w:eastAsiaTheme="minorEastAsia" w:hAnsiTheme="minorHAnsi" w:cstheme="minorBidi"/>
              <w:noProof/>
              <w:sz w:val="22"/>
              <w:szCs w:val="22"/>
              <w:rtl/>
            </w:rPr>
          </w:pPr>
          <w:hyperlink w:anchor="_Toc132315934" w:history="1">
            <w:r w:rsidRPr="00496052">
              <w:rPr>
                <w:rStyle w:val="Hyperlink"/>
                <w:rFonts w:ascii="FrankRuehl" w:hAnsi="FrankRuehl"/>
                <w:noProof/>
                <w:rtl/>
              </w:rPr>
              <w:t>מחלוקת משה ואהרן</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Toc132315934 \h</w:instrText>
            </w:r>
            <w:r>
              <w:rPr>
                <w:noProof/>
                <w:webHidden/>
                <w:rtl/>
              </w:rPr>
              <w:instrText xml:space="preserve"> </w:instrText>
            </w:r>
            <w:r>
              <w:rPr>
                <w:rStyle w:val="Hyperlink"/>
                <w:noProof/>
                <w:rtl/>
              </w:rPr>
            </w:r>
            <w:r>
              <w:rPr>
                <w:rStyle w:val="Hyperlink"/>
                <w:noProof/>
                <w:rtl/>
              </w:rPr>
              <w:fldChar w:fldCharType="separate"/>
            </w:r>
            <w:r w:rsidR="00F230B1">
              <w:rPr>
                <w:noProof/>
                <w:webHidden/>
                <w:rtl/>
              </w:rPr>
              <w:t>15</w:t>
            </w:r>
            <w:r>
              <w:rPr>
                <w:rStyle w:val="Hyperlink"/>
                <w:noProof/>
                <w:rtl/>
              </w:rPr>
              <w:fldChar w:fldCharType="end"/>
            </w:r>
          </w:hyperlink>
        </w:p>
        <w:p w14:paraId="14820A0F" w14:textId="6F4F97B8" w:rsidR="00795729" w:rsidRDefault="00795729">
          <w:pPr>
            <w:pStyle w:val="TOC2"/>
            <w:tabs>
              <w:tab w:val="right" w:leader="dot" w:pos="8296"/>
            </w:tabs>
            <w:rPr>
              <w:rFonts w:asciiTheme="minorHAnsi" w:eastAsiaTheme="minorEastAsia" w:hAnsiTheme="minorHAnsi" w:cstheme="minorBidi"/>
              <w:noProof/>
              <w:sz w:val="22"/>
              <w:szCs w:val="22"/>
              <w:rtl/>
            </w:rPr>
          </w:pPr>
          <w:hyperlink w:anchor="_Toc132315935" w:history="1">
            <w:r w:rsidRPr="00496052">
              <w:rPr>
                <w:rStyle w:val="Hyperlink"/>
                <w:rFonts w:ascii="FrankRuehl" w:hAnsi="FrankRuehl"/>
                <w:noProof/>
                <w:rtl/>
              </w:rPr>
              <w:t>הכשרות בספר בראשית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Toc132315935 \h</w:instrText>
            </w:r>
            <w:r>
              <w:rPr>
                <w:noProof/>
                <w:webHidden/>
                <w:rtl/>
              </w:rPr>
              <w:instrText xml:space="preserve"> </w:instrText>
            </w:r>
            <w:r>
              <w:rPr>
                <w:rStyle w:val="Hyperlink"/>
                <w:noProof/>
                <w:rtl/>
              </w:rPr>
            </w:r>
            <w:r>
              <w:rPr>
                <w:rStyle w:val="Hyperlink"/>
                <w:noProof/>
                <w:rtl/>
              </w:rPr>
              <w:fldChar w:fldCharType="separate"/>
            </w:r>
            <w:r w:rsidR="00F230B1">
              <w:rPr>
                <w:noProof/>
                <w:webHidden/>
                <w:rtl/>
              </w:rPr>
              <w:t>17</w:t>
            </w:r>
            <w:r>
              <w:rPr>
                <w:rStyle w:val="Hyperlink"/>
                <w:noProof/>
                <w:rtl/>
              </w:rPr>
              <w:fldChar w:fldCharType="end"/>
            </w:r>
          </w:hyperlink>
        </w:p>
        <w:p w14:paraId="5BC8A99B" w14:textId="4B0A688F" w:rsidR="00795729" w:rsidRDefault="00795729">
          <w:pPr>
            <w:pStyle w:val="TOC2"/>
            <w:tabs>
              <w:tab w:val="right" w:leader="dot" w:pos="8296"/>
            </w:tabs>
            <w:rPr>
              <w:rFonts w:asciiTheme="minorHAnsi" w:eastAsiaTheme="minorEastAsia" w:hAnsiTheme="minorHAnsi" w:cstheme="minorBidi"/>
              <w:noProof/>
              <w:sz w:val="22"/>
              <w:szCs w:val="22"/>
              <w:rtl/>
            </w:rPr>
          </w:pPr>
          <w:hyperlink w:anchor="_Toc132315936" w:history="1">
            <w:r w:rsidRPr="00496052">
              <w:rPr>
                <w:rStyle w:val="Hyperlink"/>
                <w:rFonts w:ascii="FrankRuehl" w:hAnsi="FrankRuehl"/>
                <w:noProof/>
                <w:rtl/>
              </w:rPr>
              <w:t>חטא נדב ואביהו – פירוש שלישי</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Toc132315936 \h</w:instrText>
            </w:r>
            <w:r>
              <w:rPr>
                <w:noProof/>
                <w:webHidden/>
                <w:rtl/>
              </w:rPr>
              <w:instrText xml:space="preserve"> </w:instrText>
            </w:r>
            <w:r>
              <w:rPr>
                <w:rStyle w:val="Hyperlink"/>
                <w:noProof/>
                <w:rtl/>
              </w:rPr>
            </w:r>
            <w:r>
              <w:rPr>
                <w:rStyle w:val="Hyperlink"/>
                <w:noProof/>
                <w:rtl/>
              </w:rPr>
              <w:fldChar w:fldCharType="separate"/>
            </w:r>
            <w:r w:rsidR="00F230B1">
              <w:rPr>
                <w:noProof/>
                <w:webHidden/>
                <w:rtl/>
              </w:rPr>
              <w:t>20</w:t>
            </w:r>
            <w:r>
              <w:rPr>
                <w:rStyle w:val="Hyperlink"/>
                <w:noProof/>
                <w:rtl/>
              </w:rPr>
              <w:fldChar w:fldCharType="end"/>
            </w:r>
          </w:hyperlink>
        </w:p>
        <w:p w14:paraId="3C1F7613" w14:textId="3E4AB37F" w:rsidR="00795729" w:rsidRDefault="00795729">
          <w:pPr>
            <w:pStyle w:val="TOC2"/>
            <w:tabs>
              <w:tab w:val="right" w:leader="dot" w:pos="8296"/>
            </w:tabs>
            <w:rPr>
              <w:rFonts w:asciiTheme="minorHAnsi" w:eastAsiaTheme="minorEastAsia" w:hAnsiTheme="minorHAnsi" w:cstheme="minorBidi"/>
              <w:noProof/>
              <w:sz w:val="22"/>
              <w:szCs w:val="22"/>
              <w:rtl/>
            </w:rPr>
          </w:pPr>
          <w:hyperlink w:anchor="_Toc132315937" w:history="1">
            <w:r w:rsidRPr="00496052">
              <w:rPr>
                <w:rStyle w:val="Hyperlink"/>
                <w:rFonts w:ascii="FrankRuehl" w:hAnsi="FrankRuehl"/>
                <w:noProof/>
                <w:rtl/>
              </w:rPr>
              <w:t>חטא נדב ואביהו – ההסבר הרביעי</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Toc132315937 \h</w:instrText>
            </w:r>
            <w:r>
              <w:rPr>
                <w:noProof/>
                <w:webHidden/>
                <w:rtl/>
              </w:rPr>
              <w:instrText xml:space="preserve"> </w:instrText>
            </w:r>
            <w:r>
              <w:rPr>
                <w:rStyle w:val="Hyperlink"/>
                <w:noProof/>
                <w:rtl/>
              </w:rPr>
            </w:r>
            <w:r>
              <w:rPr>
                <w:rStyle w:val="Hyperlink"/>
                <w:noProof/>
                <w:rtl/>
              </w:rPr>
              <w:fldChar w:fldCharType="separate"/>
            </w:r>
            <w:r w:rsidR="00F230B1">
              <w:rPr>
                <w:noProof/>
                <w:webHidden/>
                <w:rtl/>
              </w:rPr>
              <w:t>20</w:t>
            </w:r>
            <w:r>
              <w:rPr>
                <w:rStyle w:val="Hyperlink"/>
                <w:noProof/>
                <w:rtl/>
              </w:rPr>
              <w:fldChar w:fldCharType="end"/>
            </w:r>
          </w:hyperlink>
        </w:p>
        <w:p w14:paraId="7F0DE0BF" w14:textId="1E019DC8" w:rsidR="00C875BD" w:rsidRDefault="00C875BD">
          <w:r>
            <w:rPr>
              <w:b/>
              <w:bCs/>
              <w:lang w:val="he-IL"/>
            </w:rPr>
            <w:fldChar w:fldCharType="end"/>
          </w:r>
        </w:p>
      </w:sdtContent>
    </w:sdt>
    <w:p w14:paraId="38DEA318" w14:textId="77777777" w:rsidR="00C875BD" w:rsidRPr="00C875BD" w:rsidRDefault="00C875BD" w:rsidP="00B9098D">
      <w:pPr>
        <w:spacing w:after="120" w:line="336" w:lineRule="auto"/>
        <w:jc w:val="both"/>
        <w:rPr>
          <w:rFonts w:ascii="FrankRuehl" w:hAnsi="FrankRuehl" w:cs="FrankRuehl"/>
          <w:rtl/>
        </w:rPr>
      </w:pPr>
    </w:p>
    <w:p w14:paraId="26139C92" w14:textId="77777777" w:rsidR="00C875BD" w:rsidRDefault="00C875BD">
      <w:pPr>
        <w:bidi w:val="0"/>
        <w:rPr>
          <w:rFonts w:asciiTheme="majorHAnsi" w:eastAsiaTheme="majorEastAsia" w:hAnsiTheme="majorHAnsi" w:cs="FrankRuehl"/>
          <w:bCs/>
          <w:sz w:val="26"/>
          <w:szCs w:val="48"/>
        </w:rPr>
      </w:pPr>
      <w:r>
        <w:rPr>
          <w:rtl/>
        </w:rPr>
        <w:br w:type="page"/>
      </w:r>
    </w:p>
    <w:p w14:paraId="0CE9555B" w14:textId="78AD293A" w:rsidR="0048004D" w:rsidRPr="00C875BD" w:rsidRDefault="0048004D" w:rsidP="00B9098D">
      <w:pPr>
        <w:pStyle w:val="2"/>
        <w:spacing w:after="120" w:line="336" w:lineRule="auto"/>
        <w:rPr>
          <w:color w:val="auto"/>
          <w:rtl/>
        </w:rPr>
      </w:pPr>
      <w:bookmarkStart w:id="0" w:name="_Toc132315920"/>
      <w:r w:rsidRPr="00C875BD">
        <w:rPr>
          <w:rFonts w:hint="cs"/>
          <w:color w:val="auto"/>
          <w:rtl/>
        </w:rPr>
        <w:lastRenderedPageBreak/>
        <w:t>מבנה הלימוד</w:t>
      </w:r>
      <w:bookmarkEnd w:id="0"/>
    </w:p>
    <w:p w14:paraId="14C09DA6" w14:textId="77777777" w:rsidR="00B9098D" w:rsidRPr="00C875BD" w:rsidRDefault="00B9098D" w:rsidP="00B9098D">
      <w:pPr>
        <w:spacing w:after="120" w:line="336" w:lineRule="auto"/>
        <w:rPr>
          <w:rFonts w:hint="cs"/>
          <w:rtl/>
        </w:rPr>
      </w:pPr>
    </w:p>
    <w:p w14:paraId="6E7C39EE" w14:textId="77777777" w:rsidR="0048004D" w:rsidRPr="00C875BD" w:rsidRDefault="0048004D" w:rsidP="00B9098D">
      <w:pPr>
        <w:pStyle w:val="3"/>
        <w:spacing w:after="120" w:line="336" w:lineRule="auto"/>
        <w:rPr>
          <w:rFonts w:ascii="FrankRuehl" w:hAnsi="FrankRuehl"/>
          <w:color w:val="auto"/>
          <w:rtl/>
        </w:rPr>
      </w:pPr>
      <w:bookmarkStart w:id="1" w:name="_Toc132315921"/>
      <w:r w:rsidRPr="00C875BD">
        <w:rPr>
          <w:rFonts w:ascii="FrankRuehl" w:hAnsi="FrankRuehl"/>
          <w:color w:val="auto"/>
          <w:rtl/>
        </w:rPr>
        <w:t>חטא בני אהרן</w:t>
      </w:r>
      <w:bookmarkEnd w:id="1"/>
    </w:p>
    <w:p w14:paraId="2EC7504E" w14:textId="77777777" w:rsidR="00EA39FC" w:rsidRPr="00C875BD" w:rsidRDefault="00C95DCF" w:rsidP="00B9098D">
      <w:pPr>
        <w:spacing w:after="120" w:line="336" w:lineRule="auto"/>
        <w:jc w:val="both"/>
        <w:rPr>
          <w:rFonts w:ascii="FrankRuehl" w:hAnsi="FrankRuehl" w:cs="FrankRuehl"/>
          <w:rtl/>
        </w:rPr>
      </w:pPr>
      <w:r w:rsidRPr="00C875BD">
        <w:rPr>
          <w:rFonts w:ascii="FrankRuehl" w:hAnsi="FrankRuehl" w:cs="FrankRuehl"/>
          <w:rtl/>
        </w:rPr>
        <w:t xml:space="preserve">[...] לאחר מכן נלמד נושא ראשון. </w:t>
      </w:r>
      <w:r w:rsidR="003F75B7" w:rsidRPr="00C875BD">
        <w:rPr>
          <w:rFonts w:ascii="FrankRuehl" w:hAnsi="FrankRuehl" w:cs="FrankRuehl"/>
          <w:rtl/>
        </w:rPr>
        <w:t>אם יישאר לנו</w:t>
      </w:r>
      <w:r w:rsidRPr="00C875BD">
        <w:rPr>
          <w:rFonts w:ascii="FrankRuehl" w:hAnsi="FrankRuehl" w:cs="FrankRuehl"/>
          <w:rtl/>
        </w:rPr>
        <w:t xml:space="preserve"> מספיק</w:t>
      </w:r>
      <w:r w:rsidR="003F75B7" w:rsidRPr="00C875BD">
        <w:rPr>
          <w:rFonts w:ascii="FrankRuehl" w:hAnsi="FrankRuehl" w:cs="FrankRuehl"/>
          <w:rtl/>
        </w:rPr>
        <w:t xml:space="preserve"> זמן</w:t>
      </w:r>
      <w:r w:rsidRPr="00C875BD">
        <w:rPr>
          <w:rFonts w:ascii="FrankRuehl" w:hAnsi="FrankRuehl" w:cs="FrankRuehl"/>
          <w:rtl/>
        </w:rPr>
        <w:t>,</w:t>
      </w:r>
      <w:r w:rsidR="003F75B7" w:rsidRPr="00C875BD">
        <w:rPr>
          <w:rFonts w:ascii="FrankRuehl" w:hAnsi="FrankRuehl" w:cs="FrankRuehl"/>
          <w:rtl/>
        </w:rPr>
        <w:t xml:space="preserve"> נלמד נושא שני, ואומר ל</w:t>
      </w:r>
      <w:r w:rsidRPr="00C875BD">
        <w:rPr>
          <w:rFonts w:ascii="FrankRuehl" w:hAnsi="FrankRuehl" w:cs="FrankRuehl"/>
          <w:rtl/>
        </w:rPr>
        <w:t>כם מיד במה מדובר: בפרשת שמיני – המתחילה בפרק ט' של חומש ויקרא</w:t>
      </w:r>
      <w:r w:rsidR="003F75B7" w:rsidRPr="00C875BD">
        <w:rPr>
          <w:rFonts w:ascii="FrankRuehl" w:hAnsi="FrankRuehl" w:cs="FrankRuehl"/>
          <w:rtl/>
        </w:rPr>
        <w:t xml:space="preserve"> </w:t>
      </w:r>
      <w:r w:rsidRPr="00C875BD">
        <w:rPr>
          <w:rFonts w:ascii="FrankRuehl" w:hAnsi="FrankRuehl" w:cs="FrankRuehl"/>
          <w:rtl/>
        </w:rPr>
        <w:t>ו</w:t>
      </w:r>
      <w:r w:rsidR="003F75B7" w:rsidRPr="00C875BD">
        <w:rPr>
          <w:rFonts w:ascii="FrankRuehl" w:hAnsi="FrankRuehl" w:cs="FrankRuehl"/>
          <w:rtl/>
        </w:rPr>
        <w:t xml:space="preserve">עד </w:t>
      </w:r>
      <w:r w:rsidRPr="00C875BD">
        <w:rPr>
          <w:rFonts w:ascii="FrankRuehl" w:hAnsi="FrankRuehl" w:cs="FrankRuehl"/>
          <w:rtl/>
        </w:rPr>
        <w:t>סוף פרק יא –</w:t>
      </w:r>
      <w:r w:rsidR="003F75B7" w:rsidRPr="00C875BD">
        <w:rPr>
          <w:rFonts w:ascii="FrankRuehl" w:hAnsi="FrankRuehl" w:cs="FrankRuehl"/>
          <w:rtl/>
        </w:rPr>
        <w:t xml:space="preserve"> יש</w:t>
      </w:r>
      <w:r w:rsidRPr="00C875BD">
        <w:rPr>
          <w:rFonts w:ascii="FrankRuehl" w:hAnsi="FrankRuehl" w:cs="FrankRuehl"/>
          <w:rtl/>
        </w:rPr>
        <w:t>נם,</w:t>
      </w:r>
      <w:r w:rsidR="003F75B7" w:rsidRPr="00C875BD">
        <w:rPr>
          <w:rFonts w:ascii="FrankRuehl" w:hAnsi="FrankRuehl" w:cs="FrankRuehl"/>
          <w:rtl/>
        </w:rPr>
        <w:t xml:space="preserve"> בין היתר</w:t>
      </w:r>
      <w:r w:rsidRPr="00C875BD">
        <w:rPr>
          <w:rFonts w:ascii="FrankRuehl" w:hAnsi="FrankRuehl" w:cs="FrankRuehl"/>
          <w:rtl/>
        </w:rPr>
        <w:t>,</w:t>
      </w:r>
      <w:r w:rsidR="003F75B7" w:rsidRPr="00C875BD">
        <w:rPr>
          <w:rFonts w:ascii="FrankRuehl" w:hAnsi="FrankRuehl" w:cs="FrankRuehl"/>
          <w:rtl/>
        </w:rPr>
        <w:t xml:space="preserve"> שני נושאים </w:t>
      </w:r>
      <w:r w:rsidRPr="00C875BD">
        <w:rPr>
          <w:rFonts w:ascii="FrankRuehl" w:hAnsi="FrankRuehl" w:cs="FrankRuehl"/>
          <w:rtl/>
        </w:rPr>
        <w:t>שונים מאוד</w:t>
      </w:r>
      <w:r w:rsidR="003F75B7" w:rsidRPr="00C875BD">
        <w:rPr>
          <w:rFonts w:ascii="FrankRuehl" w:hAnsi="FrankRuehl" w:cs="FrankRuehl"/>
          <w:rtl/>
        </w:rPr>
        <w:t>, ו</w:t>
      </w:r>
      <w:r w:rsidR="00D32D2A" w:rsidRPr="00C875BD">
        <w:rPr>
          <w:rFonts w:ascii="FrankRuehl" w:hAnsi="FrankRuehl" w:cs="FrankRuehl"/>
          <w:rtl/>
        </w:rPr>
        <w:t xml:space="preserve">נושא </w:t>
      </w:r>
      <w:r w:rsidR="003F75B7" w:rsidRPr="00C875BD">
        <w:rPr>
          <w:rFonts w:ascii="FrankRuehl" w:hAnsi="FrankRuehl" w:cs="FrankRuehl"/>
          <w:rtl/>
        </w:rPr>
        <w:t>הלימוד</w:t>
      </w:r>
      <w:r w:rsidR="00D32D2A" w:rsidRPr="00C875BD">
        <w:rPr>
          <w:rFonts w:ascii="FrankRuehl" w:hAnsi="FrankRuehl" w:cs="FrankRuehl"/>
          <w:rtl/>
        </w:rPr>
        <w:t xml:space="preserve"> שלנו יהיה בעיקר להבין</w:t>
      </w:r>
      <w:r w:rsidR="003F75B7" w:rsidRPr="00C875BD">
        <w:rPr>
          <w:rFonts w:ascii="FrankRuehl" w:hAnsi="FrankRuehl" w:cs="FrankRuehl"/>
          <w:rtl/>
        </w:rPr>
        <w:t xml:space="preserve"> במה הם קשורים</w:t>
      </w:r>
      <w:r w:rsidRPr="00C875BD">
        <w:rPr>
          <w:rFonts w:ascii="FrankRuehl" w:hAnsi="FrankRuehl" w:cs="FrankRuehl"/>
          <w:rtl/>
        </w:rPr>
        <w:t xml:space="preserve"> אחד עם השני</w:t>
      </w:r>
      <w:r w:rsidR="003F75B7" w:rsidRPr="00C875BD">
        <w:rPr>
          <w:rFonts w:ascii="FrankRuehl" w:hAnsi="FrankRuehl" w:cs="FrankRuehl"/>
          <w:rtl/>
        </w:rPr>
        <w:t>.</w:t>
      </w:r>
      <w:r w:rsidRPr="00C875BD">
        <w:rPr>
          <w:rFonts w:ascii="FrankRuehl" w:hAnsi="FrankRuehl" w:cs="FrankRuehl"/>
          <w:rtl/>
        </w:rPr>
        <w:t xml:space="preserve"> תחילה</w:t>
      </w:r>
      <w:r w:rsidR="00D32D2A" w:rsidRPr="00C875BD">
        <w:rPr>
          <w:rFonts w:ascii="FrankRuehl" w:hAnsi="FrankRuehl" w:cs="FrankRuehl"/>
          <w:rtl/>
        </w:rPr>
        <w:t xml:space="preserve">, יש </w:t>
      </w:r>
      <w:r w:rsidRPr="00C875BD">
        <w:rPr>
          <w:rFonts w:ascii="FrankRuehl" w:hAnsi="FrankRuehl" w:cs="FrankRuehl"/>
          <w:rtl/>
        </w:rPr>
        <w:t>סיפור על</w:t>
      </w:r>
      <w:r w:rsidR="003F75B7" w:rsidRPr="00C875BD">
        <w:rPr>
          <w:rFonts w:ascii="FrankRuehl" w:hAnsi="FrankRuehl" w:cs="FrankRuehl"/>
          <w:rtl/>
        </w:rPr>
        <w:t xml:space="preserve"> קרבן הכתרת </w:t>
      </w:r>
      <w:r w:rsidR="00A4492D" w:rsidRPr="00C875BD">
        <w:rPr>
          <w:rFonts w:ascii="FrankRuehl" w:hAnsi="FrankRuehl" w:cs="FrankRuehl"/>
          <w:rtl/>
        </w:rPr>
        <w:t>הכוהנים</w:t>
      </w:r>
      <w:r w:rsidR="00BE4904" w:rsidRPr="00C875BD">
        <w:rPr>
          <w:rFonts w:ascii="FrankRuehl" w:hAnsi="FrankRuehl" w:cs="FrankRuehl"/>
          <w:rtl/>
        </w:rPr>
        <w:t xml:space="preserve">, לאחר שבעת ימי המילואים עליהם </w:t>
      </w:r>
      <w:r w:rsidR="003F75B7" w:rsidRPr="00C875BD">
        <w:rPr>
          <w:rFonts w:ascii="FrankRuehl" w:hAnsi="FrankRuehl" w:cs="FrankRuehl"/>
          <w:rtl/>
        </w:rPr>
        <w:t>דובר ב</w:t>
      </w:r>
      <w:r w:rsidR="00BE4904" w:rsidRPr="00C875BD">
        <w:rPr>
          <w:rFonts w:ascii="FrankRuehl" w:hAnsi="FrankRuehl" w:cs="FrankRuehl"/>
          <w:rtl/>
        </w:rPr>
        <w:t>סוף הפרש</w:t>
      </w:r>
      <w:r w:rsidR="00D32D2A" w:rsidRPr="00C875BD">
        <w:rPr>
          <w:rFonts w:ascii="FrankRuehl" w:hAnsi="FrankRuehl" w:cs="FrankRuehl"/>
          <w:rtl/>
        </w:rPr>
        <w:t>ה</w:t>
      </w:r>
      <w:r w:rsidR="00BE4904" w:rsidRPr="00C875BD">
        <w:rPr>
          <w:rFonts w:ascii="FrankRuehl" w:hAnsi="FrankRuehl" w:cs="FrankRuehl"/>
          <w:rtl/>
        </w:rPr>
        <w:t xml:space="preserve"> הקודמת. </w:t>
      </w:r>
      <w:r w:rsidR="003F75B7" w:rsidRPr="00C875BD">
        <w:rPr>
          <w:rFonts w:ascii="FrankRuehl" w:hAnsi="FrankRuehl" w:cs="FrankRuehl"/>
          <w:rtl/>
        </w:rPr>
        <w:t xml:space="preserve">פרשתנו </w:t>
      </w:r>
      <w:r w:rsidR="00BE4904" w:rsidRPr="00C875BD">
        <w:rPr>
          <w:rFonts w:ascii="FrankRuehl" w:hAnsi="FrankRuehl" w:cs="FrankRuehl"/>
          <w:rtl/>
        </w:rPr>
        <w:t>נקראת "</w:t>
      </w:r>
      <w:r w:rsidR="003F75B7" w:rsidRPr="00C875BD">
        <w:rPr>
          <w:rFonts w:ascii="FrankRuehl" w:hAnsi="FrankRuehl" w:cs="FrankRuehl"/>
          <w:rtl/>
        </w:rPr>
        <w:t>ויהי ביום השמיני</w:t>
      </w:r>
      <w:r w:rsidR="00D32D2A" w:rsidRPr="00C875BD">
        <w:rPr>
          <w:rFonts w:ascii="FrankRuehl" w:hAnsi="FrankRuehl" w:cs="FrankRuehl"/>
          <w:rtl/>
        </w:rPr>
        <w:t>"</w:t>
      </w:r>
      <w:r w:rsidR="00D32D2A" w:rsidRPr="00C875BD">
        <w:rPr>
          <w:rStyle w:val="a5"/>
          <w:rFonts w:ascii="FrankRuehl" w:hAnsi="FrankRuehl" w:cs="FrankRuehl"/>
          <w:rtl/>
        </w:rPr>
        <w:footnoteReference w:id="1"/>
      </w:r>
      <w:r w:rsidR="00D32D2A" w:rsidRPr="00C875BD">
        <w:rPr>
          <w:rFonts w:ascii="FrankRuehl" w:hAnsi="FrankRuehl" w:cs="FrankRuehl"/>
          <w:rtl/>
        </w:rPr>
        <w:t>;</w:t>
      </w:r>
      <w:r w:rsidR="003F75B7" w:rsidRPr="00C875BD">
        <w:rPr>
          <w:rFonts w:ascii="FrankRuehl" w:hAnsi="FrankRuehl" w:cs="FrankRuehl"/>
          <w:rtl/>
        </w:rPr>
        <w:t xml:space="preserve"> הפשט</w:t>
      </w:r>
      <w:r w:rsidR="00D32D2A" w:rsidRPr="00C875BD">
        <w:rPr>
          <w:rFonts w:ascii="FrankRuehl" w:hAnsi="FrankRuehl" w:cs="FrankRuehl"/>
          <w:rtl/>
        </w:rPr>
        <w:t>,</w:t>
      </w:r>
      <w:r w:rsidR="00BE4904" w:rsidRPr="00C875BD">
        <w:rPr>
          <w:rFonts w:ascii="FrankRuehl" w:hAnsi="FrankRuehl" w:cs="FrankRuehl"/>
          <w:rtl/>
        </w:rPr>
        <w:t xml:space="preserve"> שנלמד תחילה</w:t>
      </w:r>
      <w:r w:rsidR="00D32D2A" w:rsidRPr="00C875BD">
        <w:rPr>
          <w:rFonts w:ascii="FrankRuehl" w:hAnsi="FrankRuehl" w:cs="FrankRuehl"/>
          <w:rtl/>
        </w:rPr>
        <w:t>, הוא ש</w:t>
      </w:r>
      <w:r w:rsidR="00BF2FAE" w:rsidRPr="00C875BD">
        <w:rPr>
          <w:rFonts w:ascii="FrankRuehl" w:hAnsi="FrankRuehl" w:cs="FrankRuehl"/>
          <w:rtl/>
        </w:rPr>
        <w:t>ה</w:t>
      </w:r>
      <w:r w:rsidR="00D32D2A" w:rsidRPr="00C875BD">
        <w:rPr>
          <w:rFonts w:ascii="FrankRuehl" w:hAnsi="FrankRuehl" w:cs="FrankRuehl"/>
          <w:rtl/>
        </w:rPr>
        <w:t xml:space="preserve">יום </w:t>
      </w:r>
      <w:r w:rsidR="00BF2FAE" w:rsidRPr="00C875BD">
        <w:rPr>
          <w:rFonts w:ascii="FrankRuehl" w:hAnsi="FrankRuehl" w:cs="FrankRuehl"/>
          <w:rtl/>
        </w:rPr>
        <w:t>ה</w:t>
      </w:r>
      <w:r w:rsidR="003F75B7" w:rsidRPr="00C875BD">
        <w:rPr>
          <w:rFonts w:ascii="FrankRuehl" w:hAnsi="FrankRuehl" w:cs="FrankRuehl"/>
          <w:rtl/>
        </w:rPr>
        <w:t>שמיני</w:t>
      </w:r>
      <w:r w:rsidR="00D32D2A" w:rsidRPr="00C875BD">
        <w:rPr>
          <w:rFonts w:ascii="FrankRuehl" w:hAnsi="FrankRuehl" w:cs="FrankRuehl"/>
          <w:rtl/>
        </w:rPr>
        <w:t xml:space="preserve"> </w:t>
      </w:r>
      <w:r w:rsidR="00BF2FAE" w:rsidRPr="00C875BD">
        <w:rPr>
          <w:rFonts w:ascii="FrankRuehl" w:hAnsi="FrankRuehl" w:cs="FrankRuehl"/>
          <w:rtl/>
        </w:rPr>
        <w:t>ה</w:t>
      </w:r>
      <w:r w:rsidR="00BE4904" w:rsidRPr="00C875BD">
        <w:rPr>
          <w:rFonts w:ascii="FrankRuehl" w:hAnsi="FrankRuehl" w:cs="FrankRuehl"/>
          <w:rtl/>
        </w:rPr>
        <w:t xml:space="preserve">זה הוא מחרת שבעת ימי ההכנה של </w:t>
      </w:r>
      <w:r w:rsidR="00A4492D" w:rsidRPr="00C875BD">
        <w:rPr>
          <w:rFonts w:ascii="FrankRuehl" w:hAnsi="FrankRuehl" w:cs="FrankRuehl"/>
          <w:rtl/>
        </w:rPr>
        <w:t>הכוהנים</w:t>
      </w:r>
      <w:r w:rsidR="00BE4904" w:rsidRPr="00C875BD">
        <w:rPr>
          <w:rFonts w:ascii="FrankRuehl" w:hAnsi="FrankRuehl" w:cs="FrankRuehl"/>
          <w:rtl/>
        </w:rPr>
        <w:t>,</w:t>
      </w:r>
      <w:r w:rsidR="003F75B7" w:rsidRPr="00C875BD">
        <w:rPr>
          <w:rFonts w:ascii="FrankRuehl" w:hAnsi="FrankRuehl" w:cs="FrankRuehl"/>
          <w:rtl/>
        </w:rPr>
        <w:t xml:space="preserve"> שהיו צריכים להתכונן ל</w:t>
      </w:r>
      <w:r w:rsidR="00BE4904" w:rsidRPr="00C875BD">
        <w:rPr>
          <w:rFonts w:ascii="FrankRuehl" w:hAnsi="FrankRuehl" w:cs="FrankRuehl"/>
          <w:rtl/>
        </w:rPr>
        <w:t>התחיל ל</w:t>
      </w:r>
      <w:r w:rsidR="009F326C" w:rsidRPr="00C875BD">
        <w:rPr>
          <w:rFonts w:ascii="FrankRuehl" w:hAnsi="FrankRuehl" w:cs="FrankRuehl"/>
          <w:rtl/>
        </w:rPr>
        <w:t>כהן</w:t>
      </w:r>
      <w:r w:rsidR="00BF2FAE" w:rsidRPr="00C875BD">
        <w:rPr>
          <w:rFonts w:ascii="FrankRuehl" w:hAnsi="FrankRuehl" w:cs="FrankRuehl"/>
          <w:rtl/>
        </w:rPr>
        <w:t xml:space="preserve"> </w:t>
      </w:r>
      <w:r w:rsidR="009F326C" w:rsidRPr="00C875BD">
        <w:rPr>
          <w:rFonts w:ascii="FrankRuehl" w:hAnsi="FrankRuehl" w:cs="FrankRuehl"/>
          <w:rtl/>
        </w:rPr>
        <w:t>ב</w:t>
      </w:r>
      <w:r w:rsidR="00BF2FAE" w:rsidRPr="00C875BD">
        <w:rPr>
          <w:rFonts w:ascii="FrankRuehl" w:hAnsi="FrankRuehl" w:cs="FrankRuehl"/>
          <w:rtl/>
        </w:rPr>
        <w:t>עבודת</w:t>
      </w:r>
      <w:r w:rsidR="003F75B7" w:rsidRPr="00C875BD">
        <w:rPr>
          <w:rFonts w:ascii="FrankRuehl" w:hAnsi="FrankRuehl" w:cs="FrankRuehl"/>
          <w:rtl/>
        </w:rPr>
        <w:t xml:space="preserve"> המשכן</w:t>
      </w:r>
      <w:r w:rsidR="00BE4904" w:rsidRPr="00C875BD">
        <w:rPr>
          <w:rFonts w:ascii="FrankRuehl" w:hAnsi="FrankRuehl" w:cs="FrankRuehl"/>
          <w:rtl/>
        </w:rPr>
        <w:t xml:space="preserve"> –</w:t>
      </w:r>
      <w:r w:rsidR="00BF2FAE" w:rsidRPr="00C875BD">
        <w:rPr>
          <w:rFonts w:ascii="FrankRuehl" w:hAnsi="FrankRuehl" w:cs="FrankRuehl"/>
          <w:rtl/>
        </w:rPr>
        <w:t xml:space="preserve"> שהיה אב-</w:t>
      </w:r>
      <w:r w:rsidR="00BE4904" w:rsidRPr="00C875BD">
        <w:rPr>
          <w:rFonts w:ascii="FrankRuehl" w:hAnsi="FrankRuehl" w:cs="FrankRuehl"/>
          <w:rtl/>
        </w:rPr>
        <w:t xml:space="preserve">טיפוס של המקדש בירושלים במשך ארבעים שנות </w:t>
      </w:r>
      <w:r w:rsidR="00BF2FAE" w:rsidRPr="00C875BD">
        <w:rPr>
          <w:rFonts w:ascii="FrankRuehl" w:hAnsi="FrankRuehl" w:cs="FrankRuehl"/>
          <w:rtl/>
        </w:rPr>
        <w:t>ה</w:t>
      </w:r>
      <w:r w:rsidR="00BE4904" w:rsidRPr="00C875BD">
        <w:rPr>
          <w:rFonts w:ascii="FrankRuehl" w:hAnsi="FrankRuehl" w:cs="FrankRuehl"/>
          <w:rtl/>
        </w:rPr>
        <w:t>מדבר. זה די אופייני שהמונח שבו</w:t>
      </w:r>
      <w:r w:rsidR="003F75B7" w:rsidRPr="00C875BD">
        <w:rPr>
          <w:rFonts w:ascii="FrankRuehl" w:hAnsi="FrankRuehl" w:cs="FrankRuehl"/>
          <w:rtl/>
        </w:rPr>
        <w:t xml:space="preserve"> משתמש</w:t>
      </w:r>
      <w:r w:rsidR="00BE4904" w:rsidRPr="00C875BD">
        <w:rPr>
          <w:rFonts w:ascii="FrankRuehl" w:hAnsi="FrankRuehl" w:cs="FrankRuehl"/>
          <w:rtl/>
        </w:rPr>
        <w:t>ת התורה הינו מונח ה</w:t>
      </w:r>
      <w:r w:rsidR="003F75B7" w:rsidRPr="00C875BD">
        <w:rPr>
          <w:rFonts w:ascii="FrankRuehl" w:hAnsi="FrankRuehl" w:cs="FrankRuehl"/>
          <w:rtl/>
        </w:rPr>
        <w:t xml:space="preserve">מוכר לכם: </w:t>
      </w:r>
      <w:r w:rsidR="00BE4904" w:rsidRPr="00C875BD">
        <w:rPr>
          <w:rFonts w:ascii="FrankRuehl" w:hAnsi="FrankRuehl" w:cs="FrankRuehl"/>
          <w:rtl/>
        </w:rPr>
        <w:t>"</w:t>
      </w:r>
      <w:r w:rsidR="003F75B7" w:rsidRPr="00C875BD">
        <w:rPr>
          <w:rFonts w:ascii="FrankRuehl" w:hAnsi="FrankRuehl" w:cs="FrankRuehl"/>
          <w:rtl/>
        </w:rPr>
        <w:t>מילואים</w:t>
      </w:r>
      <w:r w:rsidR="00D32D2A" w:rsidRPr="00C875BD">
        <w:rPr>
          <w:rFonts w:ascii="FrankRuehl" w:hAnsi="FrankRuehl" w:cs="FrankRuehl"/>
          <w:rtl/>
        </w:rPr>
        <w:t>". בימינו,</w:t>
      </w:r>
      <w:r w:rsidR="00BE4904" w:rsidRPr="00C875BD">
        <w:rPr>
          <w:rFonts w:ascii="FrankRuehl" w:hAnsi="FrankRuehl" w:cs="FrankRuehl"/>
          <w:rtl/>
        </w:rPr>
        <w:t xml:space="preserve"> הכוונה לתקופת שירות</w:t>
      </w:r>
      <w:r w:rsidR="00D32D2A" w:rsidRPr="00C875BD">
        <w:rPr>
          <w:rFonts w:ascii="FrankRuehl" w:hAnsi="FrankRuehl" w:cs="FrankRuehl"/>
          <w:rtl/>
        </w:rPr>
        <w:t xml:space="preserve"> צבאי לא סדיר</w:t>
      </w:r>
      <w:r w:rsidR="00BE4904" w:rsidRPr="00C875BD">
        <w:rPr>
          <w:rFonts w:ascii="FrankRuehl" w:hAnsi="FrankRuehl" w:cs="FrankRuehl"/>
          <w:rtl/>
        </w:rPr>
        <w:t xml:space="preserve">, תקופה של </w:t>
      </w:r>
      <w:r w:rsidR="003F75B7" w:rsidRPr="00C875BD">
        <w:rPr>
          <w:rFonts w:ascii="FrankRuehl" w:hAnsi="FrankRuehl" w:cs="FrankRuehl"/>
          <w:rtl/>
        </w:rPr>
        <w:t>אימונים</w:t>
      </w:r>
      <w:r w:rsidR="00BE4904" w:rsidRPr="00C875BD">
        <w:rPr>
          <w:rFonts w:ascii="FrankRuehl" w:hAnsi="FrankRuehl" w:cs="FrankRuehl"/>
          <w:rtl/>
        </w:rPr>
        <w:t xml:space="preserve"> ליתר דיוק. יש במקרא ביטוי "אשר מילא את ידו אחרי"</w:t>
      </w:r>
      <w:r w:rsidR="002164E3" w:rsidRPr="00C875BD">
        <w:rPr>
          <w:rStyle w:val="a5"/>
          <w:rFonts w:ascii="FrankRuehl" w:hAnsi="FrankRuehl" w:cs="FrankRuehl"/>
          <w:rtl/>
        </w:rPr>
        <w:footnoteReference w:id="2"/>
      </w:r>
      <w:r w:rsidR="00BE4904" w:rsidRPr="00C875BD">
        <w:rPr>
          <w:rFonts w:ascii="FrankRuehl" w:hAnsi="FrankRuehl" w:cs="FrankRuehl"/>
          <w:rtl/>
        </w:rPr>
        <w:t>, שפירושו ש</w:t>
      </w:r>
      <w:r w:rsidR="009F326C" w:rsidRPr="00C875BD">
        <w:rPr>
          <w:rFonts w:ascii="FrankRuehl" w:hAnsi="FrankRuehl" w:cs="FrankRuehl"/>
          <w:rtl/>
        </w:rPr>
        <w:t>הושפע</w:t>
      </w:r>
      <w:r w:rsidR="002164E3" w:rsidRPr="00C875BD">
        <w:rPr>
          <w:rFonts w:ascii="FrankRuehl" w:hAnsi="FrankRuehl" w:cs="FrankRuehl"/>
          <w:rtl/>
        </w:rPr>
        <w:t xml:space="preserve"> ו</w:t>
      </w:r>
      <w:r w:rsidR="009F326C" w:rsidRPr="00C875BD">
        <w:rPr>
          <w:rFonts w:ascii="FrankRuehl" w:hAnsi="FrankRuehl" w:cs="FrankRuehl"/>
          <w:rtl/>
        </w:rPr>
        <w:t>הוכשר</w:t>
      </w:r>
      <w:r w:rsidR="00BE4904" w:rsidRPr="00C875BD">
        <w:rPr>
          <w:rFonts w:ascii="FrankRuehl" w:hAnsi="FrankRuehl" w:cs="FrankRuehl"/>
          <w:rtl/>
        </w:rPr>
        <w:t xml:space="preserve"> על ידי</w:t>
      </w:r>
      <w:r w:rsidR="002164E3" w:rsidRPr="00C875BD">
        <w:rPr>
          <w:rFonts w:ascii="FrankRuehl" w:hAnsi="FrankRuehl" w:cs="FrankRuehl"/>
          <w:rtl/>
        </w:rPr>
        <w:t>. השורש האטימולוגי הוא להתמלא מ-, להתמלא</w:t>
      </w:r>
      <w:r w:rsidR="003F75B7" w:rsidRPr="00C875BD">
        <w:rPr>
          <w:rFonts w:ascii="FrankRuehl" w:hAnsi="FrankRuehl" w:cs="FrankRuehl"/>
          <w:rtl/>
        </w:rPr>
        <w:t xml:space="preserve"> </w:t>
      </w:r>
      <w:r w:rsidR="00A4492D" w:rsidRPr="00C875BD">
        <w:rPr>
          <w:rFonts w:ascii="FrankRuehl" w:hAnsi="FrankRuehl" w:cs="FrankRuehl"/>
          <w:rtl/>
        </w:rPr>
        <w:t>מניסיון</w:t>
      </w:r>
      <w:r w:rsidR="00EA39FC" w:rsidRPr="00C875BD">
        <w:rPr>
          <w:rFonts w:ascii="FrankRuehl" w:hAnsi="FrankRuehl" w:cs="FrankRuehl"/>
          <w:rtl/>
        </w:rPr>
        <w:t xml:space="preserve"> </w:t>
      </w:r>
      <w:r w:rsidR="00A4492D" w:rsidRPr="00C875BD">
        <w:rPr>
          <w:rFonts w:ascii="FrankRuehl" w:hAnsi="FrankRuehl" w:cs="FrankRuehl"/>
          <w:rtl/>
        </w:rPr>
        <w:t>מסוים</w:t>
      </w:r>
      <w:r w:rsidR="009F326C" w:rsidRPr="00C875BD">
        <w:rPr>
          <w:rFonts w:ascii="FrankRuehl" w:hAnsi="FrankRuehl" w:cs="FrankRuehl"/>
          <w:rtl/>
        </w:rPr>
        <w:t xml:space="preserve"> של הכשרה</w:t>
      </w:r>
      <w:r w:rsidR="003F75B7" w:rsidRPr="00C875BD">
        <w:rPr>
          <w:rFonts w:ascii="FrankRuehl" w:hAnsi="FrankRuehl" w:cs="FrankRuehl"/>
          <w:rtl/>
        </w:rPr>
        <w:t>.</w:t>
      </w:r>
    </w:p>
    <w:p w14:paraId="2F608918" w14:textId="77777777" w:rsidR="00066E82" w:rsidRPr="00C875BD" w:rsidRDefault="00EA39FC" w:rsidP="00B9098D">
      <w:pPr>
        <w:spacing w:after="120" w:line="336" w:lineRule="auto"/>
        <w:jc w:val="both"/>
        <w:rPr>
          <w:rFonts w:ascii="FrankRuehl" w:hAnsi="FrankRuehl" w:cs="FrankRuehl"/>
          <w:rtl/>
        </w:rPr>
      </w:pPr>
      <w:r w:rsidRPr="00C875BD">
        <w:rPr>
          <w:rFonts w:ascii="FrankRuehl" w:hAnsi="FrankRuehl" w:cs="FrankRuehl"/>
          <w:rtl/>
        </w:rPr>
        <w:t xml:space="preserve">לאחר שבעת ימי המילואים – </w:t>
      </w:r>
      <w:r w:rsidR="003F75B7" w:rsidRPr="00C875BD">
        <w:rPr>
          <w:rFonts w:ascii="FrankRuehl" w:hAnsi="FrankRuehl" w:cs="FrankRuehl"/>
          <w:rtl/>
        </w:rPr>
        <w:t xml:space="preserve">אתם רואים </w:t>
      </w:r>
      <w:r w:rsidR="00A4492D" w:rsidRPr="00C875BD">
        <w:rPr>
          <w:rFonts w:ascii="FrankRuehl" w:hAnsi="FrankRuehl" w:cs="FrankRuehl"/>
          <w:rtl/>
        </w:rPr>
        <w:t>שהכוהנים</w:t>
      </w:r>
      <w:r w:rsidRPr="00C875BD">
        <w:rPr>
          <w:rFonts w:ascii="FrankRuehl" w:hAnsi="FrankRuehl" w:cs="FrankRuehl"/>
          <w:rtl/>
        </w:rPr>
        <w:t xml:space="preserve"> זכו להעדפה, היו להם </w:t>
      </w:r>
      <w:proofErr w:type="spellStart"/>
      <w:r w:rsidR="009F326C" w:rsidRPr="00C875BD">
        <w:rPr>
          <w:rFonts w:ascii="FrankRuehl" w:hAnsi="FrankRuehl" w:cs="FrankRuehl"/>
          <w:rtl/>
        </w:rPr>
        <w:t>מליואים</w:t>
      </w:r>
      <w:proofErr w:type="spellEnd"/>
      <w:r w:rsidR="009F326C" w:rsidRPr="00C875BD">
        <w:rPr>
          <w:rFonts w:ascii="FrankRuehl" w:hAnsi="FrankRuehl" w:cs="FrankRuehl"/>
          <w:rtl/>
        </w:rPr>
        <w:t xml:space="preserve"> של </w:t>
      </w:r>
      <w:r w:rsidRPr="00C875BD">
        <w:rPr>
          <w:rFonts w:ascii="FrankRuehl" w:hAnsi="FrankRuehl" w:cs="FrankRuehl"/>
          <w:rtl/>
        </w:rPr>
        <w:t>שבעה</w:t>
      </w:r>
      <w:r w:rsidR="003F75B7" w:rsidRPr="00C875BD">
        <w:rPr>
          <w:rFonts w:ascii="FrankRuehl" w:hAnsi="FrankRuehl" w:cs="FrankRuehl"/>
          <w:rtl/>
        </w:rPr>
        <w:t xml:space="preserve"> ימי</w:t>
      </w:r>
      <w:r w:rsidR="009F326C" w:rsidRPr="00C875BD">
        <w:rPr>
          <w:rFonts w:ascii="FrankRuehl" w:hAnsi="FrankRuehl" w:cs="FrankRuehl"/>
          <w:rtl/>
        </w:rPr>
        <w:t>ם בלבד</w:t>
      </w:r>
      <w:r w:rsidR="00D32D2A" w:rsidRPr="00C875BD">
        <w:rPr>
          <w:rFonts w:ascii="FrankRuehl" w:hAnsi="FrankRuehl" w:cs="FrankRuehl"/>
          <w:rtl/>
        </w:rPr>
        <w:t>...</w:t>
      </w:r>
      <w:r w:rsidRPr="00C875BD">
        <w:rPr>
          <w:rFonts w:ascii="FrankRuehl" w:hAnsi="FrankRuehl" w:cs="FrankRuehl"/>
          <w:rtl/>
        </w:rPr>
        <w:t xml:space="preserve"> – שהיא</w:t>
      </w:r>
      <w:r w:rsidR="00D32D2A" w:rsidRPr="00C875BD">
        <w:rPr>
          <w:rFonts w:ascii="FrankRuehl" w:hAnsi="FrankRuehl" w:cs="FrankRuehl"/>
          <w:rtl/>
        </w:rPr>
        <w:t xml:space="preserve"> תקופה של הכנה שנפגוש</w:t>
      </w:r>
      <w:r w:rsidRPr="00C875BD">
        <w:rPr>
          <w:rFonts w:ascii="FrankRuehl" w:hAnsi="FrankRuehl" w:cs="FrankRuehl"/>
          <w:rtl/>
        </w:rPr>
        <w:t xml:space="preserve"> גם</w:t>
      </w:r>
      <w:r w:rsidR="003F75B7" w:rsidRPr="00C875BD">
        <w:rPr>
          <w:rFonts w:ascii="FrankRuehl" w:hAnsi="FrankRuehl" w:cs="FrankRuehl"/>
          <w:rtl/>
        </w:rPr>
        <w:t xml:space="preserve"> בהלכה חשובה</w:t>
      </w:r>
      <w:r w:rsidRPr="00C875BD">
        <w:rPr>
          <w:rFonts w:ascii="FrankRuehl" w:hAnsi="FrankRuehl" w:cs="FrankRuehl"/>
          <w:rtl/>
        </w:rPr>
        <w:t xml:space="preserve"> מאוד</w:t>
      </w:r>
      <w:r w:rsidR="003F75B7" w:rsidRPr="00C875BD">
        <w:rPr>
          <w:rFonts w:ascii="FrankRuehl" w:hAnsi="FrankRuehl" w:cs="FrankRuehl"/>
          <w:rtl/>
        </w:rPr>
        <w:t xml:space="preserve"> ש</w:t>
      </w:r>
      <w:r w:rsidRPr="00C875BD">
        <w:rPr>
          <w:rFonts w:ascii="FrankRuehl" w:hAnsi="FrankRuehl" w:cs="FrankRuehl"/>
          <w:rtl/>
        </w:rPr>
        <w:t>ל יום כיפור: היו מכינים את הכהן הגדול לעבודת היום במשך ש</w:t>
      </w:r>
      <w:r w:rsidR="003F75B7" w:rsidRPr="00C875BD">
        <w:rPr>
          <w:rFonts w:ascii="FrankRuehl" w:hAnsi="FrankRuehl" w:cs="FrankRuehl"/>
          <w:rtl/>
        </w:rPr>
        <w:t>בעה ימים</w:t>
      </w:r>
      <w:r w:rsidRPr="00C875BD">
        <w:rPr>
          <w:rFonts w:ascii="FrankRuehl" w:hAnsi="FrankRuehl" w:cs="FrankRuehl"/>
          <w:rtl/>
        </w:rPr>
        <w:t xml:space="preserve"> לפני יום כיפור</w:t>
      </w:r>
      <w:r w:rsidRPr="00C875BD">
        <w:rPr>
          <w:rStyle w:val="a5"/>
          <w:rFonts w:ascii="FrankRuehl" w:hAnsi="FrankRuehl" w:cs="FrankRuehl"/>
          <w:rtl/>
        </w:rPr>
        <w:footnoteReference w:id="3"/>
      </w:r>
      <w:r w:rsidR="00066E82" w:rsidRPr="00C875BD">
        <w:rPr>
          <w:rFonts w:ascii="FrankRuehl" w:hAnsi="FrankRuehl" w:cs="FrankRuehl"/>
          <w:rtl/>
        </w:rPr>
        <w:t>, בעיקר בזמן הבית השני.</w:t>
      </w:r>
    </w:p>
    <w:p w14:paraId="25781F82" w14:textId="77777777" w:rsidR="00066E82" w:rsidRPr="00C875BD" w:rsidRDefault="00066E82" w:rsidP="00B9098D">
      <w:pPr>
        <w:spacing w:after="120" w:line="336" w:lineRule="auto"/>
        <w:jc w:val="both"/>
        <w:rPr>
          <w:rFonts w:ascii="FrankRuehl" w:hAnsi="FrankRuehl" w:cs="FrankRuehl"/>
          <w:rtl/>
        </w:rPr>
      </w:pPr>
    </w:p>
    <w:p w14:paraId="0C5D8423" w14:textId="77777777" w:rsidR="00066E82" w:rsidRPr="00C875BD" w:rsidRDefault="00066E82" w:rsidP="00B9098D">
      <w:pPr>
        <w:pStyle w:val="4"/>
        <w:spacing w:after="120" w:line="336" w:lineRule="auto"/>
        <w:ind w:left="720"/>
        <w:jc w:val="both"/>
        <w:rPr>
          <w:rFonts w:ascii="FrankRuehl" w:hAnsi="FrankRuehl"/>
          <w:color w:val="auto"/>
          <w:rtl/>
        </w:rPr>
      </w:pPr>
      <w:r w:rsidRPr="00C875BD">
        <w:rPr>
          <w:rFonts w:ascii="FrankRuehl" w:hAnsi="FrankRuehl"/>
          <w:color w:val="auto"/>
          <w:rtl/>
        </w:rPr>
        <w:t>הצדוקים</w:t>
      </w:r>
    </w:p>
    <w:p w14:paraId="7AA2F83F" w14:textId="77777777" w:rsidR="003F75B7" w:rsidRPr="00C875BD" w:rsidRDefault="00EA39FC" w:rsidP="00B9098D">
      <w:pPr>
        <w:spacing w:after="120" w:line="336" w:lineRule="auto"/>
        <w:ind w:left="720"/>
        <w:jc w:val="both"/>
        <w:rPr>
          <w:rFonts w:ascii="FrankRuehl" w:hAnsi="FrankRuehl" w:cs="FrankRuehl"/>
          <w:rtl/>
        </w:rPr>
      </w:pPr>
      <w:r w:rsidRPr="00C875BD">
        <w:rPr>
          <w:rFonts w:ascii="FrankRuehl" w:hAnsi="FrankRuehl" w:cs="FrankRuehl"/>
          <w:rtl/>
        </w:rPr>
        <w:t>אתם יודעים שבזמן</w:t>
      </w:r>
      <w:r w:rsidR="003F75B7" w:rsidRPr="00C875BD">
        <w:rPr>
          <w:rFonts w:ascii="FrankRuehl" w:hAnsi="FrankRuehl" w:cs="FrankRuehl"/>
          <w:rtl/>
        </w:rPr>
        <w:t xml:space="preserve"> בית שני</w:t>
      </w:r>
      <w:r w:rsidRPr="00C875BD">
        <w:rPr>
          <w:rFonts w:ascii="FrankRuehl" w:hAnsi="FrankRuehl" w:cs="FrankRuehl"/>
          <w:rtl/>
        </w:rPr>
        <w:t>,</w:t>
      </w:r>
      <w:r w:rsidR="003F75B7" w:rsidRPr="00C875BD">
        <w:rPr>
          <w:rFonts w:ascii="FrankRuehl" w:hAnsi="FrankRuehl" w:cs="FrankRuehl"/>
          <w:rtl/>
        </w:rPr>
        <w:t xml:space="preserve"> היה שבר בין</w:t>
      </w:r>
      <w:r w:rsidRPr="00C875BD">
        <w:rPr>
          <w:rFonts w:ascii="FrankRuehl" w:hAnsi="FrankRuehl" w:cs="FrankRuehl"/>
          <w:rtl/>
        </w:rPr>
        <w:t xml:space="preserve"> אלו שהייתי מכנה</w:t>
      </w:r>
      <w:r w:rsidR="003F75B7" w:rsidRPr="00C875BD">
        <w:rPr>
          <w:rFonts w:ascii="FrankRuehl" w:hAnsi="FrankRuehl" w:cs="FrankRuehl"/>
          <w:rtl/>
        </w:rPr>
        <w:t xml:space="preserve"> </w:t>
      </w:r>
      <w:r w:rsidRPr="00C875BD">
        <w:rPr>
          <w:rFonts w:ascii="FrankRuehl" w:hAnsi="FrankRuehl" w:cs="FrankRuehl"/>
          <w:rtl/>
        </w:rPr>
        <w:t>"</w:t>
      </w:r>
      <w:r w:rsidR="003F75B7" w:rsidRPr="00C875BD">
        <w:rPr>
          <w:rFonts w:ascii="FrankRuehl" w:hAnsi="FrankRuehl" w:cs="FrankRuehl"/>
          <w:rtl/>
        </w:rPr>
        <w:t>נאמני המסורת</w:t>
      </w:r>
      <w:r w:rsidRPr="00C875BD">
        <w:rPr>
          <w:rFonts w:ascii="FrankRuehl" w:hAnsi="FrankRuehl" w:cs="FrankRuehl"/>
          <w:rtl/>
        </w:rPr>
        <w:t xml:space="preserve"> של </w:t>
      </w:r>
      <w:r w:rsidR="003F75B7" w:rsidRPr="00C875BD">
        <w:rPr>
          <w:rFonts w:ascii="FrankRuehl" w:hAnsi="FrankRuehl" w:cs="FrankRuehl"/>
          <w:rtl/>
        </w:rPr>
        <w:t>בית הראשון</w:t>
      </w:r>
      <w:r w:rsidR="00066E82" w:rsidRPr="00C875BD">
        <w:rPr>
          <w:rFonts w:ascii="FrankRuehl" w:hAnsi="FrankRuehl" w:cs="FrankRuehl"/>
          <w:rtl/>
        </w:rPr>
        <w:t>" -</w:t>
      </w:r>
      <w:r w:rsidRPr="00C875BD">
        <w:rPr>
          <w:rFonts w:ascii="FrankRuehl" w:hAnsi="FrankRuehl" w:cs="FrankRuehl"/>
          <w:rtl/>
        </w:rPr>
        <w:t xml:space="preserve"> הפרושים, לבין</w:t>
      </w:r>
      <w:r w:rsidR="003F75B7" w:rsidRPr="00C875BD">
        <w:rPr>
          <w:rFonts w:ascii="FrankRuehl" w:hAnsi="FrankRuehl" w:cs="FrankRuehl"/>
          <w:rtl/>
        </w:rPr>
        <w:t xml:space="preserve"> </w:t>
      </w:r>
      <w:r w:rsidRPr="00C875BD">
        <w:rPr>
          <w:rFonts w:ascii="FrankRuehl" w:hAnsi="FrankRuehl" w:cs="FrankRuehl"/>
          <w:rtl/>
        </w:rPr>
        <w:t>"</w:t>
      </w:r>
      <w:r w:rsidR="003F75B7" w:rsidRPr="00C875BD">
        <w:rPr>
          <w:rFonts w:ascii="FrankRuehl" w:hAnsi="FrankRuehl" w:cs="FrankRuehl"/>
          <w:rtl/>
        </w:rPr>
        <w:t>כת</w:t>
      </w:r>
      <w:r w:rsidRPr="00C875BD">
        <w:rPr>
          <w:rFonts w:ascii="FrankRuehl" w:hAnsi="FrankRuehl" w:cs="FrankRuehl"/>
          <w:rtl/>
        </w:rPr>
        <w:t>" הצדוקים</w:t>
      </w:r>
      <w:r w:rsidR="003F75B7" w:rsidRPr="00C875BD">
        <w:rPr>
          <w:rFonts w:ascii="FrankRuehl" w:hAnsi="FrankRuehl" w:cs="FrankRuehl"/>
          <w:rtl/>
        </w:rPr>
        <w:t xml:space="preserve"> – אני מכנה אותם </w:t>
      </w:r>
      <w:r w:rsidRPr="00C875BD">
        <w:rPr>
          <w:rFonts w:ascii="FrankRuehl" w:hAnsi="FrankRuehl" w:cs="FrankRuehl"/>
          <w:rtl/>
        </w:rPr>
        <w:t>"</w:t>
      </w:r>
      <w:r w:rsidR="003F75B7" w:rsidRPr="00C875BD">
        <w:rPr>
          <w:rFonts w:ascii="FrankRuehl" w:hAnsi="FrankRuehl" w:cs="FrankRuehl"/>
          <w:rtl/>
        </w:rPr>
        <w:t>כת</w:t>
      </w:r>
      <w:r w:rsidRPr="00C875BD">
        <w:rPr>
          <w:rFonts w:ascii="FrankRuehl" w:hAnsi="FrankRuehl" w:cs="FrankRuehl"/>
          <w:rtl/>
        </w:rPr>
        <w:t>"</w:t>
      </w:r>
      <w:r w:rsidR="003F75B7" w:rsidRPr="00C875BD">
        <w:rPr>
          <w:rFonts w:ascii="FrankRuehl" w:hAnsi="FrankRuehl" w:cs="FrankRuehl"/>
          <w:rtl/>
        </w:rPr>
        <w:t xml:space="preserve"> משם שהם נע</w:t>
      </w:r>
      <w:r w:rsidRPr="00C875BD">
        <w:rPr>
          <w:rFonts w:ascii="FrankRuehl" w:hAnsi="FrankRuehl" w:cs="FrankRuehl"/>
          <w:rtl/>
        </w:rPr>
        <w:t>למו, אבל הם אלו שהחזיקו בשלטון הדתי בזמן בית שני</w:t>
      </w:r>
      <w:r w:rsidR="003F75B7" w:rsidRPr="00C875BD">
        <w:rPr>
          <w:rFonts w:ascii="FrankRuehl" w:hAnsi="FrankRuehl" w:cs="FrankRuehl"/>
          <w:rtl/>
        </w:rPr>
        <w:t xml:space="preserve">. רוב </w:t>
      </w:r>
      <w:r w:rsidR="00A4492D" w:rsidRPr="00C875BD">
        <w:rPr>
          <w:rFonts w:ascii="FrankRuehl" w:hAnsi="FrankRuehl" w:cs="FrankRuehl"/>
          <w:rtl/>
        </w:rPr>
        <w:t>הכוהנים</w:t>
      </w:r>
      <w:r w:rsidR="003F75B7" w:rsidRPr="00C875BD">
        <w:rPr>
          <w:rFonts w:ascii="FrankRuehl" w:hAnsi="FrankRuehl" w:cs="FrankRuehl"/>
          <w:rtl/>
        </w:rPr>
        <w:t xml:space="preserve"> הגדולים</w:t>
      </w:r>
      <w:r w:rsidRPr="00C875BD">
        <w:rPr>
          <w:rFonts w:ascii="FrankRuehl" w:hAnsi="FrankRuehl" w:cs="FrankRuehl"/>
          <w:rtl/>
        </w:rPr>
        <w:t xml:space="preserve"> בזמן בית שני היו צדוקים, כלומר</w:t>
      </w:r>
      <w:r w:rsidR="00066E82" w:rsidRPr="00C875BD">
        <w:rPr>
          <w:rFonts w:ascii="FrankRuehl" w:hAnsi="FrankRuehl" w:cs="FrankRuehl"/>
          <w:rtl/>
        </w:rPr>
        <w:t xml:space="preserve"> בעצם</w:t>
      </w:r>
      <w:r w:rsidR="003F75B7" w:rsidRPr="00C875BD">
        <w:rPr>
          <w:rFonts w:ascii="FrankRuehl" w:hAnsi="FrankRuehl" w:cs="FrankRuehl"/>
          <w:rtl/>
        </w:rPr>
        <w:t xml:space="preserve"> כופרים. אני לא יודע אם אתם תופסים את המצב ה</w:t>
      </w:r>
      <w:r w:rsidRPr="00C875BD">
        <w:rPr>
          <w:rFonts w:ascii="FrankRuehl" w:hAnsi="FrankRuehl" w:cs="FrankRuehl"/>
          <w:rtl/>
        </w:rPr>
        <w:t xml:space="preserve">מאוד </w:t>
      </w:r>
      <w:r w:rsidR="008A5DE9" w:rsidRPr="00C875BD">
        <w:rPr>
          <w:rFonts w:ascii="FrankRuehl" w:hAnsi="FrankRuehl" w:cs="FrankRuehl"/>
          <w:rtl/>
        </w:rPr>
        <w:t>פרדוקסלי הזה:</w:t>
      </w:r>
      <w:r w:rsidR="003F75B7" w:rsidRPr="00C875BD">
        <w:rPr>
          <w:rFonts w:ascii="FrankRuehl" w:hAnsi="FrankRuehl" w:cs="FrankRuehl"/>
          <w:rtl/>
        </w:rPr>
        <w:t xml:space="preserve"> </w:t>
      </w:r>
      <w:r w:rsidR="008A5DE9" w:rsidRPr="00C875BD">
        <w:rPr>
          <w:rFonts w:ascii="FrankRuehl" w:hAnsi="FrankRuehl" w:cs="FrankRuehl"/>
          <w:rtl/>
        </w:rPr>
        <w:t>כל התורה שהגיעה</w:t>
      </w:r>
      <w:r w:rsidR="003F75B7" w:rsidRPr="00C875BD">
        <w:rPr>
          <w:rFonts w:ascii="FrankRuehl" w:hAnsi="FrankRuehl" w:cs="FrankRuehl"/>
          <w:rtl/>
        </w:rPr>
        <w:t xml:space="preserve"> </w:t>
      </w:r>
      <w:r w:rsidR="008A5DE9" w:rsidRPr="00C875BD">
        <w:rPr>
          <w:rFonts w:ascii="FrankRuehl" w:hAnsi="FrankRuehl" w:cs="FrankRuehl"/>
          <w:rtl/>
        </w:rPr>
        <w:t>א</w:t>
      </w:r>
      <w:r w:rsidR="003F75B7" w:rsidRPr="00C875BD">
        <w:rPr>
          <w:rFonts w:ascii="FrankRuehl" w:hAnsi="FrankRuehl" w:cs="FrankRuehl"/>
          <w:rtl/>
        </w:rPr>
        <w:t>ל</w:t>
      </w:r>
      <w:r w:rsidR="008A5DE9" w:rsidRPr="00C875BD">
        <w:rPr>
          <w:rFonts w:ascii="FrankRuehl" w:hAnsi="FrankRuehl" w:cs="FrankRuehl"/>
          <w:rtl/>
        </w:rPr>
        <w:t>י</w:t>
      </w:r>
      <w:r w:rsidR="003F75B7" w:rsidRPr="00C875BD">
        <w:rPr>
          <w:rFonts w:ascii="FrankRuehl" w:hAnsi="FrankRuehl" w:cs="FrankRuehl"/>
          <w:rtl/>
        </w:rPr>
        <w:t>נו מתקו</w:t>
      </w:r>
      <w:r w:rsidRPr="00C875BD">
        <w:rPr>
          <w:rFonts w:ascii="FrankRuehl" w:hAnsi="FrankRuehl" w:cs="FrankRuehl"/>
          <w:rtl/>
        </w:rPr>
        <w:t>פה זו – אני מתכוון לממלכת</w:t>
      </w:r>
      <w:r w:rsidR="003F75B7" w:rsidRPr="00C875BD">
        <w:rPr>
          <w:rFonts w:ascii="FrankRuehl" w:hAnsi="FrankRuehl" w:cs="FrankRuehl"/>
          <w:rtl/>
        </w:rPr>
        <w:t xml:space="preserve"> יהודה</w:t>
      </w:r>
      <w:r w:rsidRPr="00C875BD">
        <w:rPr>
          <w:rFonts w:ascii="FrankRuehl" w:hAnsi="FrankRuehl" w:cs="FrankRuehl"/>
          <w:rtl/>
        </w:rPr>
        <w:t xml:space="preserve"> </w:t>
      </w:r>
      <w:r w:rsidR="00A4492D" w:rsidRPr="00C875BD">
        <w:rPr>
          <w:rFonts w:ascii="FrankRuehl" w:hAnsi="FrankRuehl" w:cs="FrankRuehl"/>
          <w:rtl/>
        </w:rPr>
        <w:t>השנייה</w:t>
      </w:r>
      <w:r w:rsidRPr="00C875BD">
        <w:rPr>
          <w:rFonts w:ascii="FrankRuehl" w:hAnsi="FrankRuehl" w:cs="FrankRuehl"/>
          <w:rtl/>
        </w:rPr>
        <w:t>, לפני יותר מאלפיים שנה –</w:t>
      </w:r>
      <w:r w:rsidR="008A5DE9" w:rsidRPr="00C875BD">
        <w:rPr>
          <w:rFonts w:ascii="FrankRuehl" w:hAnsi="FrankRuehl" w:cs="FrankRuehl"/>
          <w:rtl/>
        </w:rPr>
        <w:t xml:space="preserve"> הועברה אלינו</w:t>
      </w:r>
      <w:r w:rsidR="003F75B7" w:rsidRPr="00C875BD">
        <w:rPr>
          <w:rFonts w:ascii="FrankRuehl" w:hAnsi="FrankRuehl" w:cs="FrankRuehl"/>
          <w:rtl/>
        </w:rPr>
        <w:t xml:space="preserve"> על ידי הפרושים</w:t>
      </w:r>
      <w:r w:rsidR="00066E82" w:rsidRPr="00C875BD">
        <w:rPr>
          <w:rFonts w:ascii="FrankRuehl" w:hAnsi="FrankRuehl" w:cs="FrankRuehl"/>
          <w:rtl/>
        </w:rPr>
        <w:t>, שהיה</w:t>
      </w:r>
      <w:r w:rsidR="008A5DE9" w:rsidRPr="00C875BD">
        <w:rPr>
          <w:rFonts w:ascii="FrankRuehl" w:hAnsi="FrankRuehl" w:cs="FrankRuehl"/>
          <w:rtl/>
        </w:rPr>
        <w:t xml:space="preserve"> מיעוט</w:t>
      </w:r>
      <w:r w:rsidR="009F326C" w:rsidRPr="00C875BD">
        <w:rPr>
          <w:rFonts w:ascii="FrankRuehl" w:hAnsi="FrankRuehl" w:cs="FrankRuehl"/>
          <w:rtl/>
        </w:rPr>
        <w:t xml:space="preserve"> מדוכא</w:t>
      </w:r>
      <w:r w:rsidR="003F75B7" w:rsidRPr="00C875BD">
        <w:rPr>
          <w:rFonts w:ascii="FrankRuehl" w:hAnsi="FrankRuehl" w:cs="FrankRuehl"/>
          <w:rtl/>
        </w:rPr>
        <w:t xml:space="preserve"> על י</w:t>
      </w:r>
      <w:r w:rsidR="00BF2FAE" w:rsidRPr="00C875BD">
        <w:rPr>
          <w:rFonts w:ascii="FrankRuehl" w:hAnsi="FrankRuehl" w:cs="FrankRuehl"/>
          <w:rtl/>
        </w:rPr>
        <w:t>די השלטון הצדוקי ששלט</w:t>
      </w:r>
      <w:r w:rsidR="008A5DE9" w:rsidRPr="00C875BD">
        <w:rPr>
          <w:rFonts w:ascii="FrankRuehl" w:hAnsi="FrankRuehl" w:cs="FrankRuehl"/>
          <w:rtl/>
        </w:rPr>
        <w:t xml:space="preserve"> על המ</w:t>
      </w:r>
      <w:r w:rsidR="00137DBC" w:rsidRPr="00C875BD">
        <w:rPr>
          <w:rFonts w:ascii="FrankRuehl" w:hAnsi="FrankRuehl" w:cs="FrankRuehl"/>
          <w:rtl/>
        </w:rPr>
        <w:t>קדש –</w:t>
      </w:r>
      <w:r w:rsidR="008A5DE9" w:rsidRPr="00C875BD">
        <w:rPr>
          <w:rFonts w:ascii="FrankRuehl" w:hAnsi="FrankRuehl" w:cs="FrankRuehl"/>
          <w:rtl/>
        </w:rPr>
        <w:t xml:space="preserve"> מה שניתן </w:t>
      </w:r>
      <w:r w:rsidR="00066E82" w:rsidRPr="00C875BD">
        <w:rPr>
          <w:rFonts w:ascii="FrankRuehl" w:hAnsi="FrankRuehl" w:cs="FrankRuehl"/>
          <w:rtl/>
        </w:rPr>
        <w:t>לדמות מזה זמן מה כאן בארץ ישראל</w:t>
      </w:r>
      <w:r w:rsidR="008A5DE9" w:rsidRPr="00C875BD">
        <w:rPr>
          <w:rFonts w:ascii="FrankRuehl" w:hAnsi="FrankRuehl" w:cs="FrankRuehl"/>
          <w:rtl/>
        </w:rPr>
        <w:t xml:space="preserve"> לרבנות הראשית. זמן מה בלבד, לא יותר. </w:t>
      </w:r>
      <w:r w:rsidR="00066E82" w:rsidRPr="00C875BD">
        <w:rPr>
          <w:rFonts w:ascii="FrankRuehl" w:hAnsi="FrankRuehl" w:cs="FrankRuehl"/>
          <w:rtl/>
        </w:rPr>
        <w:t xml:space="preserve">זה </w:t>
      </w:r>
      <w:r w:rsidR="00BF2FAE" w:rsidRPr="00C875BD">
        <w:rPr>
          <w:rFonts w:ascii="FrankRuehl" w:hAnsi="FrankRuehl" w:cs="FrankRuehl"/>
          <w:rtl/>
        </w:rPr>
        <w:t xml:space="preserve">אולי </w:t>
      </w:r>
      <w:r w:rsidR="008A5DE9" w:rsidRPr="00C875BD">
        <w:rPr>
          <w:rFonts w:ascii="FrankRuehl" w:hAnsi="FrankRuehl" w:cs="FrankRuehl"/>
          <w:rtl/>
        </w:rPr>
        <w:t>מצב</w:t>
      </w:r>
      <w:r w:rsidR="00137DBC" w:rsidRPr="00C875BD">
        <w:rPr>
          <w:rFonts w:ascii="FrankRuehl" w:hAnsi="FrankRuehl" w:cs="FrankRuehl"/>
          <w:rtl/>
        </w:rPr>
        <w:t xml:space="preserve"> </w:t>
      </w:r>
      <w:r w:rsidR="00066E82" w:rsidRPr="00C875BD">
        <w:rPr>
          <w:rFonts w:ascii="FrankRuehl" w:hAnsi="FrankRuehl" w:cs="FrankRuehl"/>
          <w:rtl/>
        </w:rPr>
        <w:t xml:space="preserve">די </w:t>
      </w:r>
      <w:r w:rsidR="00BF2FAE" w:rsidRPr="00C875BD">
        <w:rPr>
          <w:rFonts w:ascii="FrankRuehl" w:hAnsi="FrankRuehl" w:cs="FrankRuehl"/>
          <w:rtl/>
        </w:rPr>
        <w:t>דומה שאנחנו</w:t>
      </w:r>
      <w:r w:rsidR="008A5DE9" w:rsidRPr="00C875BD">
        <w:rPr>
          <w:rFonts w:ascii="FrankRuehl" w:hAnsi="FrankRuehl" w:cs="FrankRuehl"/>
          <w:rtl/>
        </w:rPr>
        <w:t xml:space="preserve"> חווים – ואני מקווה שזה לא כך – </w:t>
      </w:r>
      <w:r w:rsidR="00BF2FAE" w:rsidRPr="00C875BD">
        <w:rPr>
          <w:rFonts w:ascii="FrankRuehl" w:hAnsi="FrankRuehl" w:cs="FrankRuehl"/>
          <w:rtl/>
        </w:rPr>
        <w:t xml:space="preserve">מצב </w:t>
      </w:r>
      <w:r w:rsidR="00137DBC" w:rsidRPr="00C875BD">
        <w:rPr>
          <w:rFonts w:ascii="FrankRuehl" w:hAnsi="FrankRuehl" w:cs="FrankRuehl"/>
          <w:rtl/>
        </w:rPr>
        <w:t xml:space="preserve">שבו </w:t>
      </w:r>
      <w:r w:rsidR="00BF2FAE" w:rsidRPr="00C875BD">
        <w:rPr>
          <w:rFonts w:ascii="FrankRuehl" w:hAnsi="FrankRuehl" w:cs="FrankRuehl"/>
          <w:rtl/>
        </w:rPr>
        <w:t>בעלי</w:t>
      </w:r>
      <w:r w:rsidR="009F326C" w:rsidRPr="00C875BD">
        <w:rPr>
          <w:rFonts w:ascii="FrankRuehl" w:hAnsi="FrankRuehl" w:cs="FrankRuehl"/>
          <w:rtl/>
        </w:rPr>
        <w:t xml:space="preserve"> האותנטיות</w:t>
      </w:r>
      <w:r w:rsidR="00BF2FAE" w:rsidRPr="00C875BD">
        <w:rPr>
          <w:rFonts w:ascii="FrankRuehl" w:hAnsi="FrankRuehl" w:cs="FrankRuehl"/>
          <w:rtl/>
        </w:rPr>
        <w:t xml:space="preserve"> </w:t>
      </w:r>
      <w:r w:rsidR="009F326C" w:rsidRPr="00C875BD">
        <w:rPr>
          <w:rFonts w:ascii="FrankRuehl" w:hAnsi="FrankRuehl" w:cs="FrankRuehl"/>
          <w:rtl/>
        </w:rPr>
        <w:t xml:space="preserve">של המסורת </w:t>
      </w:r>
      <w:r w:rsidR="00137DBC" w:rsidRPr="00C875BD">
        <w:rPr>
          <w:rFonts w:ascii="FrankRuehl" w:hAnsi="FrankRuehl" w:cs="FrankRuehl"/>
          <w:rtl/>
        </w:rPr>
        <w:t>הי</w:t>
      </w:r>
      <w:r w:rsidR="00BF2FAE" w:rsidRPr="00C875BD">
        <w:rPr>
          <w:rFonts w:ascii="FrankRuehl" w:hAnsi="FrankRuehl" w:cs="FrankRuehl"/>
          <w:rtl/>
        </w:rPr>
        <w:t>ו</w:t>
      </w:r>
      <w:r w:rsidR="00137DBC" w:rsidRPr="00C875BD">
        <w:rPr>
          <w:rFonts w:ascii="FrankRuehl" w:hAnsi="FrankRuehl" w:cs="FrankRuehl"/>
          <w:rtl/>
        </w:rPr>
        <w:t xml:space="preserve"> מיעוט ב</w:t>
      </w:r>
      <w:r w:rsidR="008A5DE9" w:rsidRPr="00C875BD">
        <w:rPr>
          <w:rFonts w:ascii="FrankRuehl" w:hAnsi="FrankRuehl" w:cs="FrankRuehl"/>
          <w:rtl/>
        </w:rPr>
        <w:t>תוך החברה של ממלכת יהודה דאז. יש לנו</w:t>
      </w:r>
      <w:r w:rsidR="00917BA4" w:rsidRPr="00C875BD">
        <w:rPr>
          <w:rFonts w:ascii="FrankRuehl" w:hAnsi="FrankRuehl" w:cs="FrankRuehl"/>
          <w:rtl/>
        </w:rPr>
        <w:t xml:space="preserve"> אם כן</w:t>
      </w:r>
      <w:r w:rsidR="00BF2FAE" w:rsidRPr="00C875BD">
        <w:rPr>
          <w:rFonts w:ascii="FrankRuehl" w:hAnsi="FrankRuehl" w:cs="FrankRuehl"/>
          <w:rtl/>
        </w:rPr>
        <w:t xml:space="preserve"> דוגמה ש</w:t>
      </w:r>
      <w:r w:rsidR="00137DBC" w:rsidRPr="00C875BD">
        <w:rPr>
          <w:rFonts w:ascii="FrankRuehl" w:hAnsi="FrankRuehl" w:cs="FrankRuehl"/>
          <w:rtl/>
        </w:rPr>
        <w:t>מאפשר</w:t>
      </w:r>
      <w:r w:rsidR="008A5DE9" w:rsidRPr="00C875BD">
        <w:rPr>
          <w:rFonts w:ascii="FrankRuehl" w:hAnsi="FrankRuehl" w:cs="FrankRuehl"/>
          <w:rtl/>
        </w:rPr>
        <w:t>ת</w:t>
      </w:r>
      <w:r w:rsidR="00137DBC" w:rsidRPr="00C875BD">
        <w:rPr>
          <w:rFonts w:ascii="FrankRuehl" w:hAnsi="FrankRuehl" w:cs="FrankRuehl"/>
          <w:rtl/>
        </w:rPr>
        <w:t xml:space="preserve"> להתמצא במצבים </w:t>
      </w:r>
      <w:r w:rsidR="00A4492D" w:rsidRPr="00C875BD">
        <w:rPr>
          <w:rFonts w:ascii="FrankRuehl" w:hAnsi="FrankRuehl" w:cs="FrankRuehl"/>
          <w:rtl/>
        </w:rPr>
        <w:t>פרדוקסליים</w:t>
      </w:r>
      <w:r w:rsidR="00917BA4" w:rsidRPr="00C875BD">
        <w:rPr>
          <w:rFonts w:ascii="FrankRuehl" w:hAnsi="FrankRuehl" w:cs="FrankRuehl"/>
          <w:rtl/>
        </w:rPr>
        <w:t xml:space="preserve"> דומים</w:t>
      </w:r>
      <w:r w:rsidR="00137DBC" w:rsidRPr="00C875BD">
        <w:rPr>
          <w:rFonts w:ascii="FrankRuehl" w:hAnsi="FrankRuehl" w:cs="FrankRuehl"/>
          <w:rtl/>
        </w:rPr>
        <w:t xml:space="preserve">. </w:t>
      </w:r>
      <w:r w:rsidR="00917BA4" w:rsidRPr="00C875BD">
        <w:rPr>
          <w:rFonts w:ascii="FrankRuehl" w:hAnsi="FrankRuehl" w:cs="FrankRuehl"/>
          <w:rtl/>
        </w:rPr>
        <w:t xml:space="preserve">והנה, בעקבות </w:t>
      </w:r>
      <w:r w:rsidR="00137DBC" w:rsidRPr="00C875BD">
        <w:rPr>
          <w:rFonts w:ascii="FrankRuehl" w:hAnsi="FrankRuehl" w:cs="FrankRuehl"/>
          <w:rtl/>
        </w:rPr>
        <w:t>חשש</w:t>
      </w:r>
      <w:r w:rsidR="00917BA4" w:rsidRPr="00C875BD">
        <w:rPr>
          <w:rFonts w:ascii="FrankRuehl" w:hAnsi="FrankRuehl" w:cs="FrankRuehl"/>
          <w:rtl/>
        </w:rPr>
        <w:t xml:space="preserve"> מפני</w:t>
      </w:r>
      <w:r w:rsidR="00137DBC" w:rsidRPr="00C875BD">
        <w:rPr>
          <w:rFonts w:ascii="FrankRuehl" w:hAnsi="FrankRuehl" w:cs="FrankRuehl"/>
          <w:rtl/>
        </w:rPr>
        <w:t xml:space="preserve"> </w:t>
      </w:r>
      <w:r w:rsidR="00917BA4" w:rsidRPr="00C875BD">
        <w:rPr>
          <w:rFonts w:ascii="FrankRuehl" w:hAnsi="FrankRuehl" w:cs="FrankRuehl"/>
          <w:rtl/>
        </w:rPr>
        <w:t>ה</w:t>
      </w:r>
      <w:r w:rsidR="00137DBC" w:rsidRPr="00C875BD">
        <w:rPr>
          <w:rFonts w:ascii="FrankRuehl" w:hAnsi="FrankRuehl" w:cs="FrankRuehl"/>
          <w:rtl/>
        </w:rPr>
        <w:t>כפ</w:t>
      </w:r>
      <w:r w:rsidR="00066E82" w:rsidRPr="00C875BD">
        <w:rPr>
          <w:rFonts w:ascii="FrankRuehl" w:hAnsi="FrankRuehl" w:cs="FrankRuehl"/>
          <w:rtl/>
        </w:rPr>
        <w:t xml:space="preserve">ירות שהחדירו הצדוקים, </w:t>
      </w:r>
      <w:r w:rsidR="00917BA4" w:rsidRPr="00C875BD">
        <w:rPr>
          <w:rFonts w:ascii="FrankRuehl" w:hAnsi="FrankRuehl" w:cs="FrankRuehl"/>
          <w:rtl/>
        </w:rPr>
        <w:t>ב</w:t>
      </w:r>
      <w:r w:rsidR="00137DBC" w:rsidRPr="00C875BD">
        <w:rPr>
          <w:rFonts w:ascii="FrankRuehl" w:hAnsi="FrankRuehl" w:cs="FrankRuehl"/>
          <w:rtl/>
        </w:rPr>
        <w:t xml:space="preserve">ייחוד בעבודת המקדש, כאשר </w:t>
      </w:r>
      <w:r w:rsidR="00917BA4" w:rsidRPr="00C875BD">
        <w:rPr>
          <w:rFonts w:ascii="FrankRuehl" w:hAnsi="FrankRuehl" w:cs="FrankRuehl"/>
          <w:rtl/>
        </w:rPr>
        <w:t xml:space="preserve">היה בידי הפרושים לעשות כן, </w:t>
      </w:r>
      <w:r w:rsidR="00137DBC" w:rsidRPr="00C875BD">
        <w:rPr>
          <w:rFonts w:ascii="FrankRuehl" w:hAnsi="FrankRuehl" w:cs="FrankRuehl"/>
          <w:rtl/>
        </w:rPr>
        <w:t>הם היו מכינים את הכהן הגדול</w:t>
      </w:r>
      <w:r w:rsidR="00917BA4" w:rsidRPr="00C875BD">
        <w:rPr>
          <w:rFonts w:ascii="FrankRuehl" w:hAnsi="FrankRuehl" w:cs="FrankRuehl"/>
          <w:rtl/>
        </w:rPr>
        <w:t xml:space="preserve"> –</w:t>
      </w:r>
      <w:r w:rsidR="00137DBC" w:rsidRPr="00C875BD">
        <w:rPr>
          <w:rFonts w:ascii="FrankRuehl" w:hAnsi="FrankRuehl" w:cs="FrankRuehl"/>
          <w:rtl/>
        </w:rPr>
        <w:t xml:space="preserve"> כשהוא היה</w:t>
      </w:r>
      <w:r w:rsidR="00066E82" w:rsidRPr="00C875BD">
        <w:rPr>
          <w:rFonts w:ascii="FrankRuehl" w:hAnsi="FrankRuehl" w:cs="FrankRuehl"/>
          <w:rtl/>
        </w:rPr>
        <w:t xml:space="preserve"> מ</w:t>
      </w:r>
      <w:r w:rsidR="00917BA4" w:rsidRPr="00C875BD">
        <w:rPr>
          <w:rFonts w:ascii="FrankRuehl" w:hAnsi="FrankRuehl" w:cs="FrankRuehl"/>
          <w:rtl/>
        </w:rPr>
        <w:t>מ</w:t>
      </w:r>
      <w:r w:rsidR="00137DBC" w:rsidRPr="00C875BD">
        <w:rPr>
          <w:rFonts w:ascii="FrankRuehl" w:hAnsi="FrankRuehl" w:cs="FrankRuehl"/>
          <w:rtl/>
        </w:rPr>
        <w:t>פלג</w:t>
      </w:r>
      <w:r w:rsidR="00917BA4" w:rsidRPr="00C875BD">
        <w:rPr>
          <w:rFonts w:ascii="FrankRuehl" w:hAnsi="FrankRuehl" w:cs="FrankRuehl"/>
          <w:rtl/>
        </w:rPr>
        <w:t xml:space="preserve">תם – על מנת להזהירו מפני </w:t>
      </w:r>
      <w:r w:rsidR="009F326C" w:rsidRPr="00C875BD">
        <w:rPr>
          <w:rFonts w:ascii="FrankRuehl" w:hAnsi="FrankRuehl" w:cs="FrankRuehl"/>
          <w:rtl/>
        </w:rPr>
        <w:t xml:space="preserve">סכנה של </w:t>
      </w:r>
      <w:r w:rsidR="00917BA4" w:rsidRPr="00C875BD">
        <w:rPr>
          <w:rFonts w:ascii="FrankRuehl" w:hAnsi="FrankRuehl" w:cs="FrankRuehl"/>
          <w:rtl/>
        </w:rPr>
        <w:t>שינוי הטקס</w:t>
      </w:r>
      <w:r w:rsidR="00137DBC" w:rsidRPr="00C875BD">
        <w:rPr>
          <w:rFonts w:ascii="FrankRuehl" w:hAnsi="FrankRuehl" w:cs="FrankRuehl"/>
          <w:rtl/>
        </w:rPr>
        <w:t>.</w:t>
      </w:r>
    </w:p>
    <w:p w14:paraId="28728D18" w14:textId="77777777" w:rsidR="00B9098D" w:rsidRPr="00C875BD" w:rsidRDefault="00B9098D" w:rsidP="00B9098D">
      <w:pPr>
        <w:spacing w:after="120" w:line="336" w:lineRule="auto"/>
        <w:ind w:left="720"/>
        <w:jc w:val="both"/>
        <w:rPr>
          <w:rFonts w:ascii="FrankRuehl" w:hAnsi="FrankRuehl" w:cs="FrankRuehl"/>
          <w:rtl/>
        </w:rPr>
      </w:pPr>
    </w:p>
    <w:p w14:paraId="591A784E" w14:textId="77777777" w:rsidR="00066E82" w:rsidRPr="00C875BD" w:rsidRDefault="00066E82" w:rsidP="00B9098D">
      <w:pPr>
        <w:pStyle w:val="5"/>
        <w:spacing w:after="120" w:line="336" w:lineRule="auto"/>
        <w:ind w:left="1440"/>
        <w:jc w:val="both"/>
        <w:rPr>
          <w:rFonts w:ascii="FrankRuehl" w:hAnsi="FrankRuehl" w:cs="FrankRuehl"/>
          <w:b/>
          <w:bCs/>
          <w:color w:val="auto"/>
          <w:rtl/>
        </w:rPr>
      </w:pPr>
      <w:r w:rsidRPr="00C875BD">
        <w:rPr>
          <w:rFonts w:ascii="FrankRuehl" w:hAnsi="FrankRuehl" w:cs="FrankRuehl"/>
          <w:b/>
          <w:bCs/>
          <w:color w:val="auto"/>
          <w:rtl/>
        </w:rPr>
        <w:t>בין אדם לחברו, לעצמו, למקום</w:t>
      </w:r>
    </w:p>
    <w:p w14:paraId="67862612" w14:textId="77777777" w:rsidR="003635DB" w:rsidRPr="00C875BD" w:rsidRDefault="00137DBC" w:rsidP="00B9098D">
      <w:pPr>
        <w:spacing w:after="120" w:line="336" w:lineRule="auto"/>
        <w:ind w:left="1440"/>
        <w:jc w:val="both"/>
        <w:rPr>
          <w:rFonts w:ascii="FrankRuehl" w:hAnsi="FrankRuehl" w:cs="FrankRuehl"/>
          <w:rtl/>
        </w:rPr>
      </w:pPr>
      <w:r w:rsidRPr="00C875BD">
        <w:rPr>
          <w:rFonts w:ascii="FrankRuehl" w:hAnsi="FrankRuehl" w:cs="FrankRuehl"/>
          <w:rtl/>
        </w:rPr>
        <w:t xml:space="preserve">אני </w:t>
      </w:r>
      <w:r w:rsidR="00917BA4" w:rsidRPr="00C875BD">
        <w:rPr>
          <w:rFonts w:ascii="FrankRuehl" w:hAnsi="FrankRuehl" w:cs="FrankRuehl"/>
          <w:rtl/>
        </w:rPr>
        <w:t>פ</w:t>
      </w:r>
      <w:r w:rsidRPr="00C875BD">
        <w:rPr>
          <w:rFonts w:ascii="FrankRuehl" w:hAnsi="FrankRuehl" w:cs="FrankRuehl"/>
          <w:rtl/>
        </w:rPr>
        <w:t xml:space="preserve">ותח </w:t>
      </w:r>
      <w:r w:rsidR="00917BA4" w:rsidRPr="00C875BD">
        <w:rPr>
          <w:rFonts w:ascii="FrankRuehl" w:hAnsi="FrankRuehl" w:cs="FrankRuehl"/>
          <w:rtl/>
        </w:rPr>
        <w:t xml:space="preserve">כאן </w:t>
      </w:r>
      <w:r w:rsidRPr="00C875BD">
        <w:rPr>
          <w:rFonts w:ascii="FrankRuehl" w:hAnsi="FrankRuehl" w:cs="FrankRuehl"/>
          <w:rtl/>
        </w:rPr>
        <w:t>סו</w:t>
      </w:r>
      <w:r w:rsidR="00917BA4" w:rsidRPr="00C875BD">
        <w:rPr>
          <w:rFonts w:ascii="FrankRuehl" w:hAnsi="FrankRuehl" w:cs="FrankRuehl"/>
          <w:rtl/>
        </w:rPr>
        <w:t>ג</w:t>
      </w:r>
      <w:r w:rsidRPr="00C875BD">
        <w:rPr>
          <w:rFonts w:ascii="FrankRuehl" w:hAnsi="FrankRuehl" w:cs="FrankRuehl"/>
          <w:rtl/>
        </w:rPr>
        <w:t>ריים</w:t>
      </w:r>
      <w:r w:rsidR="00917BA4" w:rsidRPr="00C875BD">
        <w:rPr>
          <w:rFonts w:ascii="FrankRuehl" w:hAnsi="FrankRuehl" w:cs="FrankRuehl"/>
          <w:rtl/>
        </w:rPr>
        <w:t xml:space="preserve"> קצרות</w:t>
      </w:r>
      <w:r w:rsidR="00E47B46" w:rsidRPr="00C875BD">
        <w:rPr>
          <w:rFonts w:ascii="FrankRuehl" w:hAnsi="FrankRuehl" w:cs="FrankRuehl"/>
          <w:rtl/>
        </w:rPr>
        <w:t xml:space="preserve"> – דיברנו על כך לפני פסח בנוגע לנושא אחר לגמרי – על מנת שתבינו את חומרת הבעיה</w:t>
      </w:r>
      <w:r w:rsidRPr="00C875BD">
        <w:rPr>
          <w:rFonts w:ascii="FrankRuehl" w:hAnsi="FrankRuehl" w:cs="FrankRuehl"/>
          <w:rtl/>
        </w:rPr>
        <w:t>: התורה</w:t>
      </w:r>
      <w:r w:rsidR="00E47B46" w:rsidRPr="00C875BD">
        <w:rPr>
          <w:rFonts w:ascii="FrankRuehl" w:hAnsi="FrankRuehl" w:cs="FrankRuehl"/>
          <w:rtl/>
        </w:rPr>
        <w:t xml:space="preserve"> בכללה,</w:t>
      </w:r>
      <w:r w:rsidRPr="00C875BD">
        <w:rPr>
          <w:rFonts w:ascii="FrankRuehl" w:hAnsi="FrankRuehl" w:cs="FrankRuehl"/>
          <w:rtl/>
        </w:rPr>
        <w:t xml:space="preserve"> כוללת שלוש</w:t>
      </w:r>
      <w:r w:rsidR="00E47B46" w:rsidRPr="00C875BD">
        <w:rPr>
          <w:rFonts w:ascii="FrankRuehl" w:hAnsi="FrankRuehl" w:cs="FrankRuehl"/>
          <w:rtl/>
        </w:rPr>
        <w:t xml:space="preserve"> קטגוריות של מצוות. זו חלוקה </w:t>
      </w:r>
      <w:r w:rsidR="00E47B46" w:rsidRPr="00C875BD">
        <w:rPr>
          <w:rFonts w:ascii="FrankRuehl" w:hAnsi="FrankRuehl" w:cs="FrankRuehl"/>
          <w:rtl/>
        </w:rPr>
        <w:lastRenderedPageBreak/>
        <w:t>מפורסמת</w:t>
      </w:r>
      <w:r w:rsidRPr="00C875BD">
        <w:rPr>
          <w:rFonts w:ascii="FrankRuehl" w:hAnsi="FrankRuehl" w:cs="FrankRuehl"/>
          <w:rtl/>
        </w:rPr>
        <w:t xml:space="preserve"> בתלמוד</w:t>
      </w:r>
      <w:r w:rsidR="00E47B46" w:rsidRPr="00C875BD">
        <w:rPr>
          <w:rFonts w:ascii="FrankRuehl" w:hAnsi="FrankRuehl" w:cs="FrankRuehl"/>
          <w:rtl/>
        </w:rPr>
        <w:t>, ו</w:t>
      </w:r>
      <w:r w:rsidRPr="00C875BD">
        <w:rPr>
          <w:rFonts w:ascii="FrankRuehl" w:hAnsi="FrankRuehl" w:cs="FrankRuehl"/>
          <w:rtl/>
        </w:rPr>
        <w:t>המהר</w:t>
      </w:r>
      <w:r w:rsidR="00E47B46" w:rsidRPr="00C875BD">
        <w:rPr>
          <w:rFonts w:ascii="FrankRuehl" w:hAnsi="FrankRuehl" w:cs="FrankRuehl"/>
          <w:rtl/>
        </w:rPr>
        <w:t>"ל בייחוד הרבה להבליט</w:t>
      </w:r>
      <w:r w:rsidRPr="00C875BD">
        <w:rPr>
          <w:rFonts w:ascii="FrankRuehl" w:hAnsi="FrankRuehl" w:cs="FrankRuehl"/>
          <w:rtl/>
        </w:rPr>
        <w:t>:</w:t>
      </w:r>
      <w:r w:rsidR="00E47B46" w:rsidRPr="00C875BD">
        <w:rPr>
          <w:rFonts w:ascii="FrankRuehl" w:hAnsi="FrankRuehl" w:cs="FrankRuehl"/>
          <w:rtl/>
        </w:rPr>
        <w:t xml:space="preserve"> </w:t>
      </w:r>
      <w:r w:rsidRPr="00C875BD">
        <w:rPr>
          <w:rFonts w:ascii="FrankRuehl" w:hAnsi="FrankRuehl" w:cs="FrankRuehl"/>
          <w:rtl/>
        </w:rPr>
        <w:t xml:space="preserve">המצוות </w:t>
      </w:r>
      <w:r w:rsidR="00E47B46" w:rsidRPr="00C875BD">
        <w:rPr>
          <w:rFonts w:ascii="FrankRuehl" w:hAnsi="FrankRuehl" w:cs="FrankRuehl"/>
          <w:rtl/>
        </w:rPr>
        <w:t xml:space="preserve">שבין אדם </w:t>
      </w:r>
      <w:r w:rsidR="00A4492D" w:rsidRPr="00C875BD">
        <w:rPr>
          <w:rFonts w:ascii="FrankRuehl" w:hAnsi="FrankRuehl" w:cs="FrankRuehl"/>
          <w:rtl/>
        </w:rPr>
        <w:t>לחברו</w:t>
      </w:r>
      <w:r w:rsidR="00E47B46" w:rsidRPr="00C875BD">
        <w:rPr>
          <w:rFonts w:ascii="FrankRuehl" w:hAnsi="FrankRuehl" w:cs="FrankRuehl"/>
          <w:rtl/>
        </w:rPr>
        <w:t xml:space="preserve"> </w:t>
      </w:r>
      <w:r w:rsidR="009F326C" w:rsidRPr="00C875BD">
        <w:rPr>
          <w:rFonts w:ascii="FrankRuehl" w:hAnsi="FrankRuehl" w:cs="FrankRuehl"/>
          <w:rtl/>
        </w:rPr>
        <w:t>–</w:t>
      </w:r>
      <w:r w:rsidR="000B7936" w:rsidRPr="00C875BD">
        <w:rPr>
          <w:rFonts w:ascii="FrankRuehl" w:hAnsi="FrankRuehl" w:cs="FrankRuehl"/>
          <w:rtl/>
        </w:rPr>
        <w:t xml:space="preserve"> </w:t>
      </w:r>
      <w:r w:rsidR="009F326C" w:rsidRPr="00C875BD">
        <w:rPr>
          <w:rFonts w:ascii="FrankRuehl" w:hAnsi="FrankRuehl" w:cs="FrankRuehl"/>
          <w:rtl/>
        </w:rPr>
        <w:t>המסדירות את היחסים בין</w:t>
      </w:r>
      <w:r w:rsidR="0055093D" w:rsidRPr="00C875BD">
        <w:rPr>
          <w:rFonts w:ascii="FrankRuehl" w:hAnsi="FrankRuehl" w:cs="FrankRuehl"/>
          <w:rtl/>
        </w:rPr>
        <w:t xml:space="preserve"> האחרים לזולתם,</w:t>
      </w:r>
      <w:r w:rsidR="009F326C" w:rsidRPr="00C875BD">
        <w:rPr>
          <w:rFonts w:ascii="FrankRuehl" w:hAnsi="FrankRuehl" w:cs="FrankRuehl"/>
          <w:rtl/>
        </w:rPr>
        <w:t xml:space="preserve"> </w:t>
      </w:r>
      <w:r w:rsidR="000B7936" w:rsidRPr="00C875BD">
        <w:rPr>
          <w:rFonts w:ascii="FrankRuehl" w:hAnsi="FrankRuehl" w:cs="FrankRuehl"/>
          <w:rtl/>
        </w:rPr>
        <w:t>המכונות</w:t>
      </w:r>
      <w:r w:rsidRPr="00C875BD">
        <w:rPr>
          <w:rFonts w:ascii="FrankRuehl" w:hAnsi="FrankRuehl" w:cs="FrankRuehl"/>
          <w:rtl/>
        </w:rPr>
        <w:t xml:space="preserve"> בתרבות המודרנית</w:t>
      </w:r>
      <w:r w:rsidR="000B7936" w:rsidRPr="00C875BD">
        <w:rPr>
          <w:rFonts w:ascii="FrankRuehl" w:hAnsi="FrankRuehl" w:cs="FrankRuehl"/>
          <w:rtl/>
        </w:rPr>
        <w:t xml:space="preserve"> '</w:t>
      </w:r>
      <w:r w:rsidRPr="00C875BD">
        <w:rPr>
          <w:rFonts w:ascii="FrankRuehl" w:hAnsi="FrankRuehl" w:cs="FrankRuehl"/>
          <w:rtl/>
        </w:rPr>
        <w:t>מוסר</w:t>
      </w:r>
      <w:r w:rsidR="000B7936" w:rsidRPr="00C875BD">
        <w:rPr>
          <w:rFonts w:ascii="FrankRuehl" w:hAnsi="FrankRuehl" w:cs="FrankRuehl"/>
          <w:rtl/>
        </w:rPr>
        <w:t>'</w:t>
      </w:r>
      <w:r w:rsidRPr="00C875BD">
        <w:rPr>
          <w:rFonts w:ascii="FrankRuehl" w:hAnsi="FrankRuehl" w:cs="FrankRuehl"/>
          <w:rtl/>
        </w:rPr>
        <w:t xml:space="preserve">. המצוות </w:t>
      </w:r>
      <w:r w:rsidR="00E47B46" w:rsidRPr="00C875BD">
        <w:rPr>
          <w:rFonts w:ascii="FrankRuehl" w:hAnsi="FrankRuehl" w:cs="FrankRuehl"/>
          <w:rtl/>
        </w:rPr>
        <w:t>שבין האדם לעצמו - השייכות א</w:t>
      </w:r>
      <w:r w:rsidRPr="00C875BD">
        <w:rPr>
          <w:rFonts w:ascii="FrankRuehl" w:hAnsi="FrankRuehl" w:cs="FrankRuehl"/>
          <w:rtl/>
        </w:rPr>
        <w:t>ל החיים הרוחניים</w:t>
      </w:r>
      <w:r w:rsidR="00066E82" w:rsidRPr="00C875BD">
        <w:rPr>
          <w:rFonts w:ascii="FrankRuehl" w:hAnsi="FrankRuehl" w:cs="FrankRuehl"/>
          <w:rtl/>
        </w:rPr>
        <w:t>, בין האדם לזהות האנושית שבקרבו</w:t>
      </w:r>
      <w:r w:rsidRPr="00C875BD">
        <w:rPr>
          <w:rFonts w:ascii="FrankRuehl" w:hAnsi="FrankRuehl" w:cs="FrankRuehl"/>
          <w:rtl/>
        </w:rPr>
        <w:t xml:space="preserve">. </w:t>
      </w:r>
      <w:r w:rsidR="00E47B46" w:rsidRPr="00C875BD">
        <w:rPr>
          <w:rFonts w:ascii="FrankRuehl" w:hAnsi="FrankRuehl" w:cs="FrankRuehl"/>
          <w:rtl/>
        </w:rPr>
        <w:t>המצוות שבין אדם למקום - בין הנברא לבורא, המכונות</w:t>
      </w:r>
      <w:r w:rsidRPr="00C875BD">
        <w:rPr>
          <w:rFonts w:ascii="FrankRuehl" w:hAnsi="FrankRuehl" w:cs="FrankRuehl"/>
          <w:rtl/>
        </w:rPr>
        <w:t xml:space="preserve"> בתרבות המודרנית</w:t>
      </w:r>
      <w:r w:rsidR="00E47B46" w:rsidRPr="00C875BD">
        <w:rPr>
          <w:rFonts w:ascii="FrankRuehl" w:hAnsi="FrankRuehl" w:cs="FrankRuehl"/>
          <w:rtl/>
        </w:rPr>
        <w:t>,</w:t>
      </w:r>
      <w:r w:rsidRPr="00C875BD">
        <w:rPr>
          <w:rFonts w:ascii="FrankRuehl" w:hAnsi="FrankRuehl" w:cs="FrankRuehl"/>
          <w:rtl/>
        </w:rPr>
        <w:t xml:space="preserve"> הדת. </w:t>
      </w:r>
      <w:r w:rsidR="003A7AD4" w:rsidRPr="00C875BD">
        <w:rPr>
          <w:rFonts w:ascii="FrankRuehl" w:hAnsi="FrankRuehl" w:cs="FrankRuehl"/>
          <w:rtl/>
        </w:rPr>
        <w:t>והנה אנחנו לומדים מן התלמוד</w:t>
      </w:r>
      <w:r w:rsidR="00716BB4" w:rsidRPr="00C875BD">
        <w:rPr>
          <w:rFonts w:ascii="FrankRuehl" w:hAnsi="FrankRuehl" w:cs="FrankRuehl"/>
          <w:rtl/>
        </w:rPr>
        <w:t xml:space="preserve"> – תלמודם של הפרושים, </w:t>
      </w:r>
      <w:r w:rsidR="003A7AD4" w:rsidRPr="00C875BD">
        <w:rPr>
          <w:rFonts w:ascii="FrankRuehl" w:hAnsi="FrankRuehl" w:cs="FrankRuehl"/>
          <w:rtl/>
        </w:rPr>
        <w:t xml:space="preserve">כל </w:t>
      </w:r>
      <w:r w:rsidR="00716BB4" w:rsidRPr="00C875BD">
        <w:rPr>
          <w:rFonts w:ascii="FrankRuehl" w:hAnsi="FrankRuehl" w:cs="FrankRuehl"/>
          <w:rtl/>
        </w:rPr>
        <w:t>פעם ש</w:t>
      </w:r>
      <w:r w:rsidR="003A7AD4" w:rsidRPr="00C875BD">
        <w:rPr>
          <w:rFonts w:ascii="FrankRuehl" w:hAnsi="FrankRuehl" w:cs="FrankRuehl"/>
          <w:rtl/>
        </w:rPr>
        <w:t xml:space="preserve">אומרים </w:t>
      </w:r>
      <w:r w:rsidR="00716BB4" w:rsidRPr="00C875BD">
        <w:rPr>
          <w:rFonts w:ascii="FrankRuehl" w:hAnsi="FrankRuehl" w:cs="FrankRuehl"/>
          <w:rtl/>
        </w:rPr>
        <w:t>"</w:t>
      </w:r>
      <w:r w:rsidR="003A7AD4" w:rsidRPr="00C875BD">
        <w:rPr>
          <w:rFonts w:ascii="FrankRuehl" w:hAnsi="FrankRuehl" w:cs="FrankRuehl"/>
          <w:rtl/>
        </w:rPr>
        <w:t>תלמוד</w:t>
      </w:r>
      <w:r w:rsidR="00716BB4" w:rsidRPr="00C875BD">
        <w:rPr>
          <w:rFonts w:ascii="FrankRuehl" w:hAnsi="FrankRuehl" w:cs="FrankRuehl"/>
          <w:rtl/>
        </w:rPr>
        <w:t>"</w:t>
      </w:r>
      <w:r w:rsidR="003A7AD4" w:rsidRPr="00C875BD">
        <w:rPr>
          <w:rFonts w:ascii="FrankRuehl" w:hAnsi="FrankRuehl" w:cs="FrankRuehl"/>
          <w:rtl/>
        </w:rPr>
        <w:t xml:space="preserve"> הכוונה לתלמוד</w:t>
      </w:r>
      <w:r w:rsidR="00066E82" w:rsidRPr="00C875BD">
        <w:rPr>
          <w:rFonts w:ascii="FrankRuehl" w:hAnsi="FrankRuehl" w:cs="FrankRuehl"/>
          <w:rtl/>
        </w:rPr>
        <w:t>ם של הפרושים.</w:t>
      </w:r>
      <w:r w:rsidR="00716BB4" w:rsidRPr="00C875BD">
        <w:rPr>
          <w:rFonts w:ascii="FrankRuehl" w:hAnsi="FrankRuehl" w:cs="FrankRuehl"/>
          <w:rtl/>
        </w:rPr>
        <w:t xml:space="preserve"> אנחנו יודעים מי</w:t>
      </w:r>
      <w:r w:rsidR="003A7AD4" w:rsidRPr="00C875BD">
        <w:rPr>
          <w:rFonts w:ascii="FrankRuehl" w:hAnsi="FrankRuehl" w:cs="FrankRuehl"/>
          <w:rtl/>
        </w:rPr>
        <w:t xml:space="preserve"> </w:t>
      </w:r>
      <w:r w:rsidR="00716BB4" w:rsidRPr="00C875BD">
        <w:rPr>
          <w:rFonts w:ascii="FrankRuehl" w:hAnsi="FrankRuehl" w:cs="FrankRuehl"/>
          <w:rtl/>
        </w:rPr>
        <w:t>היו הצדוקים</w:t>
      </w:r>
      <w:r w:rsidR="003A7AD4" w:rsidRPr="00C875BD">
        <w:rPr>
          <w:rFonts w:ascii="FrankRuehl" w:hAnsi="FrankRuehl" w:cs="FrankRuehl"/>
          <w:rtl/>
        </w:rPr>
        <w:t xml:space="preserve"> </w:t>
      </w:r>
      <w:r w:rsidR="00716BB4" w:rsidRPr="00C875BD">
        <w:rPr>
          <w:rFonts w:ascii="FrankRuehl" w:hAnsi="FrankRuehl" w:cs="FrankRuehl"/>
          <w:rtl/>
        </w:rPr>
        <w:t>אך ורק בעקבות</w:t>
      </w:r>
      <w:r w:rsidR="003A7AD4" w:rsidRPr="00C875BD">
        <w:rPr>
          <w:rFonts w:ascii="FrankRuehl" w:hAnsi="FrankRuehl" w:cs="FrankRuehl"/>
          <w:rtl/>
        </w:rPr>
        <w:t xml:space="preserve"> רמזים </w:t>
      </w:r>
      <w:r w:rsidR="00716BB4" w:rsidRPr="00C875BD">
        <w:rPr>
          <w:rFonts w:ascii="FrankRuehl" w:hAnsi="FrankRuehl" w:cs="FrankRuehl"/>
          <w:rtl/>
        </w:rPr>
        <w:t xml:space="preserve">שיש בתלמוד </w:t>
      </w:r>
      <w:r w:rsidR="00A4492D" w:rsidRPr="00C875BD">
        <w:rPr>
          <w:rFonts w:ascii="FrankRuehl" w:hAnsi="FrankRuehl" w:cs="FrankRuehl"/>
          <w:rtl/>
        </w:rPr>
        <w:t>ובאוונגליון</w:t>
      </w:r>
      <w:r w:rsidR="00716BB4" w:rsidRPr="00C875BD">
        <w:rPr>
          <w:rFonts w:ascii="FrankRuehl" w:hAnsi="FrankRuehl" w:cs="FrankRuehl"/>
          <w:rtl/>
        </w:rPr>
        <w:t>;</w:t>
      </w:r>
      <w:r w:rsidR="003A7AD4" w:rsidRPr="00C875BD">
        <w:rPr>
          <w:rFonts w:ascii="FrankRuehl" w:hAnsi="FrankRuehl" w:cs="FrankRuehl"/>
          <w:rtl/>
        </w:rPr>
        <w:t xml:space="preserve"> אבל </w:t>
      </w:r>
      <w:r w:rsidR="00716BB4" w:rsidRPr="00C875BD">
        <w:rPr>
          <w:rFonts w:ascii="FrankRuehl" w:hAnsi="FrankRuehl" w:cs="FrankRuehl"/>
          <w:rtl/>
        </w:rPr>
        <w:t>הם</w:t>
      </w:r>
      <w:r w:rsidR="00066E82" w:rsidRPr="00C875BD">
        <w:rPr>
          <w:rFonts w:ascii="FrankRuehl" w:hAnsi="FrankRuehl" w:cs="FrankRuehl"/>
          <w:rtl/>
        </w:rPr>
        <w:t xml:space="preserve"> היו</w:t>
      </w:r>
      <w:r w:rsidR="00716BB4" w:rsidRPr="00C875BD">
        <w:rPr>
          <w:rFonts w:ascii="FrankRuehl" w:hAnsi="FrankRuehl" w:cs="FrankRuehl"/>
          <w:rtl/>
        </w:rPr>
        <w:t xml:space="preserve"> מפלגת השלטון לאורך </w:t>
      </w:r>
      <w:r w:rsidR="003A7AD4" w:rsidRPr="00C875BD">
        <w:rPr>
          <w:rFonts w:ascii="FrankRuehl" w:hAnsi="FrankRuehl" w:cs="FrankRuehl"/>
          <w:rtl/>
        </w:rPr>
        <w:t xml:space="preserve">רוב </w:t>
      </w:r>
      <w:r w:rsidR="00066E82" w:rsidRPr="00C875BD">
        <w:rPr>
          <w:rFonts w:ascii="FrankRuehl" w:hAnsi="FrankRuehl" w:cs="FrankRuehl"/>
          <w:rtl/>
        </w:rPr>
        <w:t xml:space="preserve">תקופת בית שני. </w:t>
      </w:r>
      <w:r w:rsidR="00716BB4" w:rsidRPr="00C875BD">
        <w:rPr>
          <w:rFonts w:ascii="FrankRuehl" w:hAnsi="FrankRuehl" w:cs="FrankRuehl"/>
          <w:rtl/>
        </w:rPr>
        <w:t>הכלל</w:t>
      </w:r>
      <w:r w:rsidR="00066E82" w:rsidRPr="00C875BD">
        <w:rPr>
          <w:rFonts w:ascii="FrankRuehl" w:hAnsi="FrankRuehl" w:cs="FrankRuehl"/>
          <w:rtl/>
        </w:rPr>
        <w:t xml:space="preserve"> של התלמוד</w:t>
      </w:r>
      <w:r w:rsidR="003A7AD4" w:rsidRPr="00C875BD">
        <w:rPr>
          <w:rFonts w:ascii="FrankRuehl" w:hAnsi="FrankRuehl" w:cs="FrankRuehl"/>
          <w:rtl/>
        </w:rPr>
        <w:t xml:space="preserve"> הוא שבסדר המצוות שבין אדם </w:t>
      </w:r>
      <w:r w:rsidR="00A4492D" w:rsidRPr="00C875BD">
        <w:rPr>
          <w:rFonts w:ascii="FrankRuehl" w:hAnsi="FrankRuehl" w:cs="FrankRuehl"/>
          <w:rtl/>
        </w:rPr>
        <w:t>לחברו</w:t>
      </w:r>
      <w:r w:rsidR="003A7AD4" w:rsidRPr="00C875BD">
        <w:rPr>
          <w:rFonts w:ascii="FrankRuehl" w:hAnsi="FrankRuehl" w:cs="FrankRuehl"/>
          <w:rtl/>
        </w:rPr>
        <w:t>,</w:t>
      </w:r>
      <w:r w:rsidR="00716BB4" w:rsidRPr="00C875BD">
        <w:rPr>
          <w:rFonts w:ascii="FrankRuehl" w:hAnsi="FrankRuehl" w:cs="FrankRuehl"/>
          <w:rtl/>
        </w:rPr>
        <w:t xml:space="preserve"> דהיינו</w:t>
      </w:r>
      <w:r w:rsidR="003A7AD4" w:rsidRPr="00C875BD">
        <w:rPr>
          <w:rFonts w:ascii="FrankRuehl" w:hAnsi="FrankRuehl" w:cs="FrankRuehl"/>
          <w:rtl/>
        </w:rPr>
        <w:t xml:space="preserve"> המוסר</w:t>
      </w:r>
      <w:r w:rsidR="00716BB4" w:rsidRPr="00C875BD">
        <w:rPr>
          <w:rFonts w:ascii="FrankRuehl" w:hAnsi="FrankRuehl" w:cs="FrankRuehl"/>
          <w:rtl/>
        </w:rPr>
        <w:t xml:space="preserve">, </w:t>
      </w:r>
      <w:r w:rsidR="00A4492D" w:rsidRPr="00C875BD">
        <w:rPr>
          <w:rFonts w:ascii="FrankRuehl" w:hAnsi="FrankRuehl" w:cs="FrankRuehl"/>
          <w:rtl/>
        </w:rPr>
        <w:t>העיקרון</w:t>
      </w:r>
      <w:r w:rsidR="00716BB4" w:rsidRPr="00C875BD">
        <w:rPr>
          <w:rFonts w:ascii="FrankRuehl" w:hAnsi="FrankRuehl" w:cs="FrankRuehl"/>
          <w:rtl/>
        </w:rPr>
        <w:t xml:space="preserve"> המנחה את </w:t>
      </w:r>
      <w:r w:rsidR="003A7AD4" w:rsidRPr="00C875BD">
        <w:rPr>
          <w:rFonts w:ascii="FrankRuehl" w:hAnsi="FrankRuehl" w:cs="FrankRuehl"/>
          <w:rtl/>
        </w:rPr>
        <w:t xml:space="preserve">בית </w:t>
      </w:r>
      <w:r w:rsidR="00716BB4" w:rsidRPr="00C875BD">
        <w:rPr>
          <w:rFonts w:ascii="FrankRuehl" w:hAnsi="FrankRuehl" w:cs="FrankRuehl"/>
          <w:rtl/>
        </w:rPr>
        <w:t>הדין צריך להיות הקלת הדין. משום שמצד</w:t>
      </w:r>
      <w:r w:rsidR="003A7AD4" w:rsidRPr="00C875BD">
        <w:rPr>
          <w:rFonts w:ascii="FrankRuehl" w:hAnsi="FrankRuehl" w:cs="FrankRuehl"/>
          <w:rtl/>
        </w:rPr>
        <w:t xml:space="preserve"> טבע הדברים</w:t>
      </w:r>
      <w:r w:rsidR="00716BB4" w:rsidRPr="00C875BD">
        <w:rPr>
          <w:rFonts w:ascii="FrankRuehl" w:hAnsi="FrankRuehl" w:cs="FrankRuehl"/>
          <w:rtl/>
        </w:rPr>
        <w:t>,</w:t>
      </w:r>
      <w:r w:rsidR="003A7AD4" w:rsidRPr="00C875BD">
        <w:rPr>
          <w:rFonts w:ascii="FrankRuehl" w:hAnsi="FrankRuehl" w:cs="FrankRuehl"/>
          <w:rtl/>
        </w:rPr>
        <w:t xml:space="preserve"> היחסים</w:t>
      </w:r>
      <w:r w:rsidR="00716BB4" w:rsidRPr="00C875BD">
        <w:rPr>
          <w:rFonts w:ascii="FrankRuehl" w:hAnsi="FrankRuehl" w:cs="FrankRuehl"/>
          <w:rtl/>
        </w:rPr>
        <w:t xml:space="preserve"> החברתיים נוראים,</w:t>
      </w:r>
      <w:r w:rsidR="003A7AD4" w:rsidRPr="00C875BD">
        <w:rPr>
          <w:rFonts w:ascii="FrankRuehl" w:hAnsi="FrankRuehl" w:cs="FrankRuehl"/>
          <w:rtl/>
        </w:rPr>
        <w:t xml:space="preserve"> ולכן </w:t>
      </w:r>
      <w:r w:rsidR="00716BB4" w:rsidRPr="00C875BD">
        <w:rPr>
          <w:rFonts w:ascii="FrankRuehl" w:hAnsi="FrankRuehl" w:cs="FrankRuehl"/>
          <w:rtl/>
        </w:rPr>
        <w:t xml:space="preserve">יש </w:t>
      </w:r>
      <w:r w:rsidR="003A7AD4" w:rsidRPr="00C875BD">
        <w:rPr>
          <w:rFonts w:ascii="FrankRuehl" w:hAnsi="FrankRuehl" w:cs="FrankRuehl"/>
          <w:rtl/>
        </w:rPr>
        <w:t>צ</w:t>
      </w:r>
      <w:r w:rsidR="00716BB4" w:rsidRPr="00C875BD">
        <w:rPr>
          <w:rFonts w:ascii="FrankRuehl" w:hAnsi="FrankRuehl" w:cs="FrankRuehl"/>
          <w:rtl/>
        </w:rPr>
        <w:t>ור</w:t>
      </w:r>
      <w:r w:rsidR="003A7AD4" w:rsidRPr="00C875BD">
        <w:rPr>
          <w:rFonts w:ascii="FrankRuehl" w:hAnsi="FrankRuehl" w:cs="FrankRuehl"/>
          <w:rtl/>
        </w:rPr>
        <w:t>ך לפצות</w:t>
      </w:r>
      <w:r w:rsidR="000B7936" w:rsidRPr="00C875BD">
        <w:rPr>
          <w:rFonts w:ascii="FrankRuehl" w:hAnsi="FrankRuehl" w:cs="FrankRuehl"/>
          <w:rtl/>
        </w:rPr>
        <w:t xml:space="preserve"> על כך</w:t>
      </w:r>
      <w:r w:rsidR="00716BB4" w:rsidRPr="00C875BD">
        <w:rPr>
          <w:rFonts w:ascii="FrankRuehl" w:hAnsi="FrankRuehl" w:cs="FrankRuehl"/>
          <w:rtl/>
        </w:rPr>
        <w:t xml:space="preserve">. הפיצוי שהתורה מעלה בנוגע לדין, הוא </w:t>
      </w:r>
      <w:r w:rsidR="00421580" w:rsidRPr="00C875BD">
        <w:rPr>
          <w:rFonts w:ascii="FrankRuehl" w:hAnsi="FrankRuehl" w:cs="FrankRuehl"/>
          <w:rtl/>
        </w:rPr>
        <w:t>"</w:t>
      </w:r>
      <w:proofErr w:type="spellStart"/>
      <w:r w:rsidR="00716BB4" w:rsidRPr="00C875BD">
        <w:rPr>
          <w:rFonts w:ascii="FrankRuehl" w:hAnsi="FrankRuehl" w:cs="FrankRuehl"/>
          <w:rtl/>
        </w:rPr>
        <w:t>הקולא</w:t>
      </w:r>
      <w:proofErr w:type="spellEnd"/>
      <w:r w:rsidR="00421580" w:rsidRPr="00C875BD">
        <w:rPr>
          <w:rFonts w:ascii="FrankRuehl" w:hAnsi="FrankRuehl" w:cs="FrankRuehl"/>
          <w:rtl/>
        </w:rPr>
        <w:t>"</w:t>
      </w:r>
      <w:r w:rsidR="00716BB4" w:rsidRPr="00C875BD">
        <w:rPr>
          <w:rFonts w:ascii="FrankRuehl" w:hAnsi="FrankRuehl" w:cs="FrankRuehl"/>
          <w:rtl/>
        </w:rPr>
        <w:t>. זה לא בדיוק הקלת הדין.</w:t>
      </w:r>
    </w:p>
    <w:p w14:paraId="7D5FE14D" w14:textId="77777777" w:rsidR="00B9098D" w:rsidRPr="00C875BD" w:rsidRDefault="00B9098D" w:rsidP="00B9098D">
      <w:pPr>
        <w:spacing w:after="120" w:line="336" w:lineRule="auto"/>
        <w:ind w:left="1440"/>
        <w:jc w:val="both"/>
        <w:rPr>
          <w:rFonts w:ascii="FrankRuehl" w:hAnsi="FrankRuehl" w:cs="FrankRuehl"/>
          <w:rtl/>
        </w:rPr>
      </w:pPr>
    </w:p>
    <w:p w14:paraId="206F634C" w14:textId="77777777" w:rsidR="00421580" w:rsidRPr="00C875BD" w:rsidRDefault="00421580" w:rsidP="00B9098D">
      <w:pPr>
        <w:pStyle w:val="6"/>
        <w:spacing w:after="120" w:line="336" w:lineRule="auto"/>
        <w:ind w:left="2160"/>
        <w:jc w:val="both"/>
        <w:rPr>
          <w:rFonts w:ascii="FrankRuehl" w:hAnsi="FrankRuehl"/>
          <w:color w:val="auto"/>
          <w:rtl/>
        </w:rPr>
      </w:pPr>
      <w:r w:rsidRPr="00C875BD">
        <w:rPr>
          <w:rFonts w:ascii="FrankRuehl" w:hAnsi="FrankRuehl"/>
          <w:color w:val="auto"/>
          <w:rtl/>
        </w:rPr>
        <w:t>לשון תרגום לשון הקודש</w:t>
      </w:r>
    </w:p>
    <w:p w14:paraId="6C411D85" w14:textId="77777777" w:rsidR="003A7AD4" w:rsidRPr="00C875BD" w:rsidRDefault="003A7AD4" w:rsidP="00B9098D">
      <w:pPr>
        <w:spacing w:after="120" w:line="336" w:lineRule="auto"/>
        <w:ind w:left="2160"/>
        <w:jc w:val="both"/>
        <w:rPr>
          <w:rFonts w:ascii="FrankRuehl" w:hAnsi="FrankRuehl" w:cs="FrankRuehl"/>
          <w:rtl/>
        </w:rPr>
      </w:pPr>
      <w:r w:rsidRPr="00C875BD">
        <w:rPr>
          <w:rFonts w:ascii="FrankRuehl" w:hAnsi="FrankRuehl" w:cs="FrankRuehl"/>
          <w:rtl/>
        </w:rPr>
        <w:t xml:space="preserve">אתם יודעים </w:t>
      </w:r>
      <w:r w:rsidR="00716BB4" w:rsidRPr="00C875BD">
        <w:rPr>
          <w:rFonts w:ascii="FrankRuehl" w:hAnsi="FrankRuehl" w:cs="FrankRuehl"/>
          <w:rtl/>
        </w:rPr>
        <w:t xml:space="preserve">שאי </w:t>
      </w:r>
      <w:r w:rsidRPr="00C875BD">
        <w:rPr>
          <w:rFonts w:ascii="FrankRuehl" w:hAnsi="FrankRuehl" w:cs="FrankRuehl"/>
          <w:rtl/>
        </w:rPr>
        <w:t>א</w:t>
      </w:r>
      <w:r w:rsidR="00716BB4" w:rsidRPr="00C875BD">
        <w:rPr>
          <w:rFonts w:ascii="FrankRuehl" w:hAnsi="FrankRuehl" w:cs="FrankRuehl"/>
          <w:rtl/>
        </w:rPr>
        <w:t>פשר לתרגם,</w:t>
      </w:r>
      <w:r w:rsidRPr="00C875BD">
        <w:rPr>
          <w:rFonts w:ascii="FrankRuehl" w:hAnsi="FrankRuehl" w:cs="FrankRuehl"/>
          <w:rtl/>
        </w:rPr>
        <w:t xml:space="preserve"> </w:t>
      </w:r>
      <w:r w:rsidR="00716BB4" w:rsidRPr="00C875BD">
        <w:rPr>
          <w:rFonts w:ascii="FrankRuehl" w:hAnsi="FrankRuehl" w:cs="FrankRuehl"/>
          <w:rtl/>
        </w:rPr>
        <w:t>ברגע שמתחילים ללמוד</w:t>
      </w:r>
      <w:r w:rsidRPr="00C875BD">
        <w:rPr>
          <w:rFonts w:ascii="FrankRuehl" w:hAnsi="FrankRuehl" w:cs="FrankRuehl"/>
          <w:rtl/>
        </w:rPr>
        <w:t xml:space="preserve"> בעברית</w:t>
      </w:r>
      <w:r w:rsidR="00716BB4" w:rsidRPr="00C875BD">
        <w:rPr>
          <w:rFonts w:ascii="FrankRuehl" w:hAnsi="FrankRuehl" w:cs="FrankRuehl"/>
          <w:rtl/>
        </w:rPr>
        <w:t xml:space="preserve"> ברצינות</w:t>
      </w:r>
      <w:r w:rsidRPr="00C875BD">
        <w:rPr>
          <w:rFonts w:ascii="FrankRuehl" w:hAnsi="FrankRuehl" w:cs="FrankRuehl"/>
          <w:rtl/>
        </w:rPr>
        <w:t>, ה</w:t>
      </w:r>
      <w:r w:rsidR="00716BB4" w:rsidRPr="00C875BD">
        <w:rPr>
          <w:rFonts w:ascii="FrankRuehl" w:hAnsi="FrankRuehl" w:cs="FrankRuehl"/>
          <w:rtl/>
        </w:rPr>
        <w:t>שפה הצרפ</w:t>
      </w:r>
      <w:r w:rsidRPr="00C875BD">
        <w:rPr>
          <w:rFonts w:ascii="FrankRuehl" w:hAnsi="FrankRuehl" w:cs="FrankRuehl"/>
          <w:rtl/>
        </w:rPr>
        <w:t>תי</w:t>
      </w:r>
      <w:r w:rsidR="00716BB4" w:rsidRPr="00C875BD">
        <w:rPr>
          <w:rFonts w:ascii="FrankRuehl" w:hAnsi="FrankRuehl" w:cs="FrankRuehl"/>
          <w:rtl/>
        </w:rPr>
        <w:t>ת</w:t>
      </w:r>
      <w:r w:rsidRPr="00C875BD">
        <w:rPr>
          <w:rFonts w:ascii="FrankRuehl" w:hAnsi="FrankRuehl" w:cs="FrankRuehl"/>
          <w:rtl/>
        </w:rPr>
        <w:t xml:space="preserve"> היא ש</w:t>
      </w:r>
      <w:r w:rsidR="00716BB4" w:rsidRPr="00C875BD">
        <w:rPr>
          <w:rFonts w:ascii="FrankRuehl" w:hAnsi="FrankRuehl" w:cs="FrankRuehl"/>
          <w:rtl/>
        </w:rPr>
        <w:t>פ</w:t>
      </w:r>
      <w:r w:rsidRPr="00C875BD">
        <w:rPr>
          <w:rFonts w:ascii="FrankRuehl" w:hAnsi="FrankRuehl" w:cs="FrankRuehl"/>
          <w:rtl/>
        </w:rPr>
        <w:t>ה יפה</w:t>
      </w:r>
      <w:r w:rsidR="00716BB4" w:rsidRPr="00C875BD">
        <w:rPr>
          <w:rFonts w:ascii="FrankRuehl" w:hAnsi="FrankRuehl" w:cs="FrankRuehl"/>
          <w:rtl/>
        </w:rPr>
        <w:t>, אבל היא לא שפת תרגום</w:t>
      </w:r>
      <w:r w:rsidRPr="00C875BD">
        <w:rPr>
          <w:rFonts w:ascii="FrankRuehl" w:hAnsi="FrankRuehl" w:cs="FrankRuehl"/>
          <w:rtl/>
        </w:rPr>
        <w:t xml:space="preserve">. </w:t>
      </w:r>
      <w:r w:rsidR="00716BB4" w:rsidRPr="00C875BD">
        <w:rPr>
          <w:rFonts w:ascii="FrankRuehl" w:hAnsi="FrankRuehl" w:cs="FrankRuehl"/>
          <w:rtl/>
        </w:rPr>
        <w:t>שפת התרגום המתאימה היחידה</w:t>
      </w:r>
      <w:r w:rsidRPr="00C875BD">
        <w:rPr>
          <w:rFonts w:ascii="FrankRuehl" w:hAnsi="FrankRuehl" w:cs="FrankRuehl"/>
          <w:rtl/>
        </w:rPr>
        <w:t xml:space="preserve"> </w:t>
      </w:r>
      <w:r w:rsidR="00716BB4" w:rsidRPr="00C875BD">
        <w:rPr>
          <w:rFonts w:ascii="FrankRuehl" w:hAnsi="FrankRuehl" w:cs="FrankRuehl"/>
          <w:rtl/>
        </w:rPr>
        <w:t xml:space="preserve">שבה נוכל להשתמש היא האנגלית, אבל מאחר ואני לא </w:t>
      </w:r>
      <w:r w:rsidRPr="00C875BD">
        <w:rPr>
          <w:rFonts w:ascii="FrankRuehl" w:hAnsi="FrankRuehl" w:cs="FrankRuehl"/>
          <w:rtl/>
        </w:rPr>
        <w:t>ד</w:t>
      </w:r>
      <w:r w:rsidR="00716BB4" w:rsidRPr="00C875BD">
        <w:rPr>
          <w:rFonts w:ascii="FrankRuehl" w:hAnsi="FrankRuehl" w:cs="FrankRuehl"/>
          <w:rtl/>
        </w:rPr>
        <w:t>ו</w:t>
      </w:r>
      <w:r w:rsidRPr="00C875BD">
        <w:rPr>
          <w:rFonts w:ascii="FrankRuehl" w:hAnsi="FrankRuehl" w:cs="FrankRuehl"/>
          <w:rtl/>
        </w:rPr>
        <w:t>בר אנגלית</w:t>
      </w:r>
      <w:r w:rsidR="00716BB4" w:rsidRPr="00C875BD">
        <w:rPr>
          <w:rFonts w:ascii="FrankRuehl" w:hAnsi="FrankRuehl" w:cs="FrankRuehl"/>
          <w:rtl/>
        </w:rPr>
        <w:t>,</w:t>
      </w:r>
      <w:r w:rsidRPr="00C875BD">
        <w:rPr>
          <w:rFonts w:ascii="FrankRuehl" w:hAnsi="FrankRuehl" w:cs="FrankRuehl"/>
          <w:rtl/>
        </w:rPr>
        <w:t xml:space="preserve"> אני לא משתמש בה... </w:t>
      </w:r>
      <w:r w:rsidR="00433027" w:rsidRPr="00C875BD">
        <w:rPr>
          <w:rFonts w:ascii="FrankRuehl" w:hAnsi="FrankRuehl" w:cs="FrankRuehl"/>
          <w:rtl/>
        </w:rPr>
        <w:t>האנגלית ה</w:t>
      </w:r>
      <w:r w:rsidR="00716BB4" w:rsidRPr="00C875BD">
        <w:rPr>
          <w:rFonts w:ascii="FrankRuehl" w:hAnsi="FrankRuehl" w:cs="FrankRuehl"/>
          <w:rtl/>
        </w:rPr>
        <w:t>ינה שפה</w:t>
      </w:r>
      <w:r w:rsidR="00433027" w:rsidRPr="00C875BD">
        <w:rPr>
          <w:rFonts w:ascii="FrankRuehl" w:hAnsi="FrankRuehl" w:cs="FrankRuehl"/>
          <w:rtl/>
        </w:rPr>
        <w:t xml:space="preserve"> הרבה יותר מתאימה </w:t>
      </w:r>
      <w:r w:rsidR="00716BB4" w:rsidRPr="00C875BD">
        <w:rPr>
          <w:rFonts w:ascii="FrankRuehl" w:hAnsi="FrankRuehl" w:cs="FrankRuehl"/>
          <w:rtl/>
        </w:rPr>
        <w:t xml:space="preserve">כדי לתרגם את העברית מכל </w:t>
      </w:r>
      <w:r w:rsidR="00433027" w:rsidRPr="00C875BD">
        <w:rPr>
          <w:rFonts w:ascii="FrankRuehl" w:hAnsi="FrankRuehl" w:cs="FrankRuehl"/>
          <w:rtl/>
        </w:rPr>
        <w:t>שפה אירופאית</w:t>
      </w:r>
      <w:r w:rsidR="00716BB4" w:rsidRPr="00C875BD">
        <w:rPr>
          <w:rFonts w:ascii="FrankRuehl" w:hAnsi="FrankRuehl" w:cs="FrankRuehl"/>
          <w:rtl/>
        </w:rPr>
        <w:t xml:space="preserve"> אחרת</w:t>
      </w:r>
      <w:r w:rsidR="00433027" w:rsidRPr="00C875BD">
        <w:rPr>
          <w:rFonts w:ascii="FrankRuehl" w:hAnsi="FrankRuehl" w:cs="FrankRuehl"/>
          <w:rtl/>
        </w:rPr>
        <w:t>.</w:t>
      </w:r>
      <w:r w:rsidR="00716BB4" w:rsidRPr="00C875BD">
        <w:rPr>
          <w:rFonts w:ascii="FrankRuehl" w:hAnsi="FrankRuehl" w:cs="FrankRuehl"/>
          <w:rtl/>
        </w:rPr>
        <w:t xml:space="preserve"> מיד אומר לכם מדוע:</w:t>
      </w:r>
      <w:r w:rsidR="00433027" w:rsidRPr="00C875BD">
        <w:rPr>
          <w:rFonts w:ascii="FrankRuehl" w:hAnsi="FrankRuehl" w:cs="FrankRuehl"/>
          <w:rtl/>
        </w:rPr>
        <w:t xml:space="preserve"> משום שכאשר</w:t>
      </w:r>
      <w:r w:rsidR="003635DB" w:rsidRPr="00C875BD">
        <w:rPr>
          <w:rFonts w:ascii="FrankRuehl" w:hAnsi="FrankRuehl" w:cs="FrankRuehl"/>
          <w:rtl/>
        </w:rPr>
        <w:t xml:space="preserve"> נוסחה</w:t>
      </w:r>
      <w:r w:rsidR="00433027" w:rsidRPr="00C875BD">
        <w:rPr>
          <w:rFonts w:ascii="FrankRuehl" w:hAnsi="FrankRuehl" w:cs="FrankRuehl"/>
          <w:rtl/>
        </w:rPr>
        <w:t xml:space="preserve"> השפה האנגלית הספרותית</w:t>
      </w:r>
      <w:r w:rsidR="003635DB" w:rsidRPr="00C875BD">
        <w:rPr>
          <w:rFonts w:ascii="FrankRuehl" w:hAnsi="FrankRuehl" w:cs="FrankRuehl"/>
          <w:rtl/>
        </w:rPr>
        <w:t>, היא נוסחה</w:t>
      </w:r>
      <w:r w:rsidR="00433027" w:rsidRPr="00C875BD">
        <w:rPr>
          <w:rFonts w:ascii="FrankRuehl" w:hAnsi="FrankRuehl" w:cs="FrankRuehl"/>
          <w:rtl/>
        </w:rPr>
        <w:t xml:space="preserve"> על בסיס תרגומים של התנ</w:t>
      </w:r>
      <w:r w:rsidR="003635DB" w:rsidRPr="00C875BD">
        <w:rPr>
          <w:rFonts w:ascii="FrankRuehl" w:hAnsi="FrankRuehl" w:cs="FrankRuehl"/>
          <w:rtl/>
        </w:rPr>
        <w:t>"</w:t>
      </w:r>
      <w:r w:rsidR="00433027" w:rsidRPr="00C875BD">
        <w:rPr>
          <w:rFonts w:ascii="FrankRuehl" w:hAnsi="FrankRuehl" w:cs="FrankRuehl"/>
          <w:rtl/>
        </w:rPr>
        <w:t>ך</w:t>
      </w:r>
      <w:r w:rsidR="000B7936" w:rsidRPr="00C875BD">
        <w:rPr>
          <w:rFonts w:ascii="FrankRuehl" w:hAnsi="FrankRuehl" w:cs="FrankRuehl"/>
          <w:rtl/>
        </w:rPr>
        <w:t xml:space="preserve"> ל</w:t>
      </w:r>
      <w:r w:rsidR="003635DB" w:rsidRPr="00C875BD">
        <w:rPr>
          <w:rFonts w:ascii="FrankRuehl" w:hAnsi="FrankRuehl" w:cs="FrankRuehl"/>
          <w:rtl/>
        </w:rPr>
        <w:t>אנגלית. זו הסיבה שאנו מוצאים</w:t>
      </w:r>
      <w:r w:rsidR="00433027" w:rsidRPr="00C875BD">
        <w:rPr>
          <w:rFonts w:ascii="FrankRuehl" w:hAnsi="FrankRuehl" w:cs="FrankRuehl"/>
          <w:rtl/>
        </w:rPr>
        <w:t xml:space="preserve"> באנגלית הספרותית נוחות</w:t>
      </w:r>
      <w:r w:rsidR="00421580" w:rsidRPr="00C875BD">
        <w:rPr>
          <w:rFonts w:ascii="FrankRuehl" w:hAnsi="FrankRuehl" w:cs="FrankRuehl"/>
          <w:rtl/>
        </w:rPr>
        <w:t xml:space="preserve"> </w:t>
      </w:r>
      <w:r w:rsidR="00A4492D" w:rsidRPr="00C875BD">
        <w:rPr>
          <w:rFonts w:ascii="FrankRuehl" w:hAnsi="FrankRuehl" w:cs="FrankRuehl"/>
          <w:rtl/>
        </w:rPr>
        <w:t>מסוימת</w:t>
      </w:r>
      <w:r w:rsidR="00433027" w:rsidRPr="00C875BD">
        <w:rPr>
          <w:rFonts w:ascii="FrankRuehl" w:hAnsi="FrankRuehl" w:cs="FrankRuehl"/>
          <w:rtl/>
        </w:rPr>
        <w:t xml:space="preserve"> </w:t>
      </w:r>
      <w:r w:rsidR="009D0166" w:rsidRPr="00C875BD">
        <w:rPr>
          <w:rFonts w:ascii="FrankRuehl" w:hAnsi="FrankRuehl" w:cs="FrankRuehl"/>
          <w:rtl/>
        </w:rPr>
        <w:t>ב</w:t>
      </w:r>
      <w:r w:rsidR="00433027" w:rsidRPr="00C875BD">
        <w:rPr>
          <w:rFonts w:ascii="FrankRuehl" w:hAnsi="FrankRuehl" w:cs="FrankRuehl"/>
          <w:rtl/>
        </w:rPr>
        <w:t>ת</w:t>
      </w:r>
      <w:r w:rsidR="003635DB" w:rsidRPr="00C875BD">
        <w:rPr>
          <w:rFonts w:ascii="FrankRuehl" w:hAnsi="FrankRuehl" w:cs="FrankRuehl"/>
          <w:rtl/>
        </w:rPr>
        <w:t>ר</w:t>
      </w:r>
      <w:r w:rsidR="00433027" w:rsidRPr="00C875BD">
        <w:rPr>
          <w:rFonts w:ascii="FrankRuehl" w:hAnsi="FrankRuehl" w:cs="FrankRuehl"/>
          <w:rtl/>
        </w:rPr>
        <w:t>ג</w:t>
      </w:r>
      <w:r w:rsidR="009D0166" w:rsidRPr="00C875BD">
        <w:rPr>
          <w:rFonts w:ascii="FrankRuehl" w:hAnsi="FrankRuehl" w:cs="FrankRuehl"/>
          <w:rtl/>
        </w:rPr>
        <w:t>ו</w:t>
      </w:r>
      <w:r w:rsidR="00433027" w:rsidRPr="00C875BD">
        <w:rPr>
          <w:rFonts w:ascii="FrankRuehl" w:hAnsi="FrankRuehl" w:cs="FrankRuehl"/>
          <w:rtl/>
        </w:rPr>
        <w:t xml:space="preserve">ם </w:t>
      </w:r>
      <w:r w:rsidR="003635DB" w:rsidRPr="00C875BD">
        <w:rPr>
          <w:rFonts w:ascii="FrankRuehl" w:hAnsi="FrankRuehl" w:cs="FrankRuehl"/>
          <w:rtl/>
        </w:rPr>
        <w:t>ה</w:t>
      </w:r>
      <w:r w:rsidR="00433027" w:rsidRPr="00C875BD">
        <w:rPr>
          <w:rFonts w:ascii="FrankRuehl" w:hAnsi="FrankRuehl" w:cs="FrankRuehl"/>
          <w:rtl/>
        </w:rPr>
        <w:t>עברית</w:t>
      </w:r>
      <w:r w:rsidR="003635DB" w:rsidRPr="00C875BD">
        <w:rPr>
          <w:rFonts w:ascii="FrankRuehl" w:hAnsi="FrankRuehl" w:cs="FrankRuehl"/>
          <w:rtl/>
        </w:rPr>
        <w:t>,</w:t>
      </w:r>
      <w:r w:rsidR="00433027" w:rsidRPr="00C875BD">
        <w:rPr>
          <w:rFonts w:ascii="FrankRuehl" w:hAnsi="FrankRuehl" w:cs="FrankRuehl"/>
          <w:rtl/>
        </w:rPr>
        <w:t xml:space="preserve"> ש</w:t>
      </w:r>
      <w:r w:rsidR="003635DB" w:rsidRPr="00C875BD">
        <w:rPr>
          <w:rFonts w:ascii="FrankRuehl" w:hAnsi="FrankRuehl" w:cs="FrankRuehl"/>
          <w:rtl/>
        </w:rPr>
        <w:t xml:space="preserve">אנו </w:t>
      </w:r>
      <w:r w:rsidR="00433027" w:rsidRPr="00C875BD">
        <w:rPr>
          <w:rFonts w:ascii="FrankRuehl" w:hAnsi="FrankRuehl" w:cs="FrankRuehl"/>
          <w:rtl/>
        </w:rPr>
        <w:t xml:space="preserve">לא מוצאים בשפות </w:t>
      </w:r>
      <w:r w:rsidR="003635DB" w:rsidRPr="00C875BD">
        <w:rPr>
          <w:rFonts w:ascii="FrankRuehl" w:hAnsi="FrankRuehl" w:cs="FrankRuehl"/>
          <w:rtl/>
        </w:rPr>
        <w:t>האחרות</w:t>
      </w:r>
      <w:r w:rsidR="0055093D" w:rsidRPr="00C875BD">
        <w:rPr>
          <w:rStyle w:val="a5"/>
          <w:rFonts w:ascii="FrankRuehl" w:hAnsi="FrankRuehl" w:cs="FrankRuehl"/>
          <w:rtl/>
        </w:rPr>
        <w:footnoteReference w:id="4"/>
      </w:r>
      <w:r w:rsidR="003635DB" w:rsidRPr="00C875BD">
        <w:rPr>
          <w:rFonts w:ascii="FrankRuehl" w:hAnsi="FrankRuehl" w:cs="FrankRuehl"/>
          <w:rtl/>
        </w:rPr>
        <w:t>.</w:t>
      </w:r>
    </w:p>
    <w:p w14:paraId="19165907" w14:textId="77777777" w:rsidR="00421580" w:rsidRPr="00C875BD" w:rsidRDefault="00421580" w:rsidP="00B9098D">
      <w:pPr>
        <w:spacing w:after="120" w:line="336" w:lineRule="auto"/>
        <w:ind w:left="2160"/>
        <w:jc w:val="both"/>
        <w:rPr>
          <w:rFonts w:ascii="FrankRuehl" w:hAnsi="FrankRuehl" w:cs="FrankRuehl"/>
          <w:rtl/>
        </w:rPr>
      </w:pPr>
    </w:p>
    <w:p w14:paraId="09620FA1" w14:textId="77777777" w:rsidR="00433027" w:rsidRPr="00C875BD" w:rsidRDefault="003635DB" w:rsidP="00B9098D">
      <w:pPr>
        <w:spacing w:after="120" w:line="336" w:lineRule="auto"/>
        <w:ind w:left="1440"/>
        <w:jc w:val="both"/>
        <w:rPr>
          <w:rFonts w:ascii="FrankRuehl" w:hAnsi="FrankRuehl" w:cs="FrankRuehl"/>
          <w:rtl/>
        </w:rPr>
      </w:pPr>
      <w:r w:rsidRPr="00C875BD">
        <w:rPr>
          <w:rFonts w:ascii="FrankRuehl" w:hAnsi="FrankRuehl" w:cs="FrankRuehl"/>
          <w:rtl/>
        </w:rPr>
        <w:t>כדי ל</w:t>
      </w:r>
      <w:r w:rsidR="00433027" w:rsidRPr="00C875BD">
        <w:rPr>
          <w:rFonts w:ascii="FrankRuehl" w:hAnsi="FrankRuehl" w:cs="FrankRuehl"/>
          <w:rtl/>
        </w:rPr>
        <w:t>חזור לנושא: אחרי סוגריים אלו</w:t>
      </w:r>
      <w:r w:rsidRPr="00C875BD">
        <w:rPr>
          <w:rFonts w:ascii="FrankRuehl" w:hAnsi="FrankRuehl" w:cs="FrankRuehl"/>
          <w:rtl/>
        </w:rPr>
        <w:t>,</w:t>
      </w:r>
      <w:r w:rsidR="00433027" w:rsidRPr="00C875BD">
        <w:rPr>
          <w:rFonts w:ascii="FrankRuehl" w:hAnsi="FrankRuehl" w:cs="FrankRuehl"/>
          <w:rtl/>
        </w:rPr>
        <w:t xml:space="preserve"> אפתח סוגרים קטנ</w:t>
      </w:r>
      <w:r w:rsidRPr="00C875BD">
        <w:rPr>
          <w:rFonts w:ascii="FrankRuehl" w:hAnsi="FrankRuehl" w:cs="FrankRuehl"/>
          <w:rtl/>
        </w:rPr>
        <w:t>טנ</w:t>
      </w:r>
      <w:r w:rsidR="00433027" w:rsidRPr="00C875BD">
        <w:rPr>
          <w:rFonts w:ascii="FrankRuehl" w:hAnsi="FrankRuehl" w:cs="FrankRuehl"/>
          <w:rtl/>
        </w:rPr>
        <w:t xml:space="preserve">ות </w:t>
      </w:r>
      <w:r w:rsidRPr="00C875BD">
        <w:rPr>
          <w:rFonts w:ascii="FrankRuehl" w:hAnsi="FrankRuehl" w:cs="FrankRuehl"/>
          <w:rtl/>
        </w:rPr>
        <w:t xml:space="preserve">כדי </w:t>
      </w:r>
      <w:r w:rsidR="00433027" w:rsidRPr="00C875BD">
        <w:rPr>
          <w:rFonts w:ascii="FrankRuehl" w:hAnsi="FrankRuehl" w:cs="FrankRuehl"/>
          <w:rtl/>
        </w:rPr>
        <w:t>להס</w:t>
      </w:r>
      <w:r w:rsidRPr="00C875BD">
        <w:rPr>
          <w:rFonts w:ascii="FrankRuehl" w:hAnsi="FrankRuehl" w:cs="FrankRuehl"/>
          <w:rtl/>
        </w:rPr>
        <w:t xml:space="preserve">ביר מה זה </w:t>
      </w:r>
      <w:proofErr w:type="spellStart"/>
      <w:r w:rsidRPr="00C875BD">
        <w:rPr>
          <w:rFonts w:ascii="FrankRuehl" w:hAnsi="FrankRuehl" w:cs="FrankRuehl"/>
          <w:rtl/>
        </w:rPr>
        <w:t>קולא</w:t>
      </w:r>
      <w:proofErr w:type="spellEnd"/>
      <w:r w:rsidRPr="00C875BD">
        <w:rPr>
          <w:rFonts w:ascii="FrankRuehl" w:hAnsi="FrankRuehl" w:cs="FrankRuehl"/>
          <w:rtl/>
        </w:rPr>
        <w:t>. אבל בסדר היחסים</w:t>
      </w:r>
      <w:r w:rsidR="00433027" w:rsidRPr="00C875BD">
        <w:rPr>
          <w:rFonts w:ascii="FrankRuehl" w:hAnsi="FrankRuehl" w:cs="FrankRuehl"/>
          <w:rtl/>
        </w:rPr>
        <w:t xml:space="preserve"> </w:t>
      </w:r>
      <w:r w:rsidRPr="00C875BD">
        <w:rPr>
          <w:rFonts w:ascii="FrankRuehl" w:hAnsi="FrankRuehl" w:cs="FrankRuehl"/>
          <w:rtl/>
        </w:rPr>
        <w:t>ש</w:t>
      </w:r>
      <w:r w:rsidR="00433027" w:rsidRPr="00C875BD">
        <w:rPr>
          <w:rFonts w:ascii="FrankRuehl" w:hAnsi="FrankRuehl" w:cs="FrankRuehl"/>
          <w:rtl/>
        </w:rPr>
        <w:t>בין אדם לעצמו</w:t>
      </w:r>
      <w:r w:rsidRPr="00C875BD">
        <w:rPr>
          <w:rFonts w:ascii="FrankRuehl" w:hAnsi="FrankRuehl" w:cs="FrankRuehl"/>
          <w:rtl/>
        </w:rPr>
        <w:t>, זה להיפך:</w:t>
      </w:r>
      <w:r w:rsidR="00433027" w:rsidRPr="00C875BD">
        <w:rPr>
          <w:rFonts w:ascii="FrankRuehl" w:hAnsi="FrankRuehl" w:cs="FrankRuehl"/>
          <w:rtl/>
        </w:rPr>
        <w:t xml:space="preserve"> בחיים הרוחני</w:t>
      </w:r>
      <w:r w:rsidRPr="00C875BD">
        <w:rPr>
          <w:rFonts w:ascii="FrankRuehl" w:hAnsi="FrankRuehl" w:cs="FrankRuehl"/>
          <w:rtl/>
        </w:rPr>
        <w:t>י</w:t>
      </w:r>
      <w:r w:rsidR="00433027" w:rsidRPr="00C875BD">
        <w:rPr>
          <w:rFonts w:ascii="FrankRuehl" w:hAnsi="FrankRuehl" w:cs="FrankRuehl"/>
          <w:rtl/>
        </w:rPr>
        <w:t>ם</w:t>
      </w:r>
      <w:r w:rsidRPr="00C875BD">
        <w:rPr>
          <w:rFonts w:ascii="FrankRuehl" w:hAnsi="FrankRuehl" w:cs="FrankRuehl"/>
          <w:rtl/>
        </w:rPr>
        <w:t>,</w:t>
      </w:r>
      <w:r w:rsidR="00433027" w:rsidRPr="00C875BD">
        <w:rPr>
          <w:rFonts w:ascii="FrankRuehl" w:hAnsi="FrankRuehl" w:cs="FrankRuehl"/>
          <w:rtl/>
        </w:rPr>
        <w:t xml:space="preserve"> הכלל הוא</w:t>
      </w:r>
      <w:r w:rsidRPr="00C875BD">
        <w:rPr>
          <w:rFonts w:ascii="FrankRuehl" w:hAnsi="FrankRuehl" w:cs="FrankRuehl"/>
          <w:rtl/>
        </w:rPr>
        <w:t xml:space="preserve"> הדרישה הכי גדולה, משום </w:t>
      </w:r>
      <w:r w:rsidR="00F272A5" w:rsidRPr="00C875BD">
        <w:rPr>
          <w:rFonts w:ascii="FrankRuehl" w:hAnsi="FrankRuehl" w:cs="FrankRuehl"/>
          <w:rtl/>
        </w:rPr>
        <w:t>"שאדם קרוב אצל עצמו</w:t>
      </w:r>
      <w:r w:rsidR="009B61AD" w:rsidRPr="00C875BD">
        <w:rPr>
          <w:rFonts w:ascii="FrankRuehl" w:hAnsi="FrankRuehl" w:cs="FrankRuehl"/>
          <w:rtl/>
        </w:rPr>
        <w:t>"</w:t>
      </w:r>
      <w:r w:rsidR="00F272A5" w:rsidRPr="00C875BD">
        <w:rPr>
          <w:rStyle w:val="a5"/>
          <w:rFonts w:ascii="FrankRuehl" w:hAnsi="FrankRuehl" w:cs="FrankRuehl"/>
          <w:rtl/>
        </w:rPr>
        <w:footnoteReference w:id="5"/>
      </w:r>
      <w:r w:rsidR="00784E11" w:rsidRPr="00C875BD">
        <w:rPr>
          <w:rFonts w:ascii="FrankRuehl" w:hAnsi="FrankRuehl" w:cs="FrankRuehl"/>
          <w:rtl/>
        </w:rPr>
        <w:t xml:space="preserve"> באופן טבעי</w:t>
      </w:r>
      <w:r w:rsidR="009B61AD" w:rsidRPr="00C875BD">
        <w:rPr>
          <w:rFonts w:ascii="FrankRuehl" w:hAnsi="FrankRuehl" w:cs="FrankRuehl"/>
          <w:rtl/>
        </w:rPr>
        <w:t>, כך אומר</w:t>
      </w:r>
      <w:r w:rsidR="00784E11" w:rsidRPr="00C875BD">
        <w:rPr>
          <w:rFonts w:ascii="FrankRuehl" w:hAnsi="FrankRuehl" w:cs="FrankRuehl"/>
          <w:rtl/>
        </w:rPr>
        <w:t xml:space="preserve"> התלמוד. לכן הדין מחזיר</w:t>
      </w:r>
      <w:r w:rsidR="00433027" w:rsidRPr="00C875BD">
        <w:rPr>
          <w:rFonts w:ascii="FrankRuehl" w:hAnsi="FrankRuehl" w:cs="FrankRuehl"/>
          <w:rtl/>
        </w:rPr>
        <w:t xml:space="preserve"> את הערך השני,</w:t>
      </w:r>
      <w:r w:rsidR="00784E11" w:rsidRPr="00C875BD">
        <w:rPr>
          <w:rFonts w:ascii="FrankRuehl" w:hAnsi="FrankRuehl" w:cs="FrankRuehl"/>
          <w:rtl/>
        </w:rPr>
        <w:t xml:space="preserve"> שהוא </w:t>
      </w:r>
      <w:proofErr w:type="spellStart"/>
      <w:r w:rsidR="00784E11" w:rsidRPr="00C875BD">
        <w:rPr>
          <w:rFonts w:ascii="FrankRuehl" w:hAnsi="FrankRuehl" w:cs="FrankRuehl"/>
          <w:rtl/>
        </w:rPr>
        <w:t>החומרא</w:t>
      </w:r>
      <w:proofErr w:type="spellEnd"/>
      <w:r w:rsidR="00433027" w:rsidRPr="00C875BD">
        <w:rPr>
          <w:rFonts w:ascii="FrankRuehl" w:hAnsi="FrankRuehl" w:cs="FrankRuehl"/>
          <w:rtl/>
        </w:rPr>
        <w:t>. האם זה ברור?</w:t>
      </w:r>
    </w:p>
    <w:p w14:paraId="11FE3BCE" w14:textId="77777777" w:rsidR="00421580" w:rsidRPr="00C875BD" w:rsidRDefault="00784E11" w:rsidP="00B9098D">
      <w:pPr>
        <w:spacing w:after="120" w:line="336" w:lineRule="auto"/>
        <w:ind w:left="1440"/>
        <w:jc w:val="both"/>
        <w:rPr>
          <w:rFonts w:ascii="FrankRuehl" w:hAnsi="FrankRuehl" w:cs="FrankRuehl"/>
          <w:rtl/>
        </w:rPr>
      </w:pPr>
      <w:r w:rsidRPr="00C875BD">
        <w:rPr>
          <w:rFonts w:ascii="FrankRuehl" w:hAnsi="FrankRuehl" w:cs="FrankRuehl"/>
          <w:rtl/>
        </w:rPr>
        <w:t>אני מסכם: החברה היא מציאות נוראה;</w:t>
      </w:r>
      <w:r w:rsidR="00433027" w:rsidRPr="00C875BD">
        <w:rPr>
          <w:rFonts w:ascii="FrankRuehl" w:hAnsi="FrankRuehl" w:cs="FrankRuehl"/>
          <w:rtl/>
        </w:rPr>
        <w:t xml:space="preserve"> כל אחד יודע</w:t>
      </w:r>
      <w:r w:rsidRPr="00C875BD">
        <w:rPr>
          <w:rFonts w:ascii="FrankRuehl" w:hAnsi="FrankRuehl" w:cs="FrankRuehl"/>
          <w:rtl/>
        </w:rPr>
        <w:t xml:space="preserve"> את זה אך </w:t>
      </w:r>
      <w:r w:rsidR="0055093D" w:rsidRPr="00C875BD">
        <w:rPr>
          <w:rFonts w:ascii="FrankRuehl" w:hAnsi="FrankRuehl" w:cs="FrankRuehl"/>
          <w:rtl/>
        </w:rPr>
        <w:t>מעמידים פנים</w:t>
      </w:r>
      <w:r w:rsidRPr="00C875BD">
        <w:rPr>
          <w:rFonts w:ascii="FrankRuehl" w:hAnsi="FrankRuehl" w:cs="FrankRuehl"/>
          <w:rtl/>
        </w:rPr>
        <w:t xml:space="preserve"> כאילו</w:t>
      </w:r>
      <w:r w:rsidR="00433027" w:rsidRPr="00C875BD">
        <w:rPr>
          <w:rFonts w:ascii="FrankRuehl" w:hAnsi="FrankRuehl" w:cs="FrankRuehl"/>
          <w:rtl/>
        </w:rPr>
        <w:t xml:space="preserve"> לא יודע</w:t>
      </w:r>
      <w:r w:rsidRPr="00C875BD">
        <w:rPr>
          <w:rFonts w:ascii="FrankRuehl" w:hAnsi="FrankRuehl" w:cs="FrankRuehl"/>
          <w:rtl/>
        </w:rPr>
        <w:t>ים. יש</w:t>
      </w:r>
      <w:r w:rsidR="00433027" w:rsidRPr="00C875BD">
        <w:rPr>
          <w:rFonts w:ascii="FrankRuehl" w:hAnsi="FrankRuehl" w:cs="FrankRuehl"/>
          <w:rtl/>
        </w:rPr>
        <w:t xml:space="preserve"> משנה</w:t>
      </w:r>
      <w:r w:rsidRPr="00C875BD">
        <w:rPr>
          <w:rFonts w:ascii="FrankRuehl" w:hAnsi="FrankRuehl" w:cs="FrankRuehl"/>
          <w:rtl/>
        </w:rPr>
        <w:t xml:space="preserve"> (אבות ג, ב)</w:t>
      </w:r>
      <w:r w:rsidR="00433027" w:rsidRPr="00C875BD">
        <w:rPr>
          <w:rFonts w:ascii="FrankRuehl" w:hAnsi="FrankRuehl" w:cs="FrankRuehl"/>
          <w:rtl/>
        </w:rPr>
        <w:t xml:space="preserve">: </w:t>
      </w:r>
      <w:r w:rsidRPr="00C875BD">
        <w:rPr>
          <w:rFonts w:ascii="FrankRuehl" w:hAnsi="FrankRuehl" w:cs="FrankRuehl"/>
          <w:rtl/>
        </w:rPr>
        <w:t xml:space="preserve">"הוי מתפלל בשלומה של מלכות שאלמלא מוראה" כלומר מורא המשטרה, </w:t>
      </w:r>
      <w:r w:rsidR="00A4492D" w:rsidRPr="00C875BD">
        <w:rPr>
          <w:rFonts w:ascii="FrankRuehl" w:hAnsi="FrankRuehl" w:cs="FrankRuehl"/>
          <w:rtl/>
        </w:rPr>
        <w:t>בלעז</w:t>
      </w:r>
      <w:r w:rsidRPr="00C875BD">
        <w:rPr>
          <w:rFonts w:ascii="FrankRuehl" w:hAnsi="FrankRuehl" w:cs="FrankRuehl"/>
          <w:rtl/>
        </w:rPr>
        <w:t xml:space="preserve"> פוליס שפירושו ביוונית העיר "איש את רעהו חיים בלעו", האדם היה אוכל, בולע,</w:t>
      </w:r>
      <w:r w:rsidR="00433027" w:rsidRPr="00C875BD">
        <w:rPr>
          <w:rFonts w:ascii="FrankRuehl" w:hAnsi="FrankRuehl" w:cs="FrankRuehl"/>
          <w:rtl/>
        </w:rPr>
        <w:t xml:space="preserve"> את רעהו חי... </w:t>
      </w:r>
      <w:r w:rsidRPr="00C875BD">
        <w:rPr>
          <w:rFonts w:ascii="FrankRuehl" w:hAnsi="FrankRuehl" w:cs="FrankRuehl"/>
          <w:rtl/>
        </w:rPr>
        <w:t>אתם רואים שהביטוי נשאר בשפה המדוברת: אני כל כך אוהב אותך, שהייתי בולע אותך</w:t>
      </w:r>
      <w:r w:rsidR="00421580" w:rsidRPr="00C875BD">
        <w:rPr>
          <w:rFonts w:ascii="FrankRuehl" w:hAnsi="FrankRuehl" w:cs="FrankRuehl"/>
          <w:rtl/>
        </w:rPr>
        <w:t>..</w:t>
      </w:r>
      <w:r w:rsidRPr="00C875BD">
        <w:rPr>
          <w:rFonts w:ascii="FrankRuehl" w:hAnsi="FrankRuehl" w:cs="FrankRuehl"/>
          <w:rtl/>
        </w:rPr>
        <w:t>.</w:t>
      </w:r>
      <w:r w:rsidR="00421580" w:rsidRPr="00C875BD">
        <w:rPr>
          <w:rFonts w:ascii="FrankRuehl" w:hAnsi="FrankRuehl" w:cs="FrankRuehl"/>
          <w:rtl/>
        </w:rPr>
        <w:t xml:space="preserve"> בשל אהבה יתירה...</w:t>
      </w:r>
    </w:p>
    <w:p w14:paraId="6148F6AC" w14:textId="77777777" w:rsidR="00421580" w:rsidRPr="00C875BD" w:rsidRDefault="0055093D" w:rsidP="00B9098D">
      <w:pPr>
        <w:spacing w:after="120" w:line="336" w:lineRule="auto"/>
        <w:ind w:left="1440"/>
        <w:jc w:val="both"/>
        <w:rPr>
          <w:rFonts w:ascii="FrankRuehl" w:hAnsi="FrankRuehl" w:cs="FrankRuehl"/>
          <w:rtl/>
        </w:rPr>
      </w:pPr>
      <w:r w:rsidRPr="00C875BD">
        <w:rPr>
          <w:rFonts w:ascii="FrankRuehl" w:hAnsi="FrankRuehl" w:cs="FrankRuehl"/>
          <w:rtl/>
        </w:rPr>
        <w:t>הכלל שעל פיו מתנהלת החברה הינו כלל חסר רחמים, ולכן התורה משלבת מחדש</w:t>
      </w:r>
      <w:r w:rsidR="00421DA2" w:rsidRPr="00C875BD">
        <w:rPr>
          <w:rFonts w:ascii="FrankRuehl" w:hAnsi="FrankRuehl" w:cs="FrankRuehl"/>
          <w:rtl/>
        </w:rPr>
        <w:t xml:space="preserve"> את </w:t>
      </w:r>
      <w:proofErr w:type="spellStart"/>
      <w:r w:rsidR="00421DA2" w:rsidRPr="00C875BD">
        <w:rPr>
          <w:rFonts w:ascii="FrankRuehl" w:hAnsi="FrankRuehl" w:cs="FrankRuehl"/>
          <w:rtl/>
        </w:rPr>
        <w:t>הקולא</w:t>
      </w:r>
      <w:proofErr w:type="spellEnd"/>
      <w:r w:rsidR="00421DA2" w:rsidRPr="00C875BD">
        <w:rPr>
          <w:rFonts w:ascii="FrankRuehl" w:hAnsi="FrankRuehl" w:cs="FrankRuehl"/>
          <w:rtl/>
        </w:rPr>
        <w:t>. לא אתן דוגמאות כי נצטרך לפתוח יותר מדי סוגריים, אבל</w:t>
      </w:r>
      <w:r w:rsidR="00433027" w:rsidRPr="00C875BD">
        <w:rPr>
          <w:rFonts w:ascii="FrankRuehl" w:hAnsi="FrankRuehl" w:cs="FrankRuehl"/>
          <w:rtl/>
        </w:rPr>
        <w:t xml:space="preserve"> אני חושב </w:t>
      </w:r>
      <w:r w:rsidR="00A4492D" w:rsidRPr="00C875BD">
        <w:rPr>
          <w:rFonts w:ascii="FrankRuehl" w:hAnsi="FrankRuehl" w:cs="FrankRuehl"/>
          <w:rtl/>
        </w:rPr>
        <w:t>שהעיקרון</w:t>
      </w:r>
      <w:r w:rsidR="00433027" w:rsidRPr="00C875BD">
        <w:rPr>
          <w:rFonts w:ascii="FrankRuehl" w:hAnsi="FrankRuehl" w:cs="FrankRuehl"/>
          <w:rtl/>
        </w:rPr>
        <w:t xml:space="preserve"> ברור. </w:t>
      </w:r>
      <w:r w:rsidR="00421DA2" w:rsidRPr="00C875BD">
        <w:rPr>
          <w:rFonts w:ascii="FrankRuehl" w:hAnsi="FrankRuehl" w:cs="FrankRuehl"/>
          <w:rtl/>
        </w:rPr>
        <w:t xml:space="preserve">ואילו </w:t>
      </w:r>
      <w:r w:rsidR="00421DA2" w:rsidRPr="00C875BD">
        <w:rPr>
          <w:rFonts w:ascii="FrankRuehl" w:hAnsi="FrankRuehl" w:cs="FrankRuehl"/>
          <w:rtl/>
        </w:rPr>
        <w:lastRenderedPageBreak/>
        <w:t xml:space="preserve">בחיים הרוחניים זה להיפך, האדם "קרוב אצל </w:t>
      </w:r>
      <w:r w:rsidR="00433027" w:rsidRPr="00C875BD">
        <w:rPr>
          <w:rFonts w:ascii="FrankRuehl" w:hAnsi="FrankRuehl" w:cs="FrankRuehl"/>
          <w:rtl/>
        </w:rPr>
        <w:t>עצמו</w:t>
      </w:r>
      <w:r w:rsidR="00421DA2" w:rsidRPr="00C875BD">
        <w:rPr>
          <w:rFonts w:ascii="FrankRuehl" w:hAnsi="FrankRuehl" w:cs="FrankRuehl"/>
          <w:rtl/>
        </w:rPr>
        <w:t>",</w:t>
      </w:r>
      <w:r w:rsidR="00433027" w:rsidRPr="00C875BD">
        <w:rPr>
          <w:rFonts w:ascii="FrankRuehl" w:hAnsi="FrankRuehl" w:cs="FrankRuehl"/>
          <w:rtl/>
        </w:rPr>
        <w:t xml:space="preserve"> </w:t>
      </w:r>
      <w:r w:rsidR="00421DA2" w:rsidRPr="00C875BD">
        <w:rPr>
          <w:rFonts w:ascii="FrankRuehl" w:hAnsi="FrankRuehl" w:cs="FrankRuehl"/>
          <w:rtl/>
        </w:rPr>
        <w:t xml:space="preserve">כך </w:t>
      </w:r>
      <w:r w:rsidR="00433027" w:rsidRPr="00C875BD">
        <w:rPr>
          <w:rFonts w:ascii="FrankRuehl" w:hAnsi="FrankRuehl" w:cs="FrankRuehl"/>
          <w:rtl/>
        </w:rPr>
        <w:t>ה</w:t>
      </w:r>
      <w:r w:rsidR="00421DA2" w:rsidRPr="00C875BD">
        <w:rPr>
          <w:rFonts w:ascii="FrankRuehl" w:hAnsi="FrankRuehl" w:cs="FrankRuehl"/>
          <w:rtl/>
        </w:rPr>
        <w:t>וא</w:t>
      </w:r>
      <w:r w:rsidR="00433027" w:rsidRPr="00C875BD">
        <w:rPr>
          <w:rFonts w:ascii="FrankRuehl" w:hAnsi="FrankRuehl" w:cs="FrankRuehl"/>
          <w:rtl/>
        </w:rPr>
        <w:t xml:space="preserve"> בטבעו</w:t>
      </w:r>
      <w:r w:rsidR="00421DA2" w:rsidRPr="00C875BD">
        <w:rPr>
          <w:rFonts w:ascii="FrankRuehl" w:hAnsi="FrankRuehl" w:cs="FrankRuehl"/>
          <w:rtl/>
        </w:rPr>
        <w:t>, ולכן התורה דורשת</w:t>
      </w:r>
      <w:r w:rsidR="00433027" w:rsidRPr="00C875BD">
        <w:rPr>
          <w:rFonts w:ascii="FrankRuehl" w:hAnsi="FrankRuehl" w:cs="FrankRuehl"/>
          <w:rtl/>
        </w:rPr>
        <w:t xml:space="preserve"> את ה</w:t>
      </w:r>
      <w:r w:rsidR="00421580" w:rsidRPr="00C875BD">
        <w:rPr>
          <w:rFonts w:ascii="FrankRuehl" w:hAnsi="FrankRuehl" w:cs="FrankRuehl"/>
          <w:rtl/>
        </w:rPr>
        <w:t>הח</w:t>
      </w:r>
      <w:r w:rsidR="00433027" w:rsidRPr="00C875BD">
        <w:rPr>
          <w:rFonts w:ascii="FrankRuehl" w:hAnsi="FrankRuehl" w:cs="FrankRuehl"/>
          <w:rtl/>
        </w:rPr>
        <w:t>מרה היותר גדולה ב</w:t>
      </w:r>
      <w:r w:rsidR="00421DA2" w:rsidRPr="00C875BD">
        <w:rPr>
          <w:rFonts w:ascii="FrankRuehl" w:hAnsi="FrankRuehl" w:cs="FrankRuehl"/>
          <w:rtl/>
        </w:rPr>
        <w:t xml:space="preserve">קיום </w:t>
      </w:r>
      <w:r w:rsidR="00421580" w:rsidRPr="00C875BD">
        <w:rPr>
          <w:rFonts w:ascii="FrankRuehl" w:hAnsi="FrankRuehl" w:cs="FrankRuehl"/>
          <w:rtl/>
        </w:rPr>
        <w:t>מצוות של החיים הרוחניים.</w:t>
      </w:r>
    </w:p>
    <w:p w14:paraId="472BFE19" w14:textId="77777777" w:rsidR="00D83330" w:rsidRPr="00C875BD" w:rsidRDefault="00433027" w:rsidP="00B9098D">
      <w:pPr>
        <w:spacing w:after="120" w:line="336" w:lineRule="auto"/>
        <w:ind w:left="1440"/>
        <w:jc w:val="both"/>
        <w:rPr>
          <w:rFonts w:ascii="FrankRuehl" w:hAnsi="FrankRuehl" w:cs="FrankRuehl"/>
          <w:rtl/>
        </w:rPr>
      </w:pPr>
      <w:r w:rsidRPr="00C875BD">
        <w:rPr>
          <w:rFonts w:ascii="FrankRuehl" w:hAnsi="FrankRuehl" w:cs="FrankRuehl"/>
          <w:rtl/>
        </w:rPr>
        <w:t xml:space="preserve">אבל במצוות שבין אדם למקום, </w:t>
      </w:r>
      <w:r w:rsidR="00421580" w:rsidRPr="00C875BD">
        <w:rPr>
          <w:rFonts w:ascii="FrankRuehl" w:hAnsi="FrankRuehl" w:cs="FrankRuehl"/>
          <w:rtl/>
        </w:rPr>
        <w:t xml:space="preserve">זה לא </w:t>
      </w:r>
      <w:proofErr w:type="spellStart"/>
      <w:r w:rsidR="00421580" w:rsidRPr="00C875BD">
        <w:rPr>
          <w:rFonts w:ascii="FrankRuehl" w:hAnsi="FrankRuehl" w:cs="FrankRuehl"/>
          <w:rtl/>
        </w:rPr>
        <w:t>הקולא</w:t>
      </w:r>
      <w:proofErr w:type="spellEnd"/>
      <w:r w:rsidR="00421580" w:rsidRPr="00C875BD">
        <w:rPr>
          <w:rFonts w:ascii="FrankRuehl" w:hAnsi="FrankRuehl" w:cs="FrankRuehl"/>
          <w:rtl/>
        </w:rPr>
        <w:t xml:space="preserve"> ולא </w:t>
      </w:r>
      <w:proofErr w:type="spellStart"/>
      <w:r w:rsidR="00421580" w:rsidRPr="00C875BD">
        <w:rPr>
          <w:rFonts w:ascii="FrankRuehl" w:hAnsi="FrankRuehl" w:cs="FrankRuehl"/>
          <w:rtl/>
        </w:rPr>
        <w:t>החומרא</w:t>
      </w:r>
      <w:proofErr w:type="spellEnd"/>
      <w:r w:rsidR="00421DA2" w:rsidRPr="00C875BD">
        <w:rPr>
          <w:rFonts w:ascii="FrankRuehl" w:hAnsi="FrankRuehl" w:cs="FrankRuehl"/>
          <w:rtl/>
        </w:rPr>
        <w:t>, אלא הדין כפי שהוא</w:t>
      </w:r>
      <w:r w:rsidR="00421580" w:rsidRPr="00C875BD">
        <w:rPr>
          <w:rFonts w:ascii="FrankRuehl" w:hAnsi="FrankRuehl" w:cs="FrankRuehl"/>
          <w:rtl/>
        </w:rPr>
        <w:t>, באופן קפדני</w:t>
      </w:r>
      <w:r w:rsidR="00421DA2" w:rsidRPr="00C875BD">
        <w:rPr>
          <w:rFonts w:ascii="FrankRuehl" w:hAnsi="FrankRuehl" w:cs="FrankRuehl"/>
          <w:rtl/>
        </w:rPr>
        <w:t>;</w:t>
      </w:r>
      <w:r w:rsidRPr="00C875BD">
        <w:rPr>
          <w:rFonts w:ascii="FrankRuehl" w:hAnsi="FrankRuehl" w:cs="FrankRuehl"/>
          <w:rtl/>
        </w:rPr>
        <w:t xml:space="preserve"> </w:t>
      </w:r>
      <w:r w:rsidR="00421DA2" w:rsidRPr="00C875BD">
        <w:rPr>
          <w:rFonts w:ascii="FrankRuehl" w:hAnsi="FrankRuehl" w:cs="FrankRuehl"/>
          <w:rtl/>
        </w:rPr>
        <w:t>ו</w:t>
      </w:r>
      <w:r w:rsidRPr="00C875BD">
        <w:rPr>
          <w:rFonts w:ascii="FrankRuehl" w:hAnsi="FrankRuehl" w:cs="FrankRuehl"/>
          <w:rtl/>
        </w:rPr>
        <w:t>אם משנים אפילו קוצו של יוד, זה הופך להיות משהו אחר</w:t>
      </w:r>
      <w:r w:rsidR="00421DA2" w:rsidRPr="00C875BD">
        <w:rPr>
          <w:rFonts w:ascii="FrankRuehl" w:hAnsi="FrankRuehl" w:cs="FrankRuehl"/>
          <w:rtl/>
        </w:rPr>
        <w:t xml:space="preserve">. מספיק </w:t>
      </w:r>
      <w:r w:rsidR="00421580" w:rsidRPr="00C875BD">
        <w:rPr>
          <w:rFonts w:ascii="FrankRuehl" w:hAnsi="FrankRuehl" w:cs="FrankRuehl"/>
          <w:rtl/>
        </w:rPr>
        <w:t xml:space="preserve">לראות איך מתוך </w:t>
      </w:r>
      <w:r w:rsidRPr="00C875BD">
        <w:rPr>
          <w:rFonts w:ascii="FrankRuehl" w:hAnsi="FrankRuehl" w:cs="FrankRuehl"/>
          <w:rtl/>
        </w:rPr>
        <w:t>ניואנס</w:t>
      </w:r>
      <w:r w:rsidR="00421DA2" w:rsidRPr="00C875BD">
        <w:rPr>
          <w:rFonts w:ascii="FrankRuehl" w:hAnsi="FrankRuehl" w:cs="FrankRuehl"/>
          <w:rtl/>
        </w:rPr>
        <w:t xml:space="preserve">ים של ניסוח במעבר </w:t>
      </w:r>
      <w:r w:rsidRPr="00C875BD">
        <w:rPr>
          <w:rFonts w:ascii="FrankRuehl" w:hAnsi="FrankRuehl" w:cs="FrankRuehl"/>
          <w:rtl/>
        </w:rPr>
        <w:t>הקטגוריות הגדולות של האמונה מ</w:t>
      </w:r>
      <w:r w:rsidR="00421DA2" w:rsidRPr="00C875BD">
        <w:rPr>
          <w:rFonts w:ascii="FrankRuehl" w:hAnsi="FrankRuehl" w:cs="FrankRuehl"/>
          <w:rtl/>
        </w:rPr>
        <w:t>ן</w:t>
      </w:r>
      <w:r w:rsidR="00421580" w:rsidRPr="00C875BD">
        <w:rPr>
          <w:rFonts w:ascii="FrankRuehl" w:hAnsi="FrankRuehl" w:cs="FrankRuehl"/>
          <w:rtl/>
        </w:rPr>
        <w:t xml:space="preserve"> השפה</w:t>
      </w:r>
      <w:r w:rsidR="00421DA2" w:rsidRPr="00C875BD">
        <w:rPr>
          <w:rFonts w:ascii="FrankRuehl" w:hAnsi="FrankRuehl" w:cs="FrankRuehl"/>
          <w:rtl/>
        </w:rPr>
        <w:t xml:space="preserve"> ה</w:t>
      </w:r>
      <w:r w:rsidRPr="00C875BD">
        <w:rPr>
          <w:rFonts w:ascii="FrankRuehl" w:hAnsi="FrankRuehl" w:cs="FrankRuehl"/>
          <w:rtl/>
        </w:rPr>
        <w:t xml:space="preserve">עברית </w:t>
      </w:r>
      <w:r w:rsidR="00421DA2" w:rsidRPr="00C875BD">
        <w:rPr>
          <w:rFonts w:ascii="FrankRuehl" w:hAnsi="FrankRuehl" w:cs="FrankRuehl"/>
          <w:rtl/>
        </w:rPr>
        <w:t>א</w:t>
      </w:r>
      <w:r w:rsidRPr="00C875BD">
        <w:rPr>
          <w:rFonts w:ascii="FrankRuehl" w:hAnsi="FrankRuehl" w:cs="FrankRuehl"/>
          <w:rtl/>
        </w:rPr>
        <w:t>ל</w:t>
      </w:r>
      <w:r w:rsidR="00421DA2" w:rsidRPr="00C875BD">
        <w:rPr>
          <w:rFonts w:ascii="FrankRuehl" w:hAnsi="FrankRuehl" w:cs="FrankRuehl"/>
          <w:rtl/>
        </w:rPr>
        <w:t xml:space="preserve"> </w:t>
      </w:r>
      <w:r w:rsidR="00421580" w:rsidRPr="00C875BD">
        <w:rPr>
          <w:rFonts w:ascii="FrankRuehl" w:hAnsi="FrankRuehl" w:cs="FrankRuehl"/>
          <w:rtl/>
        </w:rPr>
        <w:t xml:space="preserve">השפה </w:t>
      </w:r>
      <w:r w:rsidR="00421DA2" w:rsidRPr="00C875BD">
        <w:rPr>
          <w:rFonts w:ascii="FrankRuehl" w:hAnsi="FrankRuehl" w:cs="FrankRuehl"/>
          <w:rtl/>
        </w:rPr>
        <w:t xml:space="preserve">היוונית, </w:t>
      </w:r>
      <w:r w:rsidRPr="00C875BD">
        <w:rPr>
          <w:rFonts w:ascii="FrankRuehl" w:hAnsi="FrankRuehl" w:cs="FrankRuehl"/>
          <w:rtl/>
        </w:rPr>
        <w:t>הופיעה</w:t>
      </w:r>
      <w:r w:rsidR="00421580" w:rsidRPr="00C875BD">
        <w:rPr>
          <w:rFonts w:ascii="FrankRuehl" w:hAnsi="FrankRuehl" w:cs="FrankRuehl"/>
          <w:rtl/>
        </w:rPr>
        <w:t xml:space="preserve"> הנצרות. ואתם יודעים מה </w:t>
      </w:r>
      <w:r w:rsidR="00421DA2" w:rsidRPr="00C875BD">
        <w:rPr>
          <w:rFonts w:ascii="FrankRuehl" w:hAnsi="FrankRuehl" w:cs="FrankRuehl"/>
          <w:rtl/>
        </w:rPr>
        <w:t>פירוש "</w:t>
      </w:r>
      <w:r w:rsidRPr="00C875BD">
        <w:rPr>
          <w:rFonts w:ascii="FrankRuehl" w:hAnsi="FrankRuehl" w:cs="FrankRuehl"/>
          <w:rtl/>
        </w:rPr>
        <w:t>זה דומה</w:t>
      </w:r>
      <w:r w:rsidR="00421DA2" w:rsidRPr="00C875BD">
        <w:rPr>
          <w:rFonts w:ascii="FrankRuehl" w:hAnsi="FrankRuehl" w:cs="FrankRuehl"/>
          <w:rtl/>
        </w:rPr>
        <w:t>": זה לא אותו הדבר, אין לזה</w:t>
      </w:r>
      <w:r w:rsidRPr="00C875BD">
        <w:rPr>
          <w:rFonts w:ascii="FrankRuehl" w:hAnsi="FrankRuehl" w:cs="FrankRuehl"/>
          <w:rtl/>
        </w:rPr>
        <w:t xml:space="preserve"> שום קשר. זה מתחיל עם ניואנס</w:t>
      </w:r>
      <w:r w:rsidR="00421DA2" w:rsidRPr="00C875BD">
        <w:rPr>
          <w:rFonts w:ascii="FrankRuehl" w:hAnsi="FrankRuehl" w:cs="FrankRuehl"/>
          <w:rtl/>
        </w:rPr>
        <w:t>ים</w:t>
      </w:r>
      <w:r w:rsidRPr="00C875BD">
        <w:rPr>
          <w:rFonts w:ascii="FrankRuehl" w:hAnsi="FrankRuehl" w:cs="FrankRuehl"/>
          <w:rtl/>
        </w:rPr>
        <w:t xml:space="preserve">, אני </w:t>
      </w:r>
      <w:r w:rsidR="00421DA2" w:rsidRPr="00C875BD">
        <w:rPr>
          <w:rFonts w:ascii="FrankRuehl" w:hAnsi="FrankRuehl" w:cs="FrankRuehl"/>
          <w:rtl/>
        </w:rPr>
        <w:t>רגיל לתת</w:t>
      </w:r>
      <w:r w:rsidRPr="00C875BD">
        <w:rPr>
          <w:rFonts w:ascii="FrankRuehl" w:hAnsi="FrankRuehl" w:cs="FrankRuehl"/>
          <w:rtl/>
        </w:rPr>
        <w:t xml:space="preserve"> דוגמאות</w:t>
      </w:r>
      <w:r w:rsidR="00421DA2" w:rsidRPr="00C875BD">
        <w:rPr>
          <w:rFonts w:ascii="FrankRuehl" w:hAnsi="FrankRuehl" w:cs="FrankRuehl"/>
          <w:rtl/>
        </w:rPr>
        <w:t>,</w:t>
      </w:r>
      <w:r w:rsidRPr="00C875BD">
        <w:rPr>
          <w:rFonts w:ascii="FrankRuehl" w:hAnsi="FrankRuehl" w:cs="FrankRuehl"/>
          <w:rtl/>
        </w:rPr>
        <w:t xml:space="preserve"> </w:t>
      </w:r>
      <w:r w:rsidR="009D0166" w:rsidRPr="00C875BD">
        <w:rPr>
          <w:rFonts w:ascii="FrankRuehl" w:hAnsi="FrankRuehl" w:cs="FrankRuehl"/>
          <w:rtl/>
        </w:rPr>
        <w:t>אך אומר רק אחת</w:t>
      </w:r>
      <w:r w:rsidR="00A4492D" w:rsidRPr="00C875BD">
        <w:rPr>
          <w:rFonts w:ascii="FrankRuehl" w:hAnsi="FrankRuehl" w:cs="FrankRuehl"/>
          <w:rtl/>
        </w:rPr>
        <w:t xml:space="preserve">, </w:t>
      </w:r>
      <w:proofErr w:type="spellStart"/>
      <w:r w:rsidR="00A4492D" w:rsidRPr="00C875BD">
        <w:rPr>
          <w:rFonts w:ascii="FrankRuehl" w:hAnsi="FrankRuehl" w:cs="FrankRuehl"/>
          <w:rtl/>
        </w:rPr>
        <w:t>ש</w:t>
      </w:r>
      <w:r w:rsidR="009D0166" w:rsidRPr="00C875BD">
        <w:rPr>
          <w:rFonts w:ascii="FrankRuehl" w:hAnsi="FrankRuehl" w:cs="FrankRuehl"/>
          <w:rtl/>
        </w:rPr>
        <w:t>נראת</w:t>
      </w:r>
      <w:proofErr w:type="spellEnd"/>
      <w:r w:rsidR="00421DA2" w:rsidRPr="00C875BD">
        <w:rPr>
          <w:rFonts w:ascii="FrankRuehl" w:hAnsi="FrankRuehl" w:cs="FrankRuehl"/>
          <w:rtl/>
        </w:rPr>
        <w:t xml:space="preserve"> לי הברור</w:t>
      </w:r>
      <w:r w:rsidR="009D0166" w:rsidRPr="00C875BD">
        <w:rPr>
          <w:rFonts w:ascii="FrankRuehl" w:hAnsi="FrankRuehl" w:cs="FrankRuehl"/>
          <w:rtl/>
        </w:rPr>
        <w:t>ה</w:t>
      </w:r>
      <w:r w:rsidR="00421DA2" w:rsidRPr="00C875BD">
        <w:rPr>
          <w:rFonts w:ascii="FrankRuehl" w:hAnsi="FrankRuehl" w:cs="FrankRuehl"/>
          <w:rtl/>
        </w:rPr>
        <w:t xml:space="preserve"> ביותר</w:t>
      </w:r>
      <w:r w:rsidRPr="00C875BD">
        <w:rPr>
          <w:rFonts w:ascii="FrankRuehl" w:hAnsi="FrankRuehl" w:cs="FrankRuehl"/>
          <w:rtl/>
        </w:rPr>
        <w:t>:</w:t>
      </w:r>
      <w:r w:rsidR="00421DA2" w:rsidRPr="00C875BD">
        <w:rPr>
          <w:rFonts w:ascii="FrankRuehl" w:hAnsi="FrankRuehl" w:cs="FrankRuehl"/>
          <w:rtl/>
        </w:rPr>
        <w:t xml:space="preserve"> הביטוי</w:t>
      </w:r>
      <w:r w:rsidRPr="00C875BD">
        <w:rPr>
          <w:rFonts w:ascii="FrankRuehl" w:hAnsi="FrankRuehl" w:cs="FrankRuehl"/>
          <w:rtl/>
        </w:rPr>
        <w:t xml:space="preserve"> </w:t>
      </w:r>
      <w:r w:rsidR="00421DA2" w:rsidRPr="00C875BD">
        <w:rPr>
          <w:rFonts w:ascii="FrankRuehl" w:hAnsi="FrankRuehl" w:cs="FrankRuehl"/>
          <w:rtl/>
        </w:rPr>
        <w:t>"</w:t>
      </w:r>
      <w:r w:rsidRPr="00C875BD">
        <w:rPr>
          <w:rFonts w:ascii="FrankRuehl" w:hAnsi="FrankRuehl" w:cs="FrankRuehl"/>
          <w:rtl/>
        </w:rPr>
        <w:t>בן א</w:t>
      </w:r>
      <w:r w:rsidR="00421DA2" w:rsidRPr="00C875BD">
        <w:rPr>
          <w:rFonts w:ascii="FrankRuehl" w:hAnsi="FrankRuehl" w:cs="FrankRuehl"/>
          <w:rtl/>
        </w:rPr>
        <w:t>-</w:t>
      </w:r>
      <w:r w:rsidRPr="00C875BD">
        <w:rPr>
          <w:rFonts w:ascii="FrankRuehl" w:hAnsi="FrankRuehl" w:cs="FrankRuehl"/>
          <w:rtl/>
        </w:rPr>
        <w:t>להים</w:t>
      </w:r>
      <w:r w:rsidR="00421DA2" w:rsidRPr="00C875BD">
        <w:rPr>
          <w:rFonts w:ascii="FrankRuehl" w:hAnsi="FrankRuehl" w:cs="FrankRuehl"/>
          <w:rtl/>
        </w:rPr>
        <w:t>"</w:t>
      </w:r>
      <w:r w:rsidR="00421DA2" w:rsidRPr="00C875BD">
        <w:rPr>
          <w:rStyle w:val="a5"/>
          <w:rFonts w:ascii="FrankRuehl" w:hAnsi="FrankRuehl" w:cs="FrankRuehl"/>
          <w:rtl/>
        </w:rPr>
        <w:footnoteReference w:id="6"/>
      </w:r>
      <w:r w:rsidR="00421DA2" w:rsidRPr="00C875BD">
        <w:rPr>
          <w:rFonts w:ascii="FrankRuehl" w:hAnsi="FrankRuehl" w:cs="FrankRuehl"/>
          <w:rtl/>
        </w:rPr>
        <w:t xml:space="preserve">. זהו ביטוי </w:t>
      </w:r>
      <w:r w:rsidR="00A4492D" w:rsidRPr="00C875BD">
        <w:rPr>
          <w:rFonts w:ascii="FrankRuehl" w:hAnsi="FrankRuehl" w:cs="FrankRuehl"/>
          <w:rtl/>
        </w:rPr>
        <w:t>תנכ"י</w:t>
      </w:r>
      <w:r w:rsidR="00421DA2" w:rsidRPr="00C875BD">
        <w:rPr>
          <w:rFonts w:ascii="FrankRuehl" w:hAnsi="FrankRuehl" w:cs="FrankRuehl"/>
          <w:rtl/>
        </w:rPr>
        <w:t xml:space="preserve"> מקורי,</w:t>
      </w:r>
      <w:r w:rsidRPr="00C875BD">
        <w:rPr>
          <w:rFonts w:ascii="FrankRuehl" w:hAnsi="FrankRuehl" w:cs="FrankRuehl"/>
          <w:rtl/>
        </w:rPr>
        <w:t xml:space="preserve"> </w:t>
      </w:r>
      <w:r w:rsidR="00421DA2" w:rsidRPr="00C875BD">
        <w:rPr>
          <w:rFonts w:ascii="FrankRuehl" w:hAnsi="FrankRuehl" w:cs="FrankRuehl"/>
          <w:rtl/>
        </w:rPr>
        <w:t>ו</w:t>
      </w:r>
      <w:r w:rsidRPr="00C875BD">
        <w:rPr>
          <w:rFonts w:ascii="FrankRuehl" w:hAnsi="FrankRuehl" w:cs="FrankRuehl"/>
          <w:rtl/>
        </w:rPr>
        <w:t>פירושו</w:t>
      </w:r>
      <w:r w:rsidR="00421DA2" w:rsidRPr="00C875BD">
        <w:rPr>
          <w:rFonts w:ascii="FrankRuehl" w:hAnsi="FrankRuehl" w:cs="FrankRuehl"/>
          <w:rtl/>
        </w:rPr>
        <w:t xml:space="preserve"> בעברית: הנברא</w:t>
      </w:r>
      <w:r w:rsidRPr="00C875BD">
        <w:rPr>
          <w:rFonts w:ascii="FrankRuehl" w:hAnsi="FrankRuehl" w:cs="FrankRuehl"/>
          <w:rtl/>
        </w:rPr>
        <w:t xml:space="preserve"> האהוב על הבורא.</w:t>
      </w:r>
      <w:r w:rsidR="00421DA2" w:rsidRPr="00C875BD">
        <w:rPr>
          <w:rFonts w:ascii="FrankRuehl" w:hAnsi="FrankRuehl" w:cs="FrankRuehl"/>
          <w:rtl/>
        </w:rPr>
        <w:t xml:space="preserve"> והנה</w:t>
      </w:r>
      <w:r w:rsidRPr="00C875BD">
        <w:rPr>
          <w:rFonts w:ascii="FrankRuehl" w:hAnsi="FrankRuehl" w:cs="FrankRuehl"/>
          <w:rtl/>
        </w:rPr>
        <w:t xml:space="preserve"> ביוונית</w:t>
      </w:r>
      <w:r w:rsidR="00421DA2" w:rsidRPr="00C875BD">
        <w:rPr>
          <w:rFonts w:ascii="FrankRuehl" w:hAnsi="FrankRuehl" w:cs="FrankRuehl"/>
          <w:rtl/>
        </w:rPr>
        <w:t>, זה הופך להיות: "</w:t>
      </w:r>
      <w:proofErr w:type="spellStart"/>
      <w:r w:rsidR="00421DA2" w:rsidRPr="00C875BD">
        <w:rPr>
          <w:rFonts w:ascii="FrankRuehl" w:hAnsi="FrankRuehl" w:cs="FrankRuehl"/>
          <w:rtl/>
        </w:rPr>
        <w:t>אלהים</w:t>
      </w:r>
      <w:proofErr w:type="spellEnd"/>
      <w:r w:rsidRPr="00C875BD">
        <w:rPr>
          <w:rFonts w:ascii="FrankRuehl" w:hAnsi="FrankRuehl" w:cs="FrankRuehl"/>
          <w:rtl/>
        </w:rPr>
        <w:t xml:space="preserve"> הבן</w:t>
      </w:r>
      <w:r w:rsidR="00421DA2" w:rsidRPr="00C875BD">
        <w:rPr>
          <w:rFonts w:ascii="FrankRuehl" w:hAnsi="FrankRuehl" w:cs="FrankRuehl"/>
          <w:rtl/>
        </w:rPr>
        <w:t>"</w:t>
      </w:r>
      <w:r w:rsidR="00421DA2" w:rsidRPr="00C875BD">
        <w:rPr>
          <w:rStyle w:val="a5"/>
          <w:rFonts w:ascii="FrankRuehl" w:hAnsi="FrankRuehl" w:cs="FrankRuehl"/>
          <w:rtl/>
        </w:rPr>
        <w:footnoteReference w:id="7"/>
      </w:r>
      <w:r w:rsidRPr="00C875BD">
        <w:rPr>
          <w:rFonts w:ascii="FrankRuehl" w:hAnsi="FrankRuehl" w:cs="FrankRuehl"/>
          <w:rtl/>
        </w:rPr>
        <w:t xml:space="preserve">. אין שום קשר. אתם רואים איך </w:t>
      </w:r>
      <w:r w:rsidR="009D0166" w:rsidRPr="00C875BD">
        <w:rPr>
          <w:rFonts w:ascii="FrankRuehl" w:hAnsi="FrankRuehl" w:cs="FrankRuehl"/>
          <w:rtl/>
        </w:rPr>
        <w:t>מ</w:t>
      </w:r>
      <w:r w:rsidRPr="00C875BD">
        <w:rPr>
          <w:rFonts w:ascii="FrankRuehl" w:hAnsi="FrankRuehl" w:cs="FrankRuehl"/>
          <w:rtl/>
        </w:rPr>
        <w:t>שינוי קטן</w:t>
      </w:r>
      <w:r w:rsidR="00B86E60" w:rsidRPr="00C875BD">
        <w:rPr>
          <w:rFonts w:ascii="FrankRuehl" w:hAnsi="FrankRuehl" w:cs="FrankRuehl"/>
          <w:rtl/>
        </w:rPr>
        <w:t xml:space="preserve"> בניסוח הליטורגי, מייסדים משהו אחר</w:t>
      </w:r>
      <w:r w:rsidRPr="00C875BD">
        <w:rPr>
          <w:rFonts w:ascii="FrankRuehl" w:hAnsi="FrankRuehl" w:cs="FrankRuehl"/>
          <w:rtl/>
        </w:rPr>
        <w:t>. מספרים ש</w:t>
      </w:r>
      <w:r w:rsidR="00B86E60" w:rsidRPr="00C875BD">
        <w:rPr>
          <w:rFonts w:ascii="FrankRuehl" w:hAnsi="FrankRuehl" w:cs="FrankRuehl"/>
          <w:rtl/>
        </w:rPr>
        <w:t xml:space="preserve">אחד </w:t>
      </w:r>
      <w:r w:rsidR="004D27CE" w:rsidRPr="00C875BD">
        <w:rPr>
          <w:rFonts w:ascii="FrankRuehl" w:hAnsi="FrankRuehl" w:cs="FrankRuehl"/>
          <w:rtl/>
        </w:rPr>
        <w:t>הכוהנים</w:t>
      </w:r>
      <w:r w:rsidRPr="00C875BD">
        <w:rPr>
          <w:rFonts w:ascii="FrankRuehl" w:hAnsi="FrankRuehl" w:cs="FrankRuehl"/>
          <w:rtl/>
        </w:rPr>
        <w:t xml:space="preserve"> </w:t>
      </w:r>
      <w:r w:rsidR="00B86E60" w:rsidRPr="00C875BD">
        <w:rPr>
          <w:rFonts w:ascii="FrankRuehl" w:hAnsi="FrankRuehl" w:cs="FrankRuehl"/>
          <w:rtl/>
        </w:rPr>
        <w:t>ה</w:t>
      </w:r>
      <w:r w:rsidRPr="00C875BD">
        <w:rPr>
          <w:rFonts w:ascii="FrankRuehl" w:hAnsi="FrankRuehl" w:cs="FrankRuehl"/>
          <w:rtl/>
        </w:rPr>
        <w:t>גדול</w:t>
      </w:r>
      <w:r w:rsidR="00B86E60" w:rsidRPr="00C875BD">
        <w:rPr>
          <w:rFonts w:ascii="FrankRuehl" w:hAnsi="FrankRuehl" w:cs="FrankRuehl"/>
          <w:rtl/>
        </w:rPr>
        <w:t>ים</w:t>
      </w:r>
      <w:r w:rsidRPr="00C875BD">
        <w:rPr>
          <w:rFonts w:ascii="FrankRuehl" w:hAnsi="FrankRuehl" w:cs="FrankRuehl"/>
          <w:rtl/>
        </w:rPr>
        <w:t xml:space="preserve"> </w:t>
      </w:r>
      <w:r w:rsidR="004D27CE" w:rsidRPr="00C875BD">
        <w:rPr>
          <w:rFonts w:ascii="FrankRuehl" w:hAnsi="FrankRuehl" w:cs="FrankRuehl"/>
          <w:rtl/>
        </w:rPr>
        <w:t>הצדוקים</w:t>
      </w:r>
      <w:r w:rsidR="00B86E60" w:rsidRPr="00C875BD">
        <w:rPr>
          <w:rFonts w:ascii="FrankRuehl" w:hAnsi="FrankRuehl" w:cs="FrankRuehl"/>
          <w:rtl/>
        </w:rPr>
        <w:t>, נידון למוות</w:t>
      </w:r>
      <w:r w:rsidRPr="00C875BD">
        <w:rPr>
          <w:rFonts w:ascii="FrankRuehl" w:hAnsi="FrankRuehl" w:cs="FrankRuehl"/>
          <w:rtl/>
        </w:rPr>
        <w:t xml:space="preserve"> משום שהוא רצה לייפות את העבודה </w:t>
      </w:r>
      <w:r w:rsidR="00B86E60" w:rsidRPr="00C875BD">
        <w:rPr>
          <w:rFonts w:ascii="FrankRuehl" w:hAnsi="FrankRuehl" w:cs="FrankRuehl"/>
          <w:rtl/>
        </w:rPr>
        <w:t>ו</w:t>
      </w:r>
      <w:r w:rsidRPr="00C875BD">
        <w:rPr>
          <w:rFonts w:ascii="FrankRuehl" w:hAnsi="FrankRuehl" w:cs="FrankRuehl"/>
          <w:rtl/>
        </w:rPr>
        <w:t xml:space="preserve">לעשות את </w:t>
      </w:r>
      <w:proofErr w:type="spellStart"/>
      <w:r w:rsidRPr="00C875BD">
        <w:rPr>
          <w:rFonts w:ascii="FrankRuehl" w:hAnsi="FrankRuehl" w:cs="FrankRuehl"/>
          <w:rtl/>
        </w:rPr>
        <w:t>הקרבן</w:t>
      </w:r>
      <w:proofErr w:type="spellEnd"/>
      <w:r w:rsidRPr="00C875BD">
        <w:rPr>
          <w:rFonts w:ascii="FrankRuehl" w:hAnsi="FrankRuehl" w:cs="FrankRuehl"/>
          <w:rtl/>
        </w:rPr>
        <w:t xml:space="preserve"> של יום כי</w:t>
      </w:r>
      <w:r w:rsidR="00B86E60" w:rsidRPr="00C875BD">
        <w:rPr>
          <w:rFonts w:ascii="FrankRuehl" w:hAnsi="FrankRuehl" w:cs="FrankRuehl"/>
          <w:rtl/>
        </w:rPr>
        <w:t>פור עם כפפות לבנות</w:t>
      </w:r>
      <w:r w:rsidR="00B86E60" w:rsidRPr="00C875BD">
        <w:rPr>
          <w:rStyle w:val="a5"/>
          <w:rFonts w:ascii="FrankRuehl" w:hAnsi="FrankRuehl" w:cs="FrankRuehl"/>
          <w:rtl/>
        </w:rPr>
        <w:footnoteReference w:id="8"/>
      </w:r>
      <w:r w:rsidR="00B86E60" w:rsidRPr="00C875BD">
        <w:rPr>
          <w:rFonts w:ascii="FrankRuehl" w:hAnsi="FrankRuehl" w:cs="FrankRuehl"/>
          <w:rtl/>
        </w:rPr>
        <w:t>.</w:t>
      </w:r>
      <w:r w:rsidR="00D83330" w:rsidRPr="00C875BD">
        <w:rPr>
          <w:rFonts w:ascii="FrankRuehl" w:hAnsi="FrankRuehl" w:cs="FrankRuehl"/>
          <w:rtl/>
        </w:rPr>
        <w:t xml:space="preserve"> ל</w:t>
      </w:r>
      <w:r w:rsidR="00DB067F" w:rsidRPr="00C875BD">
        <w:rPr>
          <w:rFonts w:ascii="FrankRuehl" w:hAnsi="FrankRuehl" w:cs="FrankRuehl"/>
          <w:rtl/>
        </w:rPr>
        <w:t xml:space="preserve">מרות שזה יפה כפפות לבנות, שהרי גם </w:t>
      </w:r>
      <w:r w:rsidR="00D83330" w:rsidRPr="00C875BD">
        <w:rPr>
          <w:rFonts w:ascii="FrankRuehl" w:hAnsi="FrankRuehl" w:cs="FrankRuehl"/>
          <w:rtl/>
        </w:rPr>
        <w:t>כתונת</w:t>
      </w:r>
      <w:r w:rsidR="00DB067F" w:rsidRPr="00C875BD">
        <w:rPr>
          <w:rFonts w:ascii="FrankRuehl" w:hAnsi="FrankRuehl" w:cs="FrankRuehl"/>
          <w:rtl/>
        </w:rPr>
        <w:t xml:space="preserve"> הכהן</w:t>
      </w:r>
      <w:r w:rsidRPr="00C875BD">
        <w:rPr>
          <w:rFonts w:ascii="FrankRuehl" w:hAnsi="FrankRuehl" w:cs="FrankRuehl"/>
          <w:rtl/>
        </w:rPr>
        <w:t xml:space="preserve"> </w:t>
      </w:r>
      <w:r w:rsidR="00D83330" w:rsidRPr="00C875BD">
        <w:rPr>
          <w:rFonts w:ascii="FrankRuehl" w:hAnsi="FrankRuehl" w:cs="FrankRuehl"/>
          <w:rtl/>
        </w:rPr>
        <w:t xml:space="preserve">ביום כיפור </w:t>
      </w:r>
      <w:r w:rsidRPr="00C875BD">
        <w:rPr>
          <w:rFonts w:ascii="FrankRuehl" w:hAnsi="FrankRuehl" w:cs="FrankRuehl"/>
          <w:rtl/>
        </w:rPr>
        <w:t>הי</w:t>
      </w:r>
      <w:r w:rsidR="00D83330" w:rsidRPr="00C875BD">
        <w:rPr>
          <w:rFonts w:ascii="FrankRuehl" w:hAnsi="FrankRuehl" w:cs="FrankRuehl"/>
          <w:rtl/>
        </w:rPr>
        <w:t>יתה לבנה</w:t>
      </w:r>
      <w:r w:rsidRPr="00C875BD">
        <w:rPr>
          <w:rFonts w:ascii="FrankRuehl" w:hAnsi="FrankRuehl" w:cs="FrankRuehl"/>
          <w:rtl/>
        </w:rPr>
        <w:t>,</w:t>
      </w:r>
      <w:r w:rsidR="00D83330" w:rsidRPr="00C875BD">
        <w:rPr>
          <w:rFonts w:ascii="FrankRuehl" w:hAnsi="FrankRuehl" w:cs="FrankRuehl"/>
          <w:rtl/>
        </w:rPr>
        <w:t xml:space="preserve"> אז</w:t>
      </w:r>
      <w:r w:rsidRPr="00C875BD">
        <w:rPr>
          <w:rFonts w:ascii="FrankRuehl" w:hAnsi="FrankRuehl" w:cs="FrankRuehl"/>
          <w:rtl/>
        </w:rPr>
        <w:t xml:space="preserve"> הוא רצה להוסיף כפפות לבנות.</w:t>
      </w:r>
      <w:r w:rsidR="00D83330" w:rsidRPr="00C875BD">
        <w:rPr>
          <w:rFonts w:ascii="FrankRuehl" w:hAnsi="FrankRuehl" w:cs="FrankRuehl"/>
          <w:rtl/>
        </w:rPr>
        <w:t>..</w:t>
      </w:r>
    </w:p>
    <w:p w14:paraId="7DBFE835" w14:textId="77777777" w:rsidR="00433027" w:rsidRPr="00C875BD" w:rsidRDefault="00D83330" w:rsidP="00B9098D">
      <w:pPr>
        <w:spacing w:after="120" w:line="336" w:lineRule="auto"/>
        <w:ind w:left="1440"/>
        <w:jc w:val="both"/>
        <w:rPr>
          <w:rFonts w:ascii="FrankRuehl" w:hAnsi="FrankRuehl" w:cs="FrankRuehl"/>
          <w:rtl/>
        </w:rPr>
      </w:pPr>
      <w:r w:rsidRPr="00C875BD">
        <w:rPr>
          <w:rFonts w:ascii="FrankRuehl" w:hAnsi="FrankRuehl" w:cs="FrankRuehl"/>
          <w:rtl/>
        </w:rPr>
        <w:t>מי של</w:t>
      </w:r>
      <w:r w:rsidR="00DB067F" w:rsidRPr="00C875BD">
        <w:rPr>
          <w:rFonts w:ascii="FrankRuehl" w:hAnsi="FrankRuehl" w:cs="FrankRuehl"/>
          <w:rtl/>
        </w:rPr>
        <w:t>ומד את הסימבוליקה</w:t>
      </w:r>
      <w:r w:rsidRPr="00C875BD">
        <w:rPr>
          <w:rFonts w:ascii="FrankRuehl" w:hAnsi="FrankRuehl" w:cs="FrankRuehl"/>
          <w:rtl/>
        </w:rPr>
        <w:t xml:space="preserve"> של </w:t>
      </w:r>
      <w:r w:rsidR="00DB067F" w:rsidRPr="00C875BD">
        <w:rPr>
          <w:rFonts w:ascii="FrankRuehl" w:hAnsi="FrankRuehl" w:cs="FrankRuehl"/>
          <w:rtl/>
        </w:rPr>
        <w:t xml:space="preserve">כל </w:t>
      </w:r>
      <w:r w:rsidRPr="00C875BD">
        <w:rPr>
          <w:rFonts w:ascii="FrankRuehl" w:hAnsi="FrankRuehl" w:cs="FrankRuehl"/>
          <w:rtl/>
        </w:rPr>
        <w:t>הטקסים השונים מבין</w:t>
      </w:r>
      <w:r w:rsidR="00433027" w:rsidRPr="00C875BD">
        <w:rPr>
          <w:rFonts w:ascii="FrankRuehl" w:hAnsi="FrankRuehl" w:cs="FrankRuehl"/>
          <w:rtl/>
        </w:rPr>
        <w:t xml:space="preserve"> עד כמה </w:t>
      </w:r>
      <w:r w:rsidRPr="00C875BD">
        <w:rPr>
          <w:rFonts w:ascii="FrankRuehl" w:hAnsi="FrankRuehl" w:cs="FrankRuehl"/>
          <w:rtl/>
        </w:rPr>
        <w:t>אי אפשר</w:t>
      </w:r>
      <w:r w:rsidR="00CA1CD9" w:rsidRPr="00C875BD">
        <w:rPr>
          <w:rFonts w:ascii="FrankRuehl" w:hAnsi="FrankRuehl" w:cs="FrankRuehl"/>
          <w:rtl/>
        </w:rPr>
        <w:t xml:space="preserve"> לשנות שום דבר. אני סוגר את הסוגריים.</w:t>
      </w:r>
    </w:p>
    <w:p w14:paraId="5FCC4F21" w14:textId="77777777" w:rsidR="00B9098D" w:rsidRPr="00C875BD" w:rsidRDefault="00B9098D" w:rsidP="00B9098D">
      <w:pPr>
        <w:spacing w:after="120" w:line="336" w:lineRule="auto"/>
        <w:ind w:left="1440"/>
        <w:jc w:val="both"/>
        <w:rPr>
          <w:rFonts w:ascii="FrankRuehl" w:hAnsi="FrankRuehl" w:cs="FrankRuehl"/>
          <w:rtl/>
        </w:rPr>
      </w:pPr>
    </w:p>
    <w:p w14:paraId="463C455F" w14:textId="77777777" w:rsidR="00DB067F" w:rsidRPr="00C875BD" w:rsidRDefault="00DB067F" w:rsidP="00B9098D">
      <w:pPr>
        <w:pStyle w:val="6"/>
        <w:spacing w:after="120" w:line="336" w:lineRule="auto"/>
        <w:ind w:left="2160"/>
        <w:jc w:val="both"/>
        <w:rPr>
          <w:rFonts w:ascii="FrankRuehl" w:hAnsi="FrankRuehl"/>
          <w:color w:val="auto"/>
          <w:rtl/>
        </w:rPr>
      </w:pPr>
      <w:proofErr w:type="spellStart"/>
      <w:r w:rsidRPr="00C875BD">
        <w:rPr>
          <w:rFonts w:ascii="FrankRuehl" w:hAnsi="FrankRuehl"/>
          <w:color w:val="auto"/>
          <w:rtl/>
        </w:rPr>
        <w:t>קולא</w:t>
      </w:r>
      <w:proofErr w:type="spellEnd"/>
      <w:r w:rsidRPr="00C875BD">
        <w:rPr>
          <w:rFonts w:ascii="FrankRuehl" w:hAnsi="FrankRuehl"/>
          <w:color w:val="auto"/>
          <w:rtl/>
        </w:rPr>
        <w:t xml:space="preserve"> </w:t>
      </w:r>
      <w:proofErr w:type="spellStart"/>
      <w:r w:rsidRPr="00C875BD">
        <w:rPr>
          <w:rFonts w:ascii="FrankRuehl" w:hAnsi="FrankRuehl"/>
          <w:color w:val="auto"/>
          <w:rtl/>
        </w:rPr>
        <w:t>וחומרא</w:t>
      </w:r>
      <w:proofErr w:type="spellEnd"/>
    </w:p>
    <w:p w14:paraId="113E1AC4" w14:textId="77777777" w:rsidR="00CA1CD9" w:rsidRPr="00C875BD" w:rsidRDefault="00CA1CD9" w:rsidP="00B9098D">
      <w:pPr>
        <w:spacing w:after="120" w:line="336" w:lineRule="auto"/>
        <w:ind w:left="2160"/>
        <w:jc w:val="both"/>
        <w:rPr>
          <w:rFonts w:ascii="FrankRuehl" w:hAnsi="FrankRuehl" w:cs="FrankRuehl"/>
          <w:rtl/>
        </w:rPr>
      </w:pPr>
      <w:r w:rsidRPr="00C875BD">
        <w:rPr>
          <w:rFonts w:ascii="FrankRuehl" w:hAnsi="FrankRuehl" w:cs="FrankRuehl"/>
          <w:rtl/>
        </w:rPr>
        <w:t>אני עכשיו</w:t>
      </w:r>
      <w:r w:rsidR="00D83330" w:rsidRPr="00C875BD">
        <w:rPr>
          <w:rFonts w:ascii="FrankRuehl" w:hAnsi="FrankRuehl" w:cs="FrankRuehl"/>
          <w:rtl/>
        </w:rPr>
        <w:t xml:space="preserve"> בכל זאת רוצה להסביר מה היא</w:t>
      </w:r>
      <w:r w:rsidRPr="00C875BD">
        <w:rPr>
          <w:rFonts w:ascii="FrankRuehl" w:hAnsi="FrankRuehl" w:cs="FrankRuehl"/>
          <w:rtl/>
        </w:rPr>
        <w:t xml:space="preserve"> </w:t>
      </w:r>
      <w:r w:rsidR="00D83330" w:rsidRPr="00C875BD">
        <w:rPr>
          <w:rFonts w:ascii="FrankRuehl" w:hAnsi="FrankRuehl" w:cs="FrankRuehl"/>
          <w:rtl/>
        </w:rPr>
        <w:t>"</w:t>
      </w:r>
      <w:proofErr w:type="spellStart"/>
      <w:r w:rsidRPr="00C875BD">
        <w:rPr>
          <w:rFonts w:ascii="FrankRuehl" w:hAnsi="FrankRuehl" w:cs="FrankRuehl"/>
          <w:rtl/>
        </w:rPr>
        <w:t>קולא</w:t>
      </w:r>
      <w:proofErr w:type="spellEnd"/>
      <w:r w:rsidR="00D83330" w:rsidRPr="00C875BD">
        <w:rPr>
          <w:rFonts w:ascii="FrankRuehl" w:hAnsi="FrankRuehl" w:cs="FrankRuehl"/>
          <w:rtl/>
        </w:rPr>
        <w:t>",</w:t>
      </w:r>
      <w:r w:rsidR="00DB067F" w:rsidRPr="00C875BD">
        <w:rPr>
          <w:rFonts w:ascii="FrankRuehl" w:hAnsi="FrankRuehl" w:cs="FrankRuehl"/>
          <w:rtl/>
        </w:rPr>
        <w:t xml:space="preserve"> שרגילים לפרש</w:t>
      </w:r>
      <w:r w:rsidR="00D83330" w:rsidRPr="00C875BD">
        <w:rPr>
          <w:rFonts w:ascii="FrankRuehl" w:hAnsi="FrankRuehl" w:cs="FrankRuehl"/>
          <w:rtl/>
        </w:rPr>
        <w:t xml:space="preserve"> הקלת הדין. יש</w:t>
      </w:r>
      <w:r w:rsidRPr="00C875BD">
        <w:rPr>
          <w:rFonts w:ascii="FrankRuehl" w:hAnsi="FrankRuehl" w:cs="FrankRuehl"/>
          <w:rtl/>
        </w:rPr>
        <w:t xml:space="preserve"> משנה ב</w:t>
      </w:r>
      <w:r w:rsidR="00D83330" w:rsidRPr="00C875BD">
        <w:rPr>
          <w:rFonts w:ascii="FrankRuehl" w:hAnsi="FrankRuehl" w:cs="FrankRuehl"/>
          <w:rtl/>
        </w:rPr>
        <w:t xml:space="preserve">פרקי </w:t>
      </w:r>
      <w:r w:rsidRPr="00C875BD">
        <w:rPr>
          <w:rFonts w:ascii="FrankRuehl" w:hAnsi="FrankRuehl" w:cs="FrankRuehl"/>
          <w:rtl/>
        </w:rPr>
        <w:t>אבות</w:t>
      </w:r>
      <w:r w:rsidR="00D83330" w:rsidRPr="00C875BD">
        <w:rPr>
          <w:rFonts w:ascii="FrankRuehl" w:hAnsi="FrankRuehl" w:cs="FrankRuehl"/>
          <w:rtl/>
        </w:rPr>
        <w:t xml:space="preserve"> (ב, א):</w:t>
      </w:r>
      <w:r w:rsidR="00D83330" w:rsidRPr="00C875BD">
        <w:rPr>
          <w:rFonts w:ascii="FrankRuehl" w:hAnsi="FrankRuehl" w:cs="FrankRuehl"/>
          <w:sz w:val="28"/>
          <w:szCs w:val="28"/>
          <w:shd w:val="clear" w:color="auto" w:fill="FFFFFF"/>
          <w:rtl/>
        </w:rPr>
        <w:t xml:space="preserve"> </w:t>
      </w:r>
      <w:r w:rsidR="00D83330" w:rsidRPr="00C875BD">
        <w:rPr>
          <w:rFonts w:ascii="FrankRuehl" w:hAnsi="FrankRuehl" w:cs="FrankRuehl"/>
          <w:rtl/>
        </w:rPr>
        <w:t>"</w:t>
      </w:r>
      <w:proofErr w:type="spellStart"/>
      <w:r w:rsidR="00D83330" w:rsidRPr="00C875BD">
        <w:rPr>
          <w:rFonts w:ascii="FrankRuehl" w:hAnsi="FrankRuehl" w:cs="FrankRuehl"/>
          <w:rtl/>
        </w:rPr>
        <w:t>והוי</w:t>
      </w:r>
      <w:proofErr w:type="spellEnd"/>
      <w:r w:rsidR="00D83330" w:rsidRPr="00C875BD">
        <w:rPr>
          <w:rFonts w:ascii="FrankRuehl" w:hAnsi="FrankRuehl" w:cs="FrankRuehl"/>
          <w:rtl/>
        </w:rPr>
        <w:t xml:space="preserve"> זהיר </w:t>
      </w:r>
      <w:proofErr w:type="spellStart"/>
      <w:r w:rsidR="00D83330" w:rsidRPr="00C875BD">
        <w:rPr>
          <w:rFonts w:ascii="FrankRuehl" w:hAnsi="FrankRuehl" w:cs="FrankRuehl"/>
          <w:rtl/>
        </w:rPr>
        <w:t>במצוה</w:t>
      </w:r>
      <w:proofErr w:type="spellEnd"/>
      <w:r w:rsidR="00D83330" w:rsidRPr="00C875BD">
        <w:rPr>
          <w:rFonts w:ascii="FrankRuehl" w:hAnsi="FrankRuehl" w:cs="FrankRuehl"/>
          <w:rtl/>
        </w:rPr>
        <w:t xml:space="preserve"> קלה כבחמורה – שומעים כאן </w:t>
      </w:r>
      <w:proofErr w:type="spellStart"/>
      <w:r w:rsidR="00D83330" w:rsidRPr="00C875BD">
        <w:rPr>
          <w:rFonts w:ascii="FrankRuehl" w:hAnsi="FrankRuehl" w:cs="FrankRuehl"/>
          <w:rtl/>
        </w:rPr>
        <w:t>קולא</w:t>
      </w:r>
      <w:proofErr w:type="spellEnd"/>
      <w:r w:rsidR="00D83330" w:rsidRPr="00C875BD">
        <w:rPr>
          <w:rFonts w:ascii="FrankRuehl" w:hAnsi="FrankRuehl" w:cs="FrankRuehl"/>
          <w:rtl/>
        </w:rPr>
        <w:t xml:space="preserve"> </w:t>
      </w:r>
      <w:proofErr w:type="spellStart"/>
      <w:r w:rsidR="00D83330" w:rsidRPr="00C875BD">
        <w:rPr>
          <w:rFonts w:ascii="FrankRuehl" w:hAnsi="FrankRuehl" w:cs="FrankRuehl"/>
          <w:rtl/>
        </w:rPr>
        <w:t>וחומרא</w:t>
      </w:r>
      <w:proofErr w:type="spellEnd"/>
      <w:r w:rsidR="00D83330" w:rsidRPr="00C875BD">
        <w:rPr>
          <w:rFonts w:ascii="FrankRuehl" w:hAnsi="FrankRuehl" w:cs="FrankRuehl"/>
          <w:rtl/>
        </w:rPr>
        <w:t xml:space="preserve"> – שאין אתה יודע מתן שכרן של מצוות".</w:t>
      </w:r>
      <w:r w:rsidRPr="00C875BD">
        <w:rPr>
          <w:rFonts w:ascii="FrankRuehl" w:hAnsi="FrankRuehl" w:cs="FrankRuehl"/>
          <w:rtl/>
        </w:rPr>
        <w:t xml:space="preserve"> </w:t>
      </w:r>
      <w:r w:rsidR="00D83330" w:rsidRPr="00C875BD">
        <w:rPr>
          <w:rFonts w:ascii="FrankRuehl" w:hAnsi="FrankRuehl" w:cs="FrankRuehl"/>
          <w:rtl/>
        </w:rPr>
        <w:t>אינך</w:t>
      </w:r>
      <w:r w:rsidRPr="00C875BD">
        <w:rPr>
          <w:rFonts w:ascii="FrankRuehl" w:hAnsi="FrankRuehl" w:cs="FrankRuehl"/>
          <w:rtl/>
        </w:rPr>
        <w:t xml:space="preserve"> יודע אם מצווה</w:t>
      </w:r>
      <w:r w:rsidR="00D83330" w:rsidRPr="00C875BD">
        <w:rPr>
          <w:rFonts w:ascii="FrankRuehl" w:hAnsi="FrankRuehl" w:cs="FrankRuehl"/>
          <w:rtl/>
        </w:rPr>
        <w:t xml:space="preserve"> שנרא</w:t>
      </w:r>
      <w:r w:rsidR="005102CC" w:rsidRPr="00C875BD">
        <w:rPr>
          <w:rFonts w:ascii="FrankRuehl" w:hAnsi="FrankRuehl" w:cs="FrankRuehl"/>
          <w:rtl/>
        </w:rPr>
        <w:t>ית לך קלה,</w:t>
      </w:r>
      <w:r w:rsidR="00DB067F" w:rsidRPr="00C875BD">
        <w:rPr>
          <w:rFonts w:ascii="FrankRuehl" w:hAnsi="FrankRuehl" w:cs="FrankRuehl"/>
          <w:rtl/>
        </w:rPr>
        <w:t xml:space="preserve"> אולי</w:t>
      </w:r>
      <w:r w:rsidR="005102CC" w:rsidRPr="00C875BD">
        <w:rPr>
          <w:rFonts w:ascii="FrankRuehl" w:hAnsi="FrankRuehl" w:cs="FrankRuehl"/>
          <w:rtl/>
        </w:rPr>
        <w:t xml:space="preserve"> הינה</w:t>
      </w:r>
      <w:r w:rsidR="00D83330" w:rsidRPr="00C875BD">
        <w:rPr>
          <w:rFonts w:ascii="FrankRuehl" w:hAnsi="FrankRuehl" w:cs="FrankRuehl"/>
          <w:rtl/>
        </w:rPr>
        <w:t xml:space="preserve"> מאוד</w:t>
      </w:r>
      <w:r w:rsidRPr="00C875BD">
        <w:rPr>
          <w:rFonts w:ascii="FrankRuehl" w:hAnsi="FrankRuehl" w:cs="FrankRuehl"/>
          <w:rtl/>
        </w:rPr>
        <w:t xml:space="preserve"> חשובה</w:t>
      </w:r>
      <w:r w:rsidR="005102CC" w:rsidRPr="00C875BD">
        <w:rPr>
          <w:rFonts w:ascii="FrankRuehl" w:hAnsi="FrankRuehl" w:cs="FrankRuehl"/>
          <w:rtl/>
        </w:rPr>
        <w:t xml:space="preserve"> – משום שבעצם המדד</w:t>
      </w:r>
      <w:r w:rsidRPr="00C875BD">
        <w:rPr>
          <w:rFonts w:ascii="FrankRuehl" w:hAnsi="FrankRuehl" w:cs="FrankRuehl"/>
          <w:rtl/>
        </w:rPr>
        <w:t xml:space="preserve"> היחיד</w:t>
      </w:r>
      <w:r w:rsidR="005102CC" w:rsidRPr="00C875BD">
        <w:rPr>
          <w:rFonts w:ascii="FrankRuehl" w:hAnsi="FrankRuehl" w:cs="FrankRuehl"/>
          <w:rtl/>
        </w:rPr>
        <w:t xml:space="preserve"> </w:t>
      </w:r>
      <w:r w:rsidRPr="00C875BD">
        <w:rPr>
          <w:rFonts w:ascii="FrankRuehl" w:hAnsi="FrankRuehl" w:cs="FrankRuehl"/>
          <w:rtl/>
        </w:rPr>
        <w:t>שיכול להיות</w:t>
      </w:r>
      <w:r w:rsidR="005102CC" w:rsidRPr="00C875BD">
        <w:rPr>
          <w:rFonts w:ascii="FrankRuehl" w:hAnsi="FrankRuehl" w:cs="FrankRuehl"/>
          <w:rtl/>
        </w:rPr>
        <w:t xml:space="preserve"> </w:t>
      </w:r>
      <w:r w:rsidRPr="00C875BD">
        <w:rPr>
          <w:rFonts w:ascii="FrankRuehl" w:hAnsi="FrankRuehl" w:cs="FrankRuehl"/>
          <w:rtl/>
        </w:rPr>
        <w:t>ה</w:t>
      </w:r>
      <w:r w:rsidR="005102CC" w:rsidRPr="00C875BD">
        <w:rPr>
          <w:rFonts w:ascii="FrankRuehl" w:hAnsi="FrankRuehl" w:cs="FrankRuehl"/>
          <w:rtl/>
        </w:rPr>
        <w:t xml:space="preserve">וא העונש – </w:t>
      </w:r>
      <w:r w:rsidR="00DB067F" w:rsidRPr="00C875BD">
        <w:rPr>
          <w:rFonts w:ascii="FrankRuehl" w:hAnsi="FrankRuehl" w:cs="FrankRuehl"/>
          <w:rtl/>
        </w:rPr>
        <w:t xml:space="preserve">ואינך יודע אם </w:t>
      </w:r>
      <w:r w:rsidRPr="00C875BD">
        <w:rPr>
          <w:rFonts w:ascii="FrankRuehl" w:hAnsi="FrankRuehl" w:cs="FrankRuehl"/>
          <w:rtl/>
        </w:rPr>
        <w:t>מצווה שנרא</w:t>
      </w:r>
      <w:r w:rsidR="00DB067F" w:rsidRPr="00C875BD">
        <w:rPr>
          <w:rFonts w:ascii="FrankRuehl" w:hAnsi="FrankRuehl" w:cs="FrankRuehl"/>
          <w:rtl/>
        </w:rPr>
        <w:t>י</w:t>
      </w:r>
      <w:r w:rsidRPr="00C875BD">
        <w:rPr>
          <w:rFonts w:ascii="FrankRuehl" w:hAnsi="FrankRuehl" w:cs="FrankRuehl"/>
          <w:rtl/>
        </w:rPr>
        <w:t xml:space="preserve">ת לך חמורה, </w:t>
      </w:r>
      <w:r w:rsidR="00DB067F" w:rsidRPr="00C875BD">
        <w:rPr>
          <w:rFonts w:ascii="FrankRuehl" w:hAnsi="FrankRuehl" w:cs="FrankRuehl"/>
          <w:rtl/>
        </w:rPr>
        <w:t>אולי</w:t>
      </w:r>
      <w:r w:rsidR="005102CC" w:rsidRPr="00C875BD">
        <w:rPr>
          <w:rFonts w:ascii="FrankRuehl" w:hAnsi="FrankRuehl" w:cs="FrankRuehl"/>
          <w:rtl/>
        </w:rPr>
        <w:t xml:space="preserve"> יש לה </w:t>
      </w:r>
      <w:r w:rsidRPr="00C875BD">
        <w:rPr>
          <w:rFonts w:ascii="FrankRuehl" w:hAnsi="FrankRuehl" w:cs="FrankRuehl"/>
          <w:rtl/>
        </w:rPr>
        <w:t>פחות חשיבות מ</w:t>
      </w:r>
      <w:r w:rsidR="00DB067F" w:rsidRPr="00C875BD">
        <w:rPr>
          <w:rFonts w:ascii="FrankRuehl" w:hAnsi="FrankRuehl" w:cs="FrankRuehl"/>
          <w:rtl/>
        </w:rPr>
        <w:t xml:space="preserve">ן </w:t>
      </w:r>
      <w:r w:rsidRPr="00C875BD">
        <w:rPr>
          <w:rFonts w:ascii="FrankRuehl" w:hAnsi="FrankRuehl" w:cs="FrankRuehl"/>
          <w:rtl/>
        </w:rPr>
        <w:t>הקודמת. אני דורך על ביצים</w:t>
      </w:r>
      <w:r w:rsidR="00DB067F" w:rsidRPr="00C875BD">
        <w:rPr>
          <w:rFonts w:ascii="FrankRuehl" w:hAnsi="FrankRuehl" w:cs="FrankRuehl"/>
          <w:rtl/>
        </w:rPr>
        <w:t xml:space="preserve"> של פסחא...</w:t>
      </w:r>
      <w:r w:rsidR="005102CC" w:rsidRPr="00C875BD">
        <w:rPr>
          <w:rFonts w:ascii="FrankRuehl" w:hAnsi="FrankRuehl" w:cs="FrankRuehl"/>
          <w:rtl/>
        </w:rPr>
        <w:t xml:space="preserve"> הבנתם את הקושי שיש לתרגם</w:t>
      </w:r>
      <w:r w:rsidRPr="00C875BD">
        <w:rPr>
          <w:rFonts w:ascii="FrankRuehl" w:hAnsi="FrankRuehl" w:cs="FrankRuehl"/>
          <w:rtl/>
        </w:rPr>
        <w:t>.</w:t>
      </w:r>
    </w:p>
    <w:p w14:paraId="16958F19" w14:textId="77777777" w:rsidR="00CA1CD9" w:rsidRPr="00C875BD" w:rsidRDefault="00CA1CD9" w:rsidP="00B9098D">
      <w:pPr>
        <w:spacing w:after="120" w:line="336" w:lineRule="auto"/>
        <w:ind w:left="2160"/>
        <w:jc w:val="both"/>
        <w:rPr>
          <w:rFonts w:ascii="FrankRuehl" w:hAnsi="FrankRuehl" w:cs="FrankRuehl"/>
          <w:rtl/>
        </w:rPr>
      </w:pPr>
      <w:r w:rsidRPr="00C875BD">
        <w:rPr>
          <w:rFonts w:ascii="FrankRuehl" w:hAnsi="FrankRuehl" w:cs="FrankRuehl"/>
          <w:rtl/>
        </w:rPr>
        <w:t>צריך להב</w:t>
      </w:r>
      <w:r w:rsidR="00DB067F" w:rsidRPr="00C875BD">
        <w:rPr>
          <w:rFonts w:ascii="FrankRuehl" w:hAnsi="FrankRuehl" w:cs="FrankRuehl"/>
          <w:rtl/>
        </w:rPr>
        <w:t xml:space="preserve">ין היטב: </w:t>
      </w:r>
      <w:proofErr w:type="spellStart"/>
      <w:r w:rsidR="00DB067F" w:rsidRPr="00C875BD">
        <w:rPr>
          <w:rFonts w:ascii="FrankRuehl" w:hAnsi="FrankRuehl" w:cs="FrankRuehl"/>
          <w:rtl/>
        </w:rPr>
        <w:t>קולא</w:t>
      </w:r>
      <w:proofErr w:type="spellEnd"/>
      <w:r w:rsidR="00DB067F" w:rsidRPr="00C875BD">
        <w:rPr>
          <w:rFonts w:ascii="FrankRuehl" w:hAnsi="FrankRuehl" w:cs="FrankRuehl"/>
          <w:rtl/>
        </w:rPr>
        <w:t xml:space="preserve"> אינה</w:t>
      </w:r>
      <w:r w:rsidR="005102CC" w:rsidRPr="00C875BD">
        <w:rPr>
          <w:rFonts w:ascii="FrankRuehl" w:hAnsi="FrankRuehl" w:cs="FrankRuehl"/>
          <w:rtl/>
        </w:rPr>
        <w:t xml:space="preserve"> הקלה של הדין</w:t>
      </w:r>
      <w:r w:rsidR="00DB067F" w:rsidRPr="00C875BD">
        <w:rPr>
          <w:rFonts w:ascii="FrankRuehl" w:hAnsi="FrankRuehl" w:cs="FrankRuehl"/>
          <w:rtl/>
        </w:rPr>
        <w:t xml:space="preserve"> כלל</w:t>
      </w:r>
      <w:r w:rsidR="005102CC" w:rsidRPr="00C875BD">
        <w:rPr>
          <w:rFonts w:ascii="FrankRuehl" w:hAnsi="FrankRuehl" w:cs="FrankRuehl"/>
          <w:rtl/>
        </w:rPr>
        <w:t xml:space="preserve">, אלא זו העובדה שלכאורה נראה לנו שהיא מצווה </w:t>
      </w:r>
      <w:r w:rsidR="009D0166" w:rsidRPr="00C875BD">
        <w:rPr>
          <w:rFonts w:ascii="FrankRuehl" w:hAnsi="FrankRuehl" w:cs="FrankRuehl"/>
          <w:rtl/>
        </w:rPr>
        <w:t>שקל יותר לקיימה</w:t>
      </w:r>
      <w:r w:rsidRPr="00C875BD">
        <w:rPr>
          <w:rFonts w:ascii="FrankRuehl" w:hAnsi="FrankRuehl" w:cs="FrankRuehl"/>
          <w:rtl/>
        </w:rPr>
        <w:t xml:space="preserve"> מ</w:t>
      </w:r>
      <w:r w:rsidR="005102CC" w:rsidRPr="00C875BD">
        <w:rPr>
          <w:rFonts w:ascii="FrankRuehl" w:hAnsi="FrankRuehl" w:cs="FrankRuehl"/>
          <w:rtl/>
        </w:rPr>
        <w:t>מצווה אחרת.</w:t>
      </w:r>
      <w:r w:rsidRPr="00C875BD">
        <w:rPr>
          <w:rFonts w:ascii="FrankRuehl" w:hAnsi="FrankRuehl" w:cs="FrankRuehl"/>
          <w:rtl/>
        </w:rPr>
        <w:t xml:space="preserve"> לכל אחד</w:t>
      </w:r>
      <w:r w:rsidR="005102CC" w:rsidRPr="00C875BD">
        <w:rPr>
          <w:rFonts w:ascii="FrankRuehl" w:hAnsi="FrankRuehl" w:cs="FrankRuehl"/>
          <w:rtl/>
        </w:rPr>
        <w:t xml:space="preserve"> ואחד יש </w:t>
      </w:r>
      <w:r w:rsidRPr="00C875BD">
        <w:rPr>
          <w:rFonts w:ascii="FrankRuehl" w:hAnsi="FrankRuehl" w:cs="FrankRuehl"/>
          <w:rtl/>
        </w:rPr>
        <w:t>מאגר של חווית</w:t>
      </w:r>
      <w:r w:rsidR="005102CC" w:rsidRPr="00C875BD">
        <w:rPr>
          <w:rFonts w:ascii="FrankRuehl" w:hAnsi="FrankRuehl" w:cs="FrankRuehl"/>
          <w:rtl/>
        </w:rPr>
        <w:t xml:space="preserve"> קיום</w:t>
      </w:r>
      <w:r w:rsidRPr="00C875BD">
        <w:rPr>
          <w:rFonts w:ascii="FrankRuehl" w:hAnsi="FrankRuehl" w:cs="FrankRuehl"/>
          <w:rtl/>
        </w:rPr>
        <w:t xml:space="preserve"> המצו</w:t>
      </w:r>
      <w:r w:rsidR="005102CC" w:rsidRPr="00C875BD">
        <w:rPr>
          <w:rFonts w:ascii="FrankRuehl" w:hAnsi="FrankRuehl" w:cs="FrankRuehl"/>
          <w:rtl/>
        </w:rPr>
        <w:t>ו</w:t>
      </w:r>
      <w:r w:rsidRPr="00C875BD">
        <w:rPr>
          <w:rFonts w:ascii="FrankRuehl" w:hAnsi="FrankRuehl" w:cs="FrankRuehl"/>
          <w:rtl/>
        </w:rPr>
        <w:t>ת</w:t>
      </w:r>
      <w:r w:rsidR="009D0166" w:rsidRPr="00C875BD">
        <w:rPr>
          <w:rFonts w:ascii="FrankRuehl" w:hAnsi="FrankRuehl" w:cs="FrankRuehl"/>
          <w:rtl/>
        </w:rPr>
        <w:t>, ולכן גם</w:t>
      </w:r>
      <w:r w:rsidRPr="00C875BD">
        <w:rPr>
          <w:rFonts w:ascii="FrankRuehl" w:hAnsi="FrankRuehl" w:cs="FrankRuehl"/>
          <w:rtl/>
        </w:rPr>
        <w:t xml:space="preserve"> של קלות</w:t>
      </w:r>
      <w:r w:rsidR="00DB067F" w:rsidRPr="00C875BD">
        <w:rPr>
          <w:rFonts w:ascii="FrankRuehl" w:hAnsi="FrankRuehl" w:cs="FrankRuehl"/>
          <w:rtl/>
        </w:rPr>
        <w:t xml:space="preserve"> </w:t>
      </w:r>
      <w:r w:rsidR="004D27CE" w:rsidRPr="00C875BD">
        <w:rPr>
          <w:rFonts w:ascii="FrankRuehl" w:hAnsi="FrankRuehl" w:cs="FrankRuehl"/>
          <w:rtl/>
        </w:rPr>
        <w:t>מסוימת</w:t>
      </w:r>
      <w:r w:rsidRPr="00C875BD">
        <w:rPr>
          <w:rFonts w:ascii="FrankRuehl" w:hAnsi="FrankRuehl" w:cs="FrankRuehl"/>
          <w:rtl/>
        </w:rPr>
        <w:t xml:space="preserve"> או לא</w:t>
      </w:r>
      <w:r w:rsidR="009D0166" w:rsidRPr="00C875BD">
        <w:rPr>
          <w:rFonts w:ascii="FrankRuehl" w:hAnsi="FrankRuehl" w:cs="FrankRuehl"/>
          <w:rtl/>
        </w:rPr>
        <w:t xml:space="preserve"> לקיימן</w:t>
      </w:r>
      <w:r w:rsidRPr="00C875BD">
        <w:rPr>
          <w:rFonts w:ascii="FrankRuehl" w:hAnsi="FrankRuehl" w:cs="FrankRuehl"/>
          <w:rtl/>
        </w:rPr>
        <w:t>. ו</w:t>
      </w:r>
      <w:r w:rsidR="005102CC" w:rsidRPr="00C875BD">
        <w:rPr>
          <w:rFonts w:ascii="FrankRuehl" w:hAnsi="FrankRuehl" w:cs="FrankRuehl"/>
          <w:rtl/>
        </w:rPr>
        <w:t>המדד</w:t>
      </w:r>
      <w:r w:rsidRPr="00C875BD">
        <w:rPr>
          <w:rFonts w:ascii="FrankRuehl" w:hAnsi="FrankRuehl" w:cs="FrankRuehl"/>
          <w:rtl/>
        </w:rPr>
        <w:t xml:space="preserve"> היחידי שיכול להיות אובייקטיבי</w:t>
      </w:r>
      <w:r w:rsidR="005102CC" w:rsidRPr="00C875BD">
        <w:rPr>
          <w:rFonts w:ascii="FrankRuehl" w:hAnsi="FrankRuehl" w:cs="FrankRuehl"/>
          <w:rtl/>
        </w:rPr>
        <w:t>, הוא למדוד את חומרת מצו</w:t>
      </w:r>
      <w:r w:rsidRPr="00C875BD">
        <w:rPr>
          <w:rFonts w:ascii="FrankRuehl" w:hAnsi="FrankRuehl" w:cs="FrankRuehl"/>
          <w:rtl/>
        </w:rPr>
        <w:t>ה</w:t>
      </w:r>
      <w:r w:rsidR="005102CC" w:rsidRPr="00C875BD">
        <w:rPr>
          <w:rFonts w:ascii="FrankRuehl" w:hAnsi="FrankRuehl" w:cs="FrankRuehl"/>
          <w:rtl/>
        </w:rPr>
        <w:t xml:space="preserve"> </w:t>
      </w:r>
      <w:r w:rsidR="004D27CE" w:rsidRPr="00C875BD">
        <w:rPr>
          <w:rFonts w:ascii="FrankRuehl" w:hAnsi="FrankRuehl" w:cs="FrankRuehl"/>
          <w:rtl/>
        </w:rPr>
        <w:t>מסוימת</w:t>
      </w:r>
      <w:r w:rsidR="005102CC" w:rsidRPr="00C875BD">
        <w:rPr>
          <w:rFonts w:ascii="FrankRuehl" w:hAnsi="FrankRuehl" w:cs="FrankRuehl"/>
          <w:rtl/>
        </w:rPr>
        <w:t xml:space="preserve"> ביחס לעונשה</w:t>
      </w:r>
      <w:r w:rsidRPr="00C875BD">
        <w:rPr>
          <w:rFonts w:ascii="FrankRuehl" w:hAnsi="FrankRuehl" w:cs="FrankRuehl"/>
          <w:rtl/>
        </w:rPr>
        <w:t xml:space="preserve">, אבל </w:t>
      </w:r>
      <w:r w:rsidR="004D27CE" w:rsidRPr="00C875BD">
        <w:rPr>
          <w:rFonts w:ascii="FrankRuehl" w:hAnsi="FrankRuehl" w:cs="FrankRuehl"/>
          <w:rtl/>
        </w:rPr>
        <w:t>מכיוון</w:t>
      </w:r>
      <w:r w:rsidRPr="00C875BD">
        <w:rPr>
          <w:rFonts w:ascii="FrankRuehl" w:hAnsi="FrankRuehl" w:cs="FrankRuehl"/>
          <w:rtl/>
        </w:rPr>
        <w:t xml:space="preserve"> ש</w:t>
      </w:r>
      <w:r w:rsidR="005102CC" w:rsidRPr="00C875BD">
        <w:rPr>
          <w:rFonts w:ascii="FrankRuehl" w:hAnsi="FrankRuehl" w:cs="FrankRuehl"/>
          <w:rtl/>
        </w:rPr>
        <w:t xml:space="preserve">אנו </w:t>
      </w:r>
      <w:r w:rsidR="00ED6860" w:rsidRPr="00C875BD">
        <w:rPr>
          <w:rFonts w:ascii="FrankRuehl" w:hAnsi="FrankRuehl" w:cs="FrankRuehl"/>
          <w:rtl/>
        </w:rPr>
        <w:t>לא יודעים מה</w:t>
      </w:r>
      <w:r w:rsidRPr="00C875BD">
        <w:rPr>
          <w:rFonts w:ascii="FrankRuehl" w:hAnsi="FrankRuehl" w:cs="FrankRuehl"/>
          <w:rtl/>
        </w:rPr>
        <w:t xml:space="preserve"> העונש</w:t>
      </w:r>
      <w:r w:rsidR="00ED6860" w:rsidRPr="00C875BD">
        <w:rPr>
          <w:rFonts w:ascii="FrankRuehl" w:hAnsi="FrankRuehl" w:cs="FrankRuehl"/>
          <w:rtl/>
        </w:rPr>
        <w:t>, לא כדאי לשחק ולמדוד. לעיתים קרובות, מדובר</w:t>
      </w:r>
      <w:r w:rsidRPr="00C875BD">
        <w:rPr>
          <w:rFonts w:ascii="FrankRuehl" w:hAnsi="FrankRuehl" w:cs="FrankRuehl"/>
          <w:rtl/>
        </w:rPr>
        <w:t xml:space="preserve"> </w:t>
      </w:r>
      <w:r w:rsidR="004D27CE" w:rsidRPr="00C875BD">
        <w:rPr>
          <w:rFonts w:ascii="FrankRuehl" w:hAnsi="FrankRuehl" w:cs="FrankRuehl"/>
          <w:rtl/>
        </w:rPr>
        <w:t>במצווה</w:t>
      </w:r>
      <w:r w:rsidR="00ED6860" w:rsidRPr="00C875BD">
        <w:rPr>
          <w:rFonts w:ascii="FrankRuehl" w:hAnsi="FrankRuehl" w:cs="FrankRuehl"/>
          <w:rtl/>
        </w:rPr>
        <w:t xml:space="preserve"> </w:t>
      </w:r>
      <w:r w:rsidRPr="00C875BD">
        <w:rPr>
          <w:rFonts w:ascii="FrankRuehl" w:hAnsi="FrankRuehl" w:cs="FrankRuehl"/>
          <w:rtl/>
        </w:rPr>
        <w:t>חשובה</w:t>
      </w:r>
      <w:r w:rsidR="00ED6860" w:rsidRPr="00C875BD">
        <w:rPr>
          <w:rFonts w:ascii="FrankRuehl" w:hAnsi="FrankRuehl" w:cs="FrankRuehl"/>
          <w:rtl/>
        </w:rPr>
        <w:t xml:space="preserve"> מאוד,</w:t>
      </w:r>
      <w:r w:rsidR="00DB067F" w:rsidRPr="00C875BD">
        <w:rPr>
          <w:rFonts w:ascii="FrankRuehl" w:hAnsi="FrankRuehl" w:cs="FrankRuehl"/>
          <w:rtl/>
        </w:rPr>
        <w:t xml:space="preserve"> ואנחנו חושבים שזו </w:t>
      </w:r>
      <w:proofErr w:type="spellStart"/>
      <w:r w:rsidR="00DB067F" w:rsidRPr="00C875BD">
        <w:rPr>
          <w:rFonts w:ascii="FrankRuehl" w:hAnsi="FrankRuehl" w:cs="FrankRuehl"/>
          <w:rtl/>
        </w:rPr>
        <w:t>קולא</w:t>
      </w:r>
      <w:proofErr w:type="spellEnd"/>
      <w:r w:rsidRPr="00C875BD">
        <w:rPr>
          <w:rFonts w:ascii="FrankRuehl" w:hAnsi="FrankRuehl" w:cs="FrankRuehl"/>
          <w:rtl/>
        </w:rPr>
        <w:t>,</w:t>
      </w:r>
      <w:r w:rsidR="00ED6860" w:rsidRPr="00C875BD">
        <w:rPr>
          <w:rFonts w:ascii="FrankRuehl" w:hAnsi="FrankRuehl" w:cs="FrankRuehl"/>
          <w:rtl/>
        </w:rPr>
        <w:t xml:space="preserve"> דהיינו הקלה של הדין,</w:t>
      </w:r>
      <w:r w:rsidRPr="00C875BD">
        <w:rPr>
          <w:rFonts w:ascii="FrankRuehl" w:hAnsi="FrankRuehl" w:cs="FrankRuehl"/>
          <w:rtl/>
        </w:rPr>
        <w:t xml:space="preserve"> רק בגלל </w:t>
      </w:r>
      <w:r w:rsidRPr="00C875BD">
        <w:rPr>
          <w:rFonts w:ascii="FrankRuehl" w:hAnsi="FrankRuehl" w:cs="FrankRuehl"/>
          <w:rtl/>
        </w:rPr>
        <w:lastRenderedPageBreak/>
        <w:t>ש</w:t>
      </w:r>
      <w:r w:rsidR="00252E17" w:rsidRPr="00C875BD">
        <w:rPr>
          <w:rFonts w:ascii="FrankRuehl" w:hAnsi="FrankRuehl" w:cs="FrankRuehl"/>
          <w:rtl/>
        </w:rPr>
        <w:t xml:space="preserve">הפריבילגיה של ההרגל לקיים את </w:t>
      </w:r>
      <w:r w:rsidR="00ED6860" w:rsidRPr="00C875BD">
        <w:rPr>
          <w:rFonts w:ascii="FrankRuehl" w:hAnsi="FrankRuehl" w:cs="FrankRuehl"/>
          <w:rtl/>
        </w:rPr>
        <w:t xml:space="preserve">אותה </w:t>
      </w:r>
      <w:proofErr w:type="spellStart"/>
      <w:r w:rsidR="00252E17" w:rsidRPr="00C875BD">
        <w:rPr>
          <w:rFonts w:ascii="FrankRuehl" w:hAnsi="FrankRuehl" w:cs="FrankRuehl"/>
          <w:rtl/>
        </w:rPr>
        <w:t>ה</w:t>
      </w:r>
      <w:r w:rsidR="00ED6860" w:rsidRPr="00C875BD">
        <w:rPr>
          <w:rFonts w:ascii="FrankRuehl" w:hAnsi="FrankRuehl" w:cs="FrankRuehl"/>
          <w:rtl/>
        </w:rPr>
        <w:t>מצו</w:t>
      </w:r>
      <w:r w:rsidRPr="00C875BD">
        <w:rPr>
          <w:rFonts w:ascii="FrankRuehl" w:hAnsi="FrankRuehl" w:cs="FrankRuehl"/>
          <w:rtl/>
        </w:rPr>
        <w:t>ה</w:t>
      </w:r>
      <w:proofErr w:type="spellEnd"/>
      <w:r w:rsidR="001456E6" w:rsidRPr="00C875BD">
        <w:rPr>
          <w:rFonts w:ascii="FrankRuehl" w:hAnsi="FrankRuehl" w:cs="FrankRuehl"/>
          <w:rtl/>
        </w:rPr>
        <w:t>, גורמת</w:t>
      </w:r>
      <w:r w:rsidR="00ED6860" w:rsidRPr="00C875BD">
        <w:rPr>
          <w:rFonts w:ascii="FrankRuehl" w:hAnsi="FrankRuehl" w:cs="FrankRuehl"/>
          <w:rtl/>
        </w:rPr>
        <w:t xml:space="preserve"> שלכאורה</w:t>
      </w:r>
      <w:r w:rsidR="001456E6" w:rsidRPr="00C875BD">
        <w:rPr>
          <w:rFonts w:ascii="FrankRuehl" w:hAnsi="FrankRuehl" w:cs="FrankRuehl"/>
          <w:rtl/>
        </w:rPr>
        <w:t xml:space="preserve"> קל</w:t>
      </w:r>
      <w:r w:rsidR="00ED6860" w:rsidRPr="00C875BD">
        <w:rPr>
          <w:rFonts w:ascii="FrankRuehl" w:hAnsi="FrankRuehl" w:cs="FrankRuehl"/>
          <w:rtl/>
        </w:rPr>
        <w:t xml:space="preserve"> לקיימה. האם מה שאמרתי ברור? אני לא רוצה להביא לכם משנה נוספת שעוסקת בנושא </w:t>
      </w:r>
      <w:r w:rsidR="00DB067F" w:rsidRPr="00C875BD">
        <w:rPr>
          <w:rFonts w:ascii="FrankRuehl" w:hAnsi="FrankRuehl" w:cs="FrankRuehl"/>
          <w:rtl/>
        </w:rPr>
        <w:t>ה</w:t>
      </w:r>
      <w:r w:rsidR="00ED6860" w:rsidRPr="00C875BD">
        <w:rPr>
          <w:rFonts w:ascii="FrankRuehl" w:hAnsi="FrankRuehl" w:cs="FrankRuehl"/>
          <w:rtl/>
        </w:rPr>
        <w:t xml:space="preserve">זה, זה ידרוש </w:t>
      </w:r>
      <w:r w:rsidR="004D27CE" w:rsidRPr="00C875BD">
        <w:rPr>
          <w:rFonts w:ascii="FrankRuehl" w:hAnsi="FrankRuehl" w:cs="FrankRuehl"/>
          <w:rtl/>
        </w:rPr>
        <w:t>מאתנו</w:t>
      </w:r>
      <w:r w:rsidR="00ED6860" w:rsidRPr="00C875BD">
        <w:rPr>
          <w:rFonts w:ascii="FrankRuehl" w:hAnsi="FrankRuehl" w:cs="FrankRuehl"/>
          <w:rtl/>
        </w:rPr>
        <w:t xml:space="preserve"> לפתוח סוגריים גדולות מדי.</w:t>
      </w:r>
      <w:r w:rsidRPr="00C875BD">
        <w:rPr>
          <w:rFonts w:ascii="FrankRuehl" w:hAnsi="FrankRuehl" w:cs="FrankRuehl"/>
          <w:rtl/>
        </w:rPr>
        <w:t xml:space="preserve"> </w:t>
      </w:r>
      <w:r w:rsidR="00ED6860" w:rsidRPr="00C875BD">
        <w:rPr>
          <w:rFonts w:ascii="FrankRuehl" w:hAnsi="FrankRuehl" w:cs="FrankRuehl"/>
          <w:rtl/>
        </w:rPr>
        <w:t xml:space="preserve">אבל אתן </w:t>
      </w:r>
      <w:r w:rsidRPr="00C875BD">
        <w:rPr>
          <w:rFonts w:ascii="FrankRuehl" w:hAnsi="FrankRuehl" w:cs="FrankRuehl"/>
          <w:rtl/>
        </w:rPr>
        <w:t>משל</w:t>
      </w:r>
      <w:r w:rsidR="00ED6860" w:rsidRPr="00C875BD">
        <w:rPr>
          <w:rFonts w:ascii="FrankRuehl" w:hAnsi="FrankRuehl" w:cs="FrankRuehl"/>
          <w:rtl/>
        </w:rPr>
        <w:t xml:space="preserve"> קצר: רגילים לומר שבית שמאי </w:t>
      </w:r>
      <w:r w:rsidRPr="00C875BD">
        <w:rPr>
          <w:rFonts w:ascii="FrankRuehl" w:hAnsi="FrankRuehl" w:cs="FrankRuehl"/>
          <w:rtl/>
        </w:rPr>
        <w:t>מחמיר</w:t>
      </w:r>
      <w:r w:rsidR="00ED6860" w:rsidRPr="00C875BD">
        <w:rPr>
          <w:rFonts w:ascii="FrankRuehl" w:hAnsi="FrankRuehl" w:cs="FrankRuehl"/>
          <w:rtl/>
        </w:rPr>
        <w:t xml:space="preserve"> מאוד בדין, ואילו </w:t>
      </w:r>
      <w:r w:rsidRPr="00C875BD">
        <w:rPr>
          <w:rFonts w:ascii="FrankRuehl" w:hAnsi="FrankRuehl" w:cs="FrankRuehl"/>
          <w:rtl/>
        </w:rPr>
        <w:t>בית הלל מקל</w:t>
      </w:r>
      <w:r w:rsidR="00ED6860" w:rsidRPr="00C875BD">
        <w:rPr>
          <w:rFonts w:ascii="FrankRuehl" w:hAnsi="FrankRuehl" w:cs="FrankRuehl"/>
          <w:rtl/>
        </w:rPr>
        <w:t xml:space="preserve"> בדין</w:t>
      </w:r>
      <w:r w:rsidRPr="00C875BD">
        <w:rPr>
          <w:rFonts w:ascii="FrankRuehl" w:hAnsi="FrankRuehl" w:cs="FrankRuehl"/>
          <w:rtl/>
        </w:rPr>
        <w:t xml:space="preserve">. </w:t>
      </w:r>
      <w:r w:rsidR="00ED6860" w:rsidRPr="00C875BD">
        <w:rPr>
          <w:rFonts w:ascii="FrankRuehl" w:hAnsi="FrankRuehl" w:cs="FrankRuehl"/>
          <w:rtl/>
        </w:rPr>
        <w:t>אנחנו לא שמים לב ש</w:t>
      </w:r>
      <w:r w:rsidRPr="00C875BD">
        <w:rPr>
          <w:rFonts w:ascii="FrankRuehl" w:hAnsi="FrankRuehl" w:cs="FrankRuehl"/>
          <w:rtl/>
        </w:rPr>
        <w:t>ה</w:t>
      </w:r>
      <w:r w:rsidR="00ED6860" w:rsidRPr="00C875BD">
        <w:rPr>
          <w:rFonts w:ascii="FrankRuehl" w:hAnsi="FrankRuehl" w:cs="FrankRuehl"/>
          <w:rtl/>
        </w:rPr>
        <w:t>ה</w:t>
      </w:r>
      <w:r w:rsidRPr="00C875BD">
        <w:rPr>
          <w:rFonts w:ascii="FrankRuehl" w:hAnsi="FrankRuehl" w:cs="FrankRuehl"/>
          <w:rtl/>
        </w:rPr>
        <w:t>יפך</w:t>
      </w:r>
      <w:r w:rsidR="00ED6860" w:rsidRPr="00C875BD">
        <w:rPr>
          <w:rFonts w:ascii="FrankRuehl" w:hAnsi="FrankRuehl" w:cs="FrankRuehl"/>
          <w:rtl/>
        </w:rPr>
        <w:t xml:space="preserve"> הוא הנכון: בהלכה לפי שיטת</w:t>
      </w:r>
      <w:r w:rsidRPr="00C875BD">
        <w:rPr>
          <w:rFonts w:ascii="FrankRuehl" w:hAnsi="FrankRuehl" w:cs="FrankRuehl"/>
          <w:rtl/>
        </w:rPr>
        <w:t xml:space="preserve"> בית שמאי</w:t>
      </w:r>
      <w:r w:rsidR="00ED6860" w:rsidRPr="00C875BD">
        <w:rPr>
          <w:rFonts w:ascii="FrankRuehl" w:hAnsi="FrankRuehl" w:cs="FrankRuehl"/>
          <w:rtl/>
        </w:rPr>
        <w:t>, נוקטים ביותר אמצעי זהירות,</w:t>
      </w:r>
      <w:r w:rsidR="00C520A0" w:rsidRPr="00C875BD">
        <w:rPr>
          <w:rFonts w:ascii="FrankRuehl" w:hAnsi="FrankRuehl" w:cs="FrankRuehl"/>
          <w:rtl/>
        </w:rPr>
        <w:t xml:space="preserve"> משום</w:t>
      </w:r>
      <w:r w:rsidRPr="00C875BD">
        <w:rPr>
          <w:rFonts w:ascii="FrankRuehl" w:hAnsi="FrankRuehl" w:cs="FrankRuehl"/>
          <w:rtl/>
        </w:rPr>
        <w:t xml:space="preserve"> </w:t>
      </w:r>
      <w:r w:rsidR="00C520A0" w:rsidRPr="00C875BD">
        <w:rPr>
          <w:rFonts w:ascii="FrankRuehl" w:hAnsi="FrankRuehl" w:cs="FrankRuehl"/>
          <w:rtl/>
        </w:rPr>
        <w:t xml:space="preserve">שמדובר באנשים </w:t>
      </w:r>
      <w:r w:rsidRPr="00C875BD">
        <w:rPr>
          <w:rFonts w:ascii="FrankRuehl" w:hAnsi="FrankRuehl" w:cs="FrankRuehl"/>
          <w:rtl/>
        </w:rPr>
        <w:t>אדוקים</w:t>
      </w:r>
      <w:r w:rsidR="00C520A0" w:rsidRPr="00C875BD">
        <w:rPr>
          <w:rFonts w:ascii="FrankRuehl" w:hAnsi="FrankRuehl" w:cs="FrankRuehl"/>
          <w:rtl/>
        </w:rPr>
        <w:t xml:space="preserve"> פחות</w:t>
      </w:r>
      <w:r w:rsidR="00A862DB" w:rsidRPr="00C875BD">
        <w:rPr>
          <w:rFonts w:ascii="FrankRuehl" w:hAnsi="FrankRuehl" w:cs="FrankRuehl"/>
          <w:rtl/>
        </w:rPr>
        <w:t xml:space="preserve"> מאשר</w:t>
      </w:r>
      <w:r w:rsidR="00C520A0" w:rsidRPr="00C875BD">
        <w:rPr>
          <w:rFonts w:ascii="FrankRuehl" w:hAnsi="FrankRuehl" w:cs="FrankRuehl"/>
          <w:rtl/>
        </w:rPr>
        <w:t xml:space="preserve"> בהלכה לפי</w:t>
      </w:r>
      <w:r w:rsidRPr="00C875BD">
        <w:rPr>
          <w:rFonts w:ascii="FrankRuehl" w:hAnsi="FrankRuehl" w:cs="FrankRuehl"/>
          <w:rtl/>
        </w:rPr>
        <w:t xml:space="preserve"> בית הלל</w:t>
      </w:r>
      <w:r w:rsidR="00C520A0" w:rsidRPr="00C875BD">
        <w:rPr>
          <w:rFonts w:ascii="FrankRuehl" w:hAnsi="FrankRuehl" w:cs="FrankRuehl"/>
          <w:rtl/>
        </w:rPr>
        <w:t>,</w:t>
      </w:r>
      <w:r w:rsidR="001456E6" w:rsidRPr="00C875BD">
        <w:rPr>
          <w:rFonts w:ascii="FrankRuehl" w:hAnsi="FrankRuehl" w:cs="FrankRuehl"/>
          <w:rtl/>
        </w:rPr>
        <w:t xml:space="preserve"> ששם נוקטים</w:t>
      </w:r>
      <w:r w:rsidR="00252E17" w:rsidRPr="00C875BD">
        <w:rPr>
          <w:rFonts w:ascii="FrankRuehl" w:hAnsi="FrankRuehl" w:cs="FrankRuehl"/>
          <w:rtl/>
        </w:rPr>
        <w:t xml:space="preserve"> </w:t>
      </w:r>
      <w:r w:rsidR="001456E6" w:rsidRPr="00C875BD">
        <w:rPr>
          <w:rFonts w:ascii="FrankRuehl" w:hAnsi="FrankRuehl" w:cs="FrankRuehl"/>
          <w:rtl/>
        </w:rPr>
        <w:t>ב</w:t>
      </w:r>
      <w:r w:rsidR="00252E17" w:rsidRPr="00C875BD">
        <w:rPr>
          <w:rFonts w:ascii="FrankRuehl" w:hAnsi="FrankRuehl" w:cs="FrankRuehl"/>
          <w:rtl/>
        </w:rPr>
        <w:t>פ</w:t>
      </w:r>
      <w:r w:rsidRPr="00C875BD">
        <w:rPr>
          <w:rFonts w:ascii="FrankRuehl" w:hAnsi="FrankRuehl" w:cs="FrankRuehl"/>
          <w:rtl/>
        </w:rPr>
        <w:t>חות</w:t>
      </w:r>
      <w:r w:rsidR="00A862DB" w:rsidRPr="00C875BD">
        <w:rPr>
          <w:rFonts w:ascii="FrankRuehl" w:hAnsi="FrankRuehl" w:cs="FrankRuehl"/>
          <w:rtl/>
        </w:rPr>
        <w:t xml:space="preserve"> אמצעי זהירות</w:t>
      </w:r>
      <w:r w:rsidRPr="00C875BD">
        <w:rPr>
          <w:rFonts w:ascii="FrankRuehl" w:hAnsi="FrankRuehl" w:cs="FrankRuehl"/>
          <w:rtl/>
        </w:rPr>
        <w:t>.</w:t>
      </w:r>
    </w:p>
    <w:p w14:paraId="029F66E9" w14:textId="77777777" w:rsidR="00CA1CD9" w:rsidRPr="00C875BD" w:rsidRDefault="00A862DB" w:rsidP="00B9098D">
      <w:pPr>
        <w:spacing w:after="120" w:line="336" w:lineRule="auto"/>
        <w:ind w:left="2160"/>
        <w:jc w:val="both"/>
        <w:rPr>
          <w:rFonts w:ascii="FrankRuehl" w:hAnsi="FrankRuehl" w:cs="FrankRuehl"/>
          <w:rtl/>
        </w:rPr>
      </w:pPr>
      <w:r w:rsidRPr="00C875BD">
        <w:rPr>
          <w:rFonts w:ascii="FrankRuehl" w:hAnsi="FrankRuehl" w:cs="FrankRuehl"/>
          <w:rtl/>
        </w:rPr>
        <w:t>אביא</w:t>
      </w:r>
      <w:r w:rsidR="00CA1CD9" w:rsidRPr="00C875BD">
        <w:rPr>
          <w:rFonts w:ascii="FrankRuehl" w:hAnsi="FrankRuehl" w:cs="FrankRuehl"/>
          <w:rtl/>
        </w:rPr>
        <w:t xml:space="preserve"> לכם דוגמא</w:t>
      </w:r>
      <w:r w:rsidRPr="00C875BD">
        <w:rPr>
          <w:rFonts w:ascii="FrankRuehl" w:hAnsi="FrankRuehl" w:cs="FrankRuehl"/>
          <w:rtl/>
        </w:rPr>
        <w:t>, אך אל תסיקו ממנה</w:t>
      </w:r>
      <w:r w:rsidR="00CA1CD9" w:rsidRPr="00C875BD">
        <w:rPr>
          <w:rFonts w:ascii="FrankRuehl" w:hAnsi="FrankRuehl" w:cs="FrankRuehl"/>
          <w:rtl/>
        </w:rPr>
        <w:t xml:space="preserve"> שום מ</w:t>
      </w:r>
      <w:r w:rsidRPr="00C875BD">
        <w:rPr>
          <w:rFonts w:ascii="FrankRuehl" w:hAnsi="FrankRuehl" w:cs="FrankRuehl"/>
          <w:rtl/>
        </w:rPr>
        <w:t>ס</w:t>
      </w:r>
      <w:r w:rsidR="00CA1CD9" w:rsidRPr="00C875BD">
        <w:rPr>
          <w:rFonts w:ascii="FrankRuehl" w:hAnsi="FrankRuehl" w:cs="FrankRuehl"/>
          <w:rtl/>
        </w:rPr>
        <w:t>קנה</w:t>
      </w:r>
      <w:r w:rsidRPr="00C875BD">
        <w:rPr>
          <w:rFonts w:ascii="FrankRuehl" w:hAnsi="FrankRuehl" w:cs="FrankRuehl"/>
          <w:rtl/>
        </w:rPr>
        <w:t xml:space="preserve"> הלכה </w:t>
      </w:r>
      <w:r w:rsidR="00CA1CD9" w:rsidRPr="00C875BD">
        <w:rPr>
          <w:rFonts w:ascii="FrankRuehl" w:hAnsi="FrankRuehl" w:cs="FrankRuehl"/>
          <w:rtl/>
        </w:rPr>
        <w:t xml:space="preserve">למעשה, </w:t>
      </w:r>
      <w:r w:rsidRPr="00C875BD">
        <w:rPr>
          <w:rFonts w:ascii="FrankRuehl" w:hAnsi="FrankRuehl" w:cs="FrankRuehl"/>
          <w:rtl/>
        </w:rPr>
        <w:t xml:space="preserve">אלא </w:t>
      </w:r>
      <w:r w:rsidR="00CA1CD9" w:rsidRPr="00C875BD">
        <w:rPr>
          <w:rFonts w:ascii="FrankRuehl" w:hAnsi="FrankRuehl" w:cs="FrankRuehl"/>
          <w:rtl/>
        </w:rPr>
        <w:t>תשאלו</w:t>
      </w:r>
      <w:r w:rsidR="00DB067F" w:rsidRPr="00C875BD">
        <w:rPr>
          <w:rFonts w:ascii="FrankRuehl" w:hAnsi="FrankRuehl" w:cs="FrankRuehl"/>
          <w:rtl/>
        </w:rPr>
        <w:t xml:space="preserve"> מה עמדתו</w:t>
      </w:r>
      <w:r w:rsidRPr="00C875BD">
        <w:rPr>
          <w:rFonts w:ascii="FrankRuehl" w:hAnsi="FrankRuehl" w:cs="FrankRuehl"/>
          <w:rtl/>
        </w:rPr>
        <w:t xml:space="preserve"> –</w:t>
      </w:r>
      <w:r w:rsidR="00DB067F" w:rsidRPr="00C875BD">
        <w:rPr>
          <w:rFonts w:ascii="FrankRuehl" w:hAnsi="FrankRuehl" w:cs="FrankRuehl"/>
          <w:rtl/>
        </w:rPr>
        <w:t xml:space="preserve"> לא מה עמדתו</w:t>
      </w:r>
      <w:r w:rsidRPr="00C875BD">
        <w:rPr>
          <w:rFonts w:ascii="FrankRuehl" w:hAnsi="FrankRuehl" w:cs="FrankRuehl"/>
          <w:rtl/>
        </w:rPr>
        <w:t xml:space="preserve">, מה </w:t>
      </w:r>
      <w:r w:rsidR="00DB067F" w:rsidRPr="00C875BD">
        <w:rPr>
          <w:rFonts w:ascii="FrankRuehl" w:hAnsi="FrankRuehl" w:cs="FrankRuehl"/>
          <w:rtl/>
        </w:rPr>
        <w:t>הפסק</w:t>
      </w:r>
      <w:r w:rsidRPr="00C875BD">
        <w:rPr>
          <w:rFonts w:ascii="FrankRuehl" w:hAnsi="FrankRuehl" w:cs="FrankRuehl"/>
          <w:rtl/>
        </w:rPr>
        <w:t xml:space="preserve"> – של רב המועדף עליכם, כלומר הרב שאתם רגילים לשאול</w:t>
      </w:r>
      <w:r w:rsidR="00CA1CD9" w:rsidRPr="00C875BD">
        <w:rPr>
          <w:rFonts w:ascii="FrankRuehl" w:hAnsi="FrankRuehl" w:cs="FrankRuehl"/>
          <w:rtl/>
        </w:rPr>
        <w:t xml:space="preserve">. </w:t>
      </w:r>
      <w:r w:rsidRPr="00C875BD">
        <w:rPr>
          <w:rFonts w:ascii="FrankRuehl" w:hAnsi="FrankRuehl" w:cs="FrankRuehl"/>
          <w:rtl/>
        </w:rPr>
        <w:t xml:space="preserve">זה </w:t>
      </w:r>
      <w:r w:rsidR="00CA1CD9" w:rsidRPr="00C875BD">
        <w:rPr>
          <w:rFonts w:ascii="FrankRuehl" w:hAnsi="FrankRuehl" w:cs="FrankRuehl"/>
          <w:rtl/>
        </w:rPr>
        <w:t>בנוגע ל</w:t>
      </w:r>
      <w:r w:rsidR="00DB067F" w:rsidRPr="00C875BD">
        <w:rPr>
          <w:rFonts w:ascii="FrankRuehl" w:hAnsi="FrankRuehl" w:cs="FrankRuehl"/>
          <w:rtl/>
        </w:rPr>
        <w:t xml:space="preserve">איסור </w:t>
      </w:r>
      <w:r w:rsidR="00CA1CD9" w:rsidRPr="00C875BD">
        <w:rPr>
          <w:rFonts w:ascii="FrankRuehl" w:hAnsi="FrankRuehl" w:cs="FrankRuehl"/>
          <w:rtl/>
        </w:rPr>
        <w:t>מוקצה בשבת: האם כולם יודעים מה זה מוקצה</w:t>
      </w:r>
      <w:r w:rsidRPr="00C875BD">
        <w:rPr>
          <w:rFonts w:ascii="FrankRuehl" w:hAnsi="FrankRuehl" w:cs="FrankRuehl"/>
          <w:rtl/>
        </w:rPr>
        <w:t xml:space="preserve"> בשבת</w:t>
      </w:r>
      <w:r w:rsidR="00CA1CD9" w:rsidRPr="00C875BD">
        <w:rPr>
          <w:rFonts w:ascii="FrankRuehl" w:hAnsi="FrankRuehl" w:cs="FrankRuehl"/>
          <w:rtl/>
        </w:rPr>
        <w:t>? יש</w:t>
      </w:r>
      <w:r w:rsidRPr="00C875BD">
        <w:rPr>
          <w:rFonts w:ascii="FrankRuehl" w:hAnsi="FrankRuehl" w:cs="FrankRuehl"/>
          <w:rtl/>
        </w:rPr>
        <w:t xml:space="preserve">נם שימושים </w:t>
      </w:r>
      <w:r w:rsidR="004D27CE" w:rsidRPr="00C875BD">
        <w:rPr>
          <w:rFonts w:ascii="FrankRuehl" w:hAnsi="FrankRuehl" w:cs="FrankRuehl"/>
          <w:rtl/>
        </w:rPr>
        <w:t>מסוימים</w:t>
      </w:r>
      <w:r w:rsidRPr="00C875BD">
        <w:rPr>
          <w:rFonts w:ascii="FrankRuehl" w:hAnsi="FrankRuehl" w:cs="FrankRuehl"/>
          <w:rtl/>
        </w:rPr>
        <w:t xml:space="preserve"> ב</w:t>
      </w:r>
      <w:r w:rsidR="00CA1CD9" w:rsidRPr="00C875BD">
        <w:rPr>
          <w:rFonts w:ascii="FrankRuehl" w:hAnsi="FrankRuehl" w:cs="FrankRuehl"/>
          <w:rtl/>
        </w:rPr>
        <w:t>חפצים</w:t>
      </w:r>
      <w:r w:rsidRPr="00C875BD">
        <w:rPr>
          <w:rFonts w:ascii="FrankRuehl" w:hAnsi="FrankRuehl" w:cs="FrankRuehl"/>
          <w:rtl/>
        </w:rPr>
        <w:t xml:space="preserve"> ה</w:t>
      </w:r>
      <w:r w:rsidR="00CA1CD9" w:rsidRPr="00C875BD">
        <w:rPr>
          <w:rFonts w:ascii="FrankRuehl" w:hAnsi="FrankRuehl" w:cs="FrankRuehl"/>
          <w:rtl/>
        </w:rPr>
        <w:t>אוסרים בשבת, משום שזה עלול להביא לידי חילול שבת</w:t>
      </w:r>
      <w:r w:rsidRPr="00C875BD">
        <w:rPr>
          <w:rStyle w:val="a5"/>
          <w:rFonts w:ascii="FrankRuehl" w:hAnsi="FrankRuehl" w:cs="FrankRuehl"/>
          <w:rtl/>
        </w:rPr>
        <w:footnoteReference w:id="9"/>
      </w:r>
      <w:r w:rsidR="00CA1CD9" w:rsidRPr="00C875BD">
        <w:rPr>
          <w:rFonts w:ascii="FrankRuehl" w:hAnsi="FrankRuehl" w:cs="FrankRuehl"/>
          <w:rtl/>
        </w:rPr>
        <w:t xml:space="preserve">. </w:t>
      </w:r>
      <w:r w:rsidR="00600FD2" w:rsidRPr="00C875BD">
        <w:rPr>
          <w:rFonts w:ascii="FrankRuehl" w:hAnsi="FrankRuehl" w:cs="FrankRuehl"/>
          <w:rtl/>
        </w:rPr>
        <w:t>בית שמאי איננו מכיר במושג מוקצה,</w:t>
      </w:r>
      <w:r w:rsidR="00CA1CD9" w:rsidRPr="00C875BD">
        <w:rPr>
          <w:rFonts w:ascii="FrankRuehl" w:hAnsi="FrankRuehl" w:cs="FrankRuehl"/>
          <w:rtl/>
        </w:rPr>
        <w:t xml:space="preserve"> ואילו</w:t>
      </w:r>
      <w:r w:rsidR="00600FD2" w:rsidRPr="00C875BD">
        <w:rPr>
          <w:rFonts w:ascii="FrankRuehl" w:hAnsi="FrankRuehl" w:cs="FrankRuehl"/>
          <w:rtl/>
        </w:rPr>
        <w:t xml:space="preserve"> עבור</w:t>
      </w:r>
      <w:r w:rsidR="00CA1CD9" w:rsidRPr="00C875BD">
        <w:rPr>
          <w:rFonts w:ascii="FrankRuehl" w:hAnsi="FrankRuehl" w:cs="FrankRuehl"/>
          <w:rtl/>
        </w:rPr>
        <w:t xml:space="preserve"> בית הלל </w:t>
      </w:r>
      <w:r w:rsidR="00600FD2" w:rsidRPr="00C875BD">
        <w:rPr>
          <w:rFonts w:ascii="FrankRuehl" w:hAnsi="FrankRuehl" w:cs="FrankRuehl"/>
          <w:rtl/>
        </w:rPr>
        <w:t xml:space="preserve">הלכות מוקצה </w:t>
      </w:r>
      <w:r w:rsidR="00CA1CD9" w:rsidRPr="00C875BD">
        <w:rPr>
          <w:rFonts w:ascii="FrankRuehl" w:hAnsi="FrankRuehl" w:cs="FrankRuehl"/>
          <w:rtl/>
        </w:rPr>
        <w:t>מאוד חשוב</w:t>
      </w:r>
      <w:r w:rsidR="00600FD2" w:rsidRPr="00C875BD">
        <w:rPr>
          <w:rFonts w:ascii="FrankRuehl" w:hAnsi="FrankRuehl" w:cs="FrankRuehl"/>
          <w:rtl/>
        </w:rPr>
        <w:t>ות</w:t>
      </w:r>
      <w:r w:rsidR="00CA1CD9" w:rsidRPr="00C875BD">
        <w:rPr>
          <w:rFonts w:ascii="FrankRuehl" w:hAnsi="FrankRuehl" w:cs="FrankRuehl"/>
          <w:rtl/>
        </w:rPr>
        <w:t xml:space="preserve">. </w:t>
      </w:r>
      <w:r w:rsidR="00600FD2" w:rsidRPr="00C875BD">
        <w:rPr>
          <w:rFonts w:ascii="FrankRuehl" w:hAnsi="FrankRuehl" w:cs="FrankRuehl"/>
          <w:rtl/>
        </w:rPr>
        <w:t xml:space="preserve">אז כאן לכאורה </w:t>
      </w:r>
      <w:r w:rsidR="00CA1CD9" w:rsidRPr="00C875BD">
        <w:rPr>
          <w:rFonts w:ascii="FrankRuehl" w:hAnsi="FrankRuehl" w:cs="FrankRuehl"/>
          <w:rtl/>
        </w:rPr>
        <w:t>בית ה</w:t>
      </w:r>
      <w:r w:rsidR="00600FD2" w:rsidRPr="00C875BD">
        <w:rPr>
          <w:rFonts w:ascii="FrankRuehl" w:hAnsi="FrankRuehl" w:cs="FrankRuehl"/>
          <w:rtl/>
        </w:rPr>
        <w:t>ל</w:t>
      </w:r>
      <w:r w:rsidR="00CA1CD9" w:rsidRPr="00C875BD">
        <w:rPr>
          <w:rFonts w:ascii="FrankRuehl" w:hAnsi="FrankRuehl" w:cs="FrankRuehl"/>
          <w:rtl/>
        </w:rPr>
        <w:t>ל מחמיר</w:t>
      </w:r>
      <w:r w:rsidR="00600FD2" w:rsidRPr="00C875BD">
        <w:rPr>
          <w:rFonts w:ascii="FrankRuehl" w:hAnsi="FrankRuehl" w:cs="FrankRuehl"/>
          <w:rtl/>
        </w:rPr>
        <w:t>, ו</w:t>
      </w:r>
      <w:r w:rsidR="00CA1CD9" w:rsidRPr="00C875BD">
        <w:rPr>
          <w:rFonts w:ascii="FrankRuehl" w:hAnsi="FrankRuehl" w:cs="FrankRuehl"/>
          <w:rtl/>
        </w:rPr>
        <w:t xml:space="preserve">בית שמאי מקל. </w:t>
      </w:r>
      <w:r w:rsidR="00600FD2" w:rsidRPr="00C875BD">
        <w:rPr>
          <w:rFonts w:ascii="FrankRuehl" w:hAnsi="FrankRuehl" w:cs="FrankRuehl"/>
          <w:rtl/>
        </w:rPr>
        <w:t>אבל זו</w:t>
      </w:r>
      <w:r w:rsidR="00CA1CD9" w:rsidRPr="00C875BD">
        <w:rPr>
          <w:rFonts w:ascii="FrankRuehl" w:hAnsi="FrankRuehl" w:cs="FrankRuehl"/>
          <w:rtl/>
        </w:rPr>
        <w:t xml:space="preserve"> ממש לא ההגדרה</w:t>
      </w:r>
      <w:r w:rsidR="00600FD2" w:rsidRPr="00C875BD">
        <w:rPr>
          <w:rFonts w:ascii="FrankRuehl" w:hAnsi="FrankRuehl" w:cs="FrankRuehl"/>
          <w:rtl/>
        </w:rPr>
        <w:t xml:space="preserve"> </w:t>
      </w:r>
      <w:proofErr w:type="spellStart"/>
      <w:r w:rsidR="004D27CE" w:rsidRPr="00C875BD">
        <w:rPr>
          <w:rFonts w:ascii="FrankRuehl" w:hAnsi="FrankRuehl" w:cs="FrankRuehl"/>
          <w:rtl/>
        </w:rPr>
        <w:t>האמתית</w:t>
      </w:r>
      <w:proofErr w:type="spellEnd"/>
      <w:r w:rsidR="00600FD2" w:rsidRPr="00C875BD">
        <w:rPr>
          <w:rFonts w:ascii="FrankRuehl" w:hAnsi="FrankRuehl" w:cs="FrankRuehl"/>
          <w:rtl/>
        </w:rPr>
        <w:t xml:space="preserve">: אנשי שיטת בית שמאי </w:t>
      </w:r>
      <w:r w:rsidR="00CA1CD9" w:rsidRPr="00C875BD">
        <w:rPr>
          <w:rFonts w:ascii="FrankRuehl" w:hAnsi="FrankRuehl" w:cs="FrankRuehl"/>
          <w:rtl/>
        </w:rPr>
        <w:t>מדקדקים</w:t>
      </w:r>
      <w:r w:rsidR="00600FD2" w:rsidRPr="00C875BD">
        <w:rPr>
          <w:rFonts w:ascii="FrankRuehl" w:hAnsi="FrankRuehl" w:cs="FrankRuehl"/>
          <w:rtl/>
        </w:rPr>
        <w:t xml:space="preserve"> כל כך</w:t>
      </w:r>
      <w:r w:rsidR="00CA1CD9" w:rsidRPr="00C875BD">
        <w:rPr>
          <w:rFonts w:ascii="FrankRuehl" w:hAnsi="FrankRuehl" w:cs="FrankRuehl"/>
          <w:rtl/>
        </w:rPr>
        <w:t xml:space="preserve"> בשמירת השבת</w:t>
      </w:r>
      <w:r w:rsidR="00600FD2" w:rsidRPr="00C875BD">
        <w:rPr>
          <w:rFonts w:ascii="FrankRuehl" w:hAnsi="FrankRuehl" w:cs="FrankRuehl"/>
          <w:rtl/>
        </w:rPr>
        <w:t>,</w:t>
      </w:r>
      <w:r w:rsidR="00CA1CD9" w:rsidRPr="00C875BD">
        <w:rPr>
          <w:rFonts w:ascii="FrankRuehl" w:hAnsi="FrankRuehl" w:cs="FrankRuehl"/>
          <w:rtl/>
        </w:rPr>
        <w:t xml:space="preserve"> שהם</w:t>
      </w:r>
      <w:r w:rsidR="00600FD2" w:rsidRPr="00C875BD">
        <w:rPr>
          <w:rFonts w:ascii="FrankRuehl" w:hAnsi="FrankRuehl" w:cs="FrankRuehl"/>
          <w:rtl/>
        </w:rPr>
        <w:t xml:space="preserve"> </w:t>
      </w:r>
      <w:r w:rsidR="00CA1CD9" w:rsidRPr="00C875BD">
        <w:rPr>
          <w:rFonts w:ascii="FrankRuehl" w:hAnsi="FrankRuehl" w:cs="FrankRuehl"/>
          <w:rtl/>
        </w:rPr>
        <w:t>לא צריכים הלכות מוקצה.</w:t>
      </w:r>
      <w:r w:rsidR="00600FD2" w:rsidRPr="00C875BD">
        <w:rPr>
          <w:rFonts w:ascii="FrankRuehl" w:hAnsi="FrankRuehl" w:cs="FrankRuehl"/>
          <w:rtl/>
        </w:rPr>
        <w:t xml:space="preserve"> ואילו אנשי</w:t>
      </w:r>
      <w:r w:rsidR="00CA1CD9" w:rsidRPr="00C875BD">
        <w:rPr>
          <w:rFonts w:ascii="FrankRuehl" w:hAnsi="FrankRuehl" w:cs="FrankRuehl"/>
          <w:rtl/>
        </w:rPr>
        <w:t xml:space="preserve"> בית הל</w:t>
      </w:r>
      <w:r w:rsidR="00600FD2" w:rsidRPr="00C875BD">
        <w:rPr>
          <w:rFonts w:ascii="FrankRuehl" w:hAnsi="FrankRuehl" w:cs="FrankRuehl"/>
          <w:rtl/>
        </w:rPr>
        <w:t>ל</w:t>
      </w:r>
      <w:r w:rsidR="00CA1CD9" w:rsidRPr="00C875BD">
        <w:rPr>
          <w:rFonts w:ascii="FrankRuehl" w:hAnsi="FrankRuehl" w:cs="FrankRuehl"/>
          <w:rtl/>
        </w:rPr>
        <w:t xml:space="preserve"> צריכים את הסייג</w:t>
      </w:r>
      <w:r w:rsidR="00600FD2" w:rsidRPr="00C875BD">
        <w:rPr>
          <w:rFonts w:ascii="FrankRuehl" w:hAnsi="FrankRuehl" w:cs="FrankRuehl"/>
          <w:rtl/>
        </w:rPr>
        <w:t xml:space="preserve"> הזה,</w:t>
      </w:r>
      <w:r w:rsidR="00CA1CD9" w:rsidRPr="00C875BD">
        <w:rPr>
          <w:rFonts w:ascii="FrankRuehl" w:hAnsi="FrankRuehl" w:cs="FrankRuehl"/>
          <w:rtl/>
        </w:rPr>
        <w:t xml:space="preserve"> המכונה מוקצה. אומר לכם עד היכן </w:t>
      </w:r>
      <w:r w:rsidR="00600FD2" w:rsidRPr="00C875BD">
        <w:rPr>
          <w:rFonts w:ascii="FrankRuehl" w:hAnsi="FrankRuehl" w:cs="FrankRuehl"/>
          <w:rtl/>
        </w:rPr>
        <w:t xml:space="preserve">הלכות מוקצה מגיעות: </w:t>
      </w:r>
      <w:r w:rsidR="00CA1CD9" w:rsidRPr="00C875BD">
        <w:rPr>
          <w:rFonts w:ascii="FrankRuehl" w:hAnsi="FrankRuehl" w:cs="FrankRuehl"/>
          <w:rtl/>
        </w:rPr>
        <w:t>אכלתם שק</w:t>
      </w:r>
      <w:r w:rsidR="00600FD2" w:rsidRPr="00C875BD">
        <w:rPr>
          <w:rFonts w:ascii="FrankRuehl" w:hAnsi="FrankRuehl" w:cs="FrankRuehl"/>
          <w:rtl/>
        </w:rPr>
        <w:t>ד</w:t>
      </w:r>
      <w:r w:rsidR="00CA1CD9" w:rsidRPr="00C875BD">
        <w:rPr>
          <w:rFonts w:ascii="FrankRuehl" w:hAnsi="FrankRuehl" w:cs="FrankRuehl"/>
          <w:rtl/>
        </w:rPr>
        <w:t>ים</w:t>
      </w:r>
      <w:r w:rsidR="00600FD2" w:rsidRPr="00C875BD">
        <w:rPr>
          <w:rFonts w:ascii="FrankRuehl" w:hAnsi="FrankRuehl" w:cs="FrankRuehl"/>
          <w:rtl/>
        </w:rPr>
        <w:t xml:space="preserve"> בסעודת שבת</w:t>
      </w:r>
      <w:r w:rsidR="00CA1CD9" w:rsidRPr="00C875BD">
        <w:rPr>
          <w:rFonts w:ascii="FrankRuehl" w:hAnsi="FrankRuehl" w:cs="FrankRuehl"/>
          <w:rtl/>
        </w:rPr>
        <w:t>, אסור לפנות את הקל</w:t>
      </w:r>
      <w:r w:rsidR="00252E17" w:rsidRPr="00C875BD">
        <w:rPr>
          <w:rFonts w:ascii="FrankRuehl" w:hAnsi="FrankRuehl" w:cs="FrankRuehl"/>
          <w:rtl/>
        </w:rPr>
        <w:t>י</w:t>
      </w:r>
      <w:r w:rsidR="00600FD2" w:rsidRPr="00C875BD">
        <w:rPr>
          <w:rFonts w:ascii="FrankRuehl" w:hAnsi="FrankRuehl" w:cs="FrankRuehl"/>
          <w:rtl/>
        </w:rPr>
        <w:t>פ</w:t>
      </w:r>
      <w:r w:rsidR="00CA1CD9" w:rsidRPr="00C875BD">
        <w:rPr>
          <w:rFonts w:ascii="FrankRuehl" w:hAnsi="FrankRuehl" w:cs="FrankRuehl"/>
          <w:rtl/>
        </w:rPr>
        <w:t>ות</w:t>
      </w:r>
      <w:r w:rsidR="00600FD2" w:rsidRPr="00C875BD">
        <w:rPr>
          <w:rFonts w:ascii="FrankRuehl" w:hAnsi="FrankRuehl" w:cs="FrankRuehl"/>
          <w:rtl/>
        </w:rPr>
        <w:t>,</w:t>
      </w:r>
      <w:r w:rsidR="00CA1CD9" w:rsidRPr="00C875BD">
        <w:rPr>
          <w:rFonts w:ascii="FrankRuehl" w:hAnsi="FrankRuehl" w:cs="FrankRuehl"/>
          <w:rtl/>
        </w:rPr>
        <w:t xml:space="preserve"> משום שאסור לפנות מן המפה </w:t>
      </w:r>
      <w:r w:rsidR="00600FD2" w:rsidRPr="00C875BD">
        <w:rPr>
          <w:rFonts w:ascii="FrankRuehl" w:hAnsi="FrankRuehl" w:cs="FrankRuehl"/>
          <w:rtl/>
        </w:rPr>
        <w:t>דבר שאינו אוכל [...]</w:t>
      </w:r>
      <w:r w:rsidR="00600FD2" w:rsidRPr="00C875BD">
        <w:rPr>
          <w:rStyle w:val="a5"/>
          <w:rFonts w:ascii="FrankRuehl" w:hAnsi="FrankRuehl" w:cs="FrankRuehl"/>
          <w:rtl/>
        </w:rPr>
        <w:footnoteReference w:id="10"/>
      </w:r>
      <w:r w:rsidR="00600FD2" w:rsidRPr="00C875BD">
        <w:rPr>
          <w:rFonts w:ascii="FrankRuehl" w:hAnsi="FrankRuehl" w:cs="FrankRuehl"/>
          <w:rtl/>
        </w:rPr>
        <w:t>. אני מקווה שהבנתם את העניין:</w:t>
      </w:r>
      <w:r w:rsidR="00CA1CD9" w:rsidRPr="00C875BD">
        <w:rPr>
          <w:rFonts w:ascii="FrankRuehl" w:hAnsi="FrankRuehl" w:cs="FrankRuehl"/>
          <w:rtl/>
        </w:rPr>
        <w:t xml:space="preserve"> הת</w:t>
      </w:r>
      <w:r w:rsidR="00600FD2" w:rsidRPr="00C875BD">
        <w:rPr>
          <w:rFonts w:ascii="FrankRuehl" w:hAnsi="FrankRuehl" w:cs="FrankRuehl"/>
          <w:rtl/>
        </w:rPr>
        <w:t>ורה מקלה</w:t>
      </w:r>
      <w:r w:rsidR="001456E6" w:rsidRPr="00C875BD">
        <w:rPr>
          <w:rFonts w:ascii="FrankRuehl" w:hAnsi="FrankRuehl" w:cs="FrankRuehl"/>
          <w:rtl/>
        </w:rPr>
        <w:t xml:space="preserve"> על</w:t>
      </w:r>
      <w:r w:rsidR="00CA1CD9" w:rsidRPr="00C875BD">
        <w:rPr>
          <w:rFonts w:ascii="FrankRuehl" w:hAnsi="FrankRuehl" w:cs="FrankRuehl"/>
          <w:rtl/>
        </w:rPr>
        <w:t xml:space="preserve"> אנשים </w:t>
      </w:r>
      <w:r w:rsidR="001456E6" w:rsidRPr="00C875BD">
        <w:rPr>
          <w:rFonts w:ascii="FrankRuehl" w:hAnsi="FrankRuehl" w:cs="FrankRuehl"/>
          <w:rtl/>
        </w:rPr>
        <w:t>מדקדקים, והיא מדקדקת</w:t>
      </w:r>
      <w:r w:rsidR="00CA1CD9" w:rsidRPr="00C875BD">
        <w:rPr>
          <w:rFonts w:ascii="FrankRuehl" w:hAnsi="FrankRuehl" w:cs="FrankRuehl"/>
          <w:rtl/>
        </w:rPr>
        <w:t xml:space="preserve"> עם אנשים מקילים. לכן כ</w:t>
      </w:r>
      <w:r w:rsidR="00600FD2" w:rsidRPr="00C875BD">
        <w:rPr>
          <w:rFonts w:ascii="FrankRuehl" w:hAnsi="FrankRuehl" w:cs="FrankRuehl"/>
          <w:rtl/>
        </w:rPr>
        <w:t xml:space="preserve">אשר </w:t>
      </w:r>
      <w:r w:rsidR="00FA5931" w:rsidRPr="00C875BD">
        <w:rPr>
          <w:rFonts w:ascii="FrankRuehl" w:hAnsi="FrankRuehl" w:cs="FrankRuehl"/>
          <w:rtl/>
        </w:rPr>
        <w:t>אמרתי ש</w:t>
      </w:r>
      <w:r w:rsidR="00600FD2" w:rsidRPr="00C875BD">
        <w:rPr>
          <w:rFonts w:ascii="FrankRuehl" w:hAnsi="FrankRuehl" w:cs="FrankRuehl"/>
          <w:rtl/>
        </w:rPr>
        <w:t xml:space="preserve">בתחום </w:t>
      </w:r>
      <w:r w:rsidR="001456E6" w:rsidRPr="00C875BD">
        <w:rPr>
          <w:rFonts w:ascii="FrankRuehl" w:hAnsi="FrankRuehl" w:cs="FrankRuehl"/>
          <w:rtl/>
        </w:rPr>
        <w:t>יחסי</w:t>
      </w:r>
      <w:r w:rsidR="00600FD2" w:rsidRPr="00C875BD">
        <w:rPr>
          <w:rFonts w:ascii="FrankRuehl" w:hAnsi="FrankRuehl" w:cs="FrankRuehl"/>
          <w:rtl/>
        </w:rPr>
        <w:t xml:space="preserve"> החיים החברתיים, כש</w:t>
      </w:r>
      <w:r w:rsidR="00CA1CD9" w:rsidRPr="00C875BD">
        <w:rPr>
          <w:rFonts w:ascii="FrankRuehl" w:hAnsi="FrankRuehl" w:cs="FrankRuehl"/>
          <w:rtl/>
        </w:rPr>
        <w:t xml:space="preserve">בית </w:t>
      </w:r>
      <w:r w:rsidR="00600FD2" w:rsidRPr="00C875BD">
        <w:rPr>
          <w:rFonts w:ascii="FrankRuehl" w:hAnsi="FrankRuehl" w:cs="FrankRuehl"/>
          <w:rtl/>
        </w:rPr>
        <w:t>הדין צריך לפסוק, הוא</w:t>
      </w:r>
      <w:r w:rsidR="00FA5931" w:rsidRPr="00C875BD">
        <w:rPr>
          <w:rFonts w:ascii="FrankRuehl" w:hAnsi="FrankRuehl" w:cs="FrankRuehl"/>
          <w:rtl/>
        </w:rPr>
        <w:t xml:space="preserve"> בדרך כלל</w:t>
      </w:r>
      <w:r w:rsidR="00600FD2" w:rsidRPr="00C875BD">
        <w:rPr>
          <w:rFonts w:ascii="FrankRuehl" w:hAnsi="FrankRuehl" w:cs="FrankRuehl"/>
          <w:rtl/>
        </w:rPr>
        <w:t xml:space="preserve"> </w:t>
      </w:r>
      <w:r w:rsidR="00FA5931" w:rsidRPr="00C875BD">
        <w:rPr>
          <w:rFonts w:ascii="FrankRuehl" w:hAnsi="FrankRuehl" w:cs="FrankRuehl"/>
          <w:rtl/>
        </w:rPr>
        <w:t>נוטה לפסוק</w:t>
      </w:r>
      <w:r w:rsidR="00600FD2" w:rsidRPr="00C875BD">
        <w:rPr>
          <w:rFonts w:ascii="FrankRuehl" w:hAnsi="FrankRuehl" w:cs="FrankRuehl"/>
          <w:rtl/>
        </w:rPr>
        <w:t xml:space="preserve"> </w:t>
      </w:r>
      <w:proofErr w:type="spellStart"/>
      <w:r w:rsidR="00FA5931" w:rsidRPr="00C875BD">
        <w:rPr>
          <w:rFonts w:ascii="FrankRuehl" w:hAnsi="FrankRuehl" w:cs="FrankRuehl"/>
          <w:rtl/>
        </w:rPr>
        <w:t>ל</w:t>
      </w:r>
      <w:r w:rsidR="00145A04" w:rsidRPr="00C875BD">
        <w:rPr>
          <w:rFonts w:ascii="FrankRuehl" w:hAnsi="FrankRuehl" w:cs="FrankRuehl"/>
          <w:rtl/>
        </w:rPr>
        <w:t>קולא</w:t>
      </w:r>
      <w:proofErr w:type="spellEnd"/>
      <w:r w:rsidR="00600FD2" w:rsidRPr="00C875BD">
        <w:rPr>
          <w:rFonts w:ascii="FrankRuehl" w:hAnsi="FrankRuehl" w:cs="FrankRuehl"/>
          <w:rtl/>
        </w:rPr>
        <w:t>,</w:t>
      </w:r>
      <w:r w:rsidR="00145A04" w:rsidRPr="00C875BD">
        <w:rPr>
          <w:rFonts w:ascii="FrankRuehl" w:hAnsi="FrankRuehl" w:cs="FrankRuehl"/>
          <w:rtl/>
        </w:rPr>
        <w:t xml:space="preserve"> </w:t>
      </w:r>
      <w:r w:rsidR="00FA5931" w:rsidRPr="00C875BD">
        <w:rPr>
          <w:rFonts w:ascii="FrankRuehl" w:hAnsi="FrankRuehl" w:cs="FrankRuehl"/>
          <w:rtl/>
        </w:rPr>
        <w:t>זה בשל טבע</w:t>
      </w:r>
      <w:r w:rsidR="00145A04" w:rsidRPr="00C875BD">
        <w:rPr>
          <w:rFonts w:ascii="FrankRuehl" w:hAnsi="FrankRuehl" w:cs="FrankRuehl"/>
          <w:rtl/>
        </w:rPr>
        <w:t xml:space="preserve"> הבעיה שי</w:t>
      </w:r>
      <w:r w:rsidR="00FA5931" w:rsidRPr="00C875BD">
        <w:rPr>
          <w:rFonts w:ascii="FrankRuehl" w:hAnsi="FrankRuehl" w:cs="FrankRuehl"/>
          <w:rtl/>
        </w:rPr>
        <w:t>ש לפתור</w:t>
      </w:r>
      <w:r w:rsidR="001456E6" w:rsidRPr="00C875BD">
        <w:rPr>
          <w:rFonts w:ascii="FrankRuehl" w:hAnsi="FrankRuehl" w:cs="FrankRuehl"/>
          <w:rtl/>
        </w:rPr>
        <w:t>,</w:t>
      </w:r>
      <w:r w:rsidR="00F63E29" w:rsidRPr="00C875BD">
        <w:rPr>
          <w:rFonts w:ascii="FrankRuehl" w:hAnsi="FrankRuehl" w:cs="FrankRuehl"/>
          <w:rtl/>
        </w:rPr>
        <w:t xml:space="preserve"> ולא משום שאנחנו עושים לעצמנו הנחות</w:t>
      </w:r>
      <w:r w:rsidR="00FA5931" w:rsidRPr="00C875BD">
        <w:rPr>
          <w:rFonts w:ascii="FrankRuehl" w:hAnsi="FrankRuehl" w:cs="FrankRuehl"/>
          <w:rtl/>
        </w:rPr>
        <w:t xml:space="preserve"> ביחס לדין</w:t>
      </w:r>
      <w:r w:rsidR="00F63E29" w:rsidRPr="00C875BD">
        <w:rPr>
          <w:rFonts w:ascii="FrankRuehl" w:hAnsi="FrankRuehl" w:cs="FrankRuehl"/>
          <w:rtl/>
        </w:rPr>
        <w:t>.</w:t>
      </w:r>
    </w:p>
    <w:p w14:paraId="383BAE4B" w14:textId="77777777" w:rsidR="00F63E29" w:rsidRPr="00C875BD" w:rsidRDefault="00FA5931" w:rsidP="00B9098D">
      <w:pPr>
        <w:spacing w:after="120" w:line="336" w:lineRule="auto"/>
        <w:ind w:left="2160"/>
        <w:jc w:val="both"/>
        <w:rPr>
          <w:rFonts w:ascii="FrankRuehl" w:hAnsi="FrankRuehl" w:cs="FrankRuehl"/>
          <w:rtl/>
        </w:rPr>
      </w:pPr>
      <w:r w:rsidRPr="00C875BD">
        <w:rPr>
          <w:rFonts w:ascii="FrankRuehl" w:hAnsi="FrankRuehl" w:cs="FrankRuehl"/>
          <w:rtl/>
        </w:rPr>
        <w:t>זה לא כדי להוציא לעז על הליברלים, שהרי המונח ליברל יכול להתפרש</w:t>
      </w:r>
      <w:r w:rsidR="00F63E29" w:rsidRPr="00C875BD">
        <w:rPr>
          <w:rFonts w:ascii="FrankRuehl" w:hAnsi="FrankRuehl" w:cs="FrankRuehl"/>
          <w:rtl/>
        </w:rPr>
        <w:t xml:space="preserve"> </w:t>
      </w:r>
      <w:r w:rsidRPr="00C875BD">
        <w:rPr>
          <w:rFonts w:ascii="FrankRuehl" w:hAnsi="FrankRuehl" w:cs="FrankRuehl"/>
          <w:rtl/>
        </w:rPr>
        <w:t>ב</w:t>
      </w:r>
      <w:r w:rsidR="00F63E29" w:rsidRPr="00C875BD">
        <w:rPr>
          <w:rFonts w:ascii="FrankRuehl" w:hAnsi="FrankRuehl" w:cs="FrankRuehl"/>
          <w:rtl/>
        </w:rPr>
        <w:t xml:space="preserve">מובן </w:t>
      </w:r>
      <w:r w:rsidRPr="00C875BD">
        <w:rPr>
          <w:rFonts w:ascii="FrankRuehl" w:hAnsi="FrankRuehl" w:cs="FrankRuehl"/>
          <w:rtl/>
        </w:rPr>
        <w:t xml:space="preserve">החיובי; </w:t>
      </w:r>
      <w:r w:rsidR="00F63E29" w:rsidRPr="00C875BD">
        <w:rPr>
          <w:rFonts w:ascii="FrankRuehl" w:hAnsi="FrankRuehl" w:cs="FrankRuehl"/>
          <w:rtl/>
        </w:rPr>
        <w:t xml:space="preserve">אבל כאשר </w:t>
      </w:r>
      <w:r w:rsidRPr="00C875BD">
        <w:rPr>
          <w:rFonts w:ascii="FrankRuehl" w:hAnsi="FrankRuehl" w:cs="FrankRuehl"/>
          <w:rtl/>
        </w:rPr>
        <w:t>הפירוש הוא להרשות</w:t>
      </w:r>
      <w:r w:rsidR="00DB067F" w:rsidRPr="00C875BD">
        <w:rPr>
          <w:rFonts w:ascii="FrankRuehl" w:hAnsi="FrankRuehl" w:cs="FrankRuehl"/>
          <w:rtl/>
        </w:rPr>
        <w:t xml:space="preserve"> לעצמו חופש</w:t>
      </w:r>
      <w:r w:rsidRPr="00C875BD">
        <w:rPr>
          <w:rFonts w:ascii="FrankRuehl" w:hAnsi="FrankRuehl" w:cs="FrankRuehl"/>
          <w:rtl/>
        </w:rPr>
        <w:t xml:space="preserve"> ביחס ל</w:t>
      </w:r>
      <w:r w:rsidR="00F63E29" w:rsidRPr="00C875BD">
        <w:rPr>
          <w:rFonts w:ascii="FrankRuehl" w:hAnsi="FrankRuehl" w:cs="FrankRuehl"/>
          <w:rtl/>
        </w:rPr>
        <w:t xml:space="preserve">דין, </w:t>
      </w:r>
      <w:r w:rsidRPr="00C875BD">
        <w:rPr>
          <w:rFonts w:ascii="FrankRuehl" w:hAnsi="FrankRuehl" w:cs="FrankRuehl"/>
          <w:rtl/>
        </w:rPr>
        <w:t>לא זו</w:t>
      </w:r>
      <w:r w:rsidR="00F63E29" w:rsidRPr="00C875BD">
        <w:rPr>
          <w:rFonts w:ascii="FrankRuehl" w:hAnsi="FrankRuehl" w:cs="FrankRuehl"/>
          <w:rtl/>
        </w:rPr>
        <w:t xml:space="preserve"> </w:t>
      </w:r>
      <w:proofErr w:type="spellStart"/>
      <w:r w:rsidR="00F63E29" w:rsidRPr="00C875BD">
        <w:rPr>
          <w:rFonts w:ascii="FrankRuehl" w:hAnsi="FrankRuehl" w:cs="FrankRuehl"/>
          <w:rtl/>
        </w:rPr>
        <w:t>הקולא</w:t>
      </w:r>
      <w:proofErr w:type="spellEnd"/>
      <w:r w:rsidR="00F63E29" w:rsidRPr="00C875BD">
        <w:rPr>
          <w:rFonts w:ascii="FrankRuehl" w:hAnsi="FrankRuehl" w:cs="FrankRuehl"/>
          <w:rtl/>
        </w:rPr>
        <w:t>.</w:t>
      </w:r>
      <w:r w:rsidRPr="00C875BD">
        <w:rPr>
          <w:rFonts w:ascii="FrankRuehl" w:hAnsi="FrankRuehl" w:cs="FrankRuehl"/>
          <w:rtl/>
        </w:rPr>
        <w:t xml:space="preserve"> אני לא יודע אם דבריי ברורים.</w:t>
      </w:r>
      <w:r w:rsidR="00F63E29" w:rsidRPr="00C875BD">
        <w:rPr>
          <w:rFonts w:ascii="FrankRuehl" w:hAnsi="FrankRuehl" w:cs="FrankRuehl"/>
          <w:rtl/>
        </w:rPr>
        <w:t xml:space="preserve"> אני סוגר את הסוגריים.</w:t>
      </w:r>
    </w:p>
    <w:p w14:paraId="649A4F2F" w14:textId="77777777" w:rsidR="00F63E29" w:rsidRPr="00C875BD" w:rsidRDefault="00F63E29" w:rsidP="00B9098D">
      <w:pPr>
        <w:spacing w:after="120" w:line="336" w:lineRule="auto"/>
        <w:jc w:val="both"/>
        <w:rPr>
          <w:rFonts w:ascii="FrankRuehl" w:hAnsi="FrankRuehl" w:cs="FrankRuehl"/>
          <w:rtl/>
        </w:rPr>
      </w:pPr>
    </w:p>
    <w:p w14:paraId="0EDCAA0D" w14:textId="77777777" w:rsidR="00F63E29" w:rsidRPr="00C875BD" w:rsidRDefault="00FA5931" w:rsidP="00B9098D">
      <w:pPr>
        <w:spacing w:after="120" w:line="336" w:lineRule="auto"/>
        <w:jc w:val="both"/>
        <w:rPr>
          <w:rFonts w:ascii="FrankRuehl" w:hAnsi="FrankRuehl" w:cs="FrankRuehl"/>
          <w:rtl/>
        </w:rPr>
      </w:pPr>
      <w:r w:rsidRPr="00C875BD">
        <w:rPr>
          <w:rFonts w:ascii="FrankRuehl" w:hAnsi="FrankRuehl" w:cs="FrankRuehl"/>
          <w:rtl/>
        </w:rPr>
        <w:t>והנה מה שמתרח</w:t>
      </w:r>
      <w:r w:rsidR="00570CC6" w:rsidRPr="00C875BD">
        <w:rPr>
          <w:rFonts w:ascii="FrankRuehl" w:hAnsi="FrankRuehl" w:cs="FrankRuehl"/>
          <w:rtl/>
        </w:rPr>
        <w:t>ש: יש סיפור ש</w:t>
      </w:r>
      <w:r w:rsidRPr="00C875BD">
        <w:rPr>
          <w:rFonts w:ascii="FrankRuehl" w:hAnsi="FrankRuehl" w:cs="FrankRuehl"/>
          <w:rtl/>
        </w:rPr>
        <w:t>מתאר שבמהלך</w:t>
      </w:r>
      <w:r w:rsidR="00252E17" w:rsidRPr="00C875BD">
        <w:rPr>
          <w:rFonts w:ascii="FrankRuehl" w:hAnsi="FrankRuehl" w:cs="FrankRuehl"/>
          <w:rtl/>
        </w:rPr>
        <w:t xml:space="preserve"> הסמכת</w:t>
      </w:r>
      <w:r w:rsidR="00F63E29" w:rsidRPr="00C875BD">
        <w:rPr>
          <w:rFonts w:ascii="FrankRuehl" w:hAnsi="FrankRuehl" w:cs="FrankRuehl"/>
          <w:rtl/>
        </w:rPr>
        <w:t xml:space="preserve"> </w:t>
      </w:r>
      <w:r w:rsidR="004D27CE" w:rsidRPr="00C875BD">
        <w:rPr>
          <w:rFonts w:ascii="FrankRuehl" w:hAnsi="FrankRuehl" w:cs="FrankRuehl"/>
          <w:rtl/>
        </w:rPr>
        <w:t>הכוהנים</w:t>
      </w:r>
      <w:r w:rsidR="00F63E29" w:rsidRPr="00C875BD">
        <w:rPr>
          <w:rFonts w:ascii="FrankRuehl" w:hAnsi="FrankRuehl" w:cs="FrankRuehl"/>
          <w:rtl/>
        </w:rPr>
        <w:t>,</w:t>
      </w:r>
      <w:r w:rsidRPr="00C875BD">
        <w:rPr>
          <w:rFonts w:ascii="FrankRuehl" w:hAnsi="FrankRuehl" w:cs="FrankRuehl"/>
          <w:rtl/>
        </w:rPr>
        <w:t xml:space="preserve"> כלומר</w:t>
      </w:r>
      <w:r w:rsidR="00F63E29" w:rsidRPr="00C875BD">
        <w:rPr>
          <w:rFonts w:ascii="FrankRuehl" w:hAnsi="FrankRuehl" w:cs="FrankRuehl"/>
          <w:rtl/>
        </w:rPr>
        <w:t xml:space="preserve"> ביום השמיני</w:t>
      </w:r>
      <w:r w:rsidRPr="00C875BD">
        <w:rPr>
          <w:rFonts w:ascii="FrankRuehl" w:hAnsi="FrankRuehl" w:cs="FrankRuehl"/>
          <w:rtl/>
        </w:rPr>
        <w:t>,</w:t>
      </w:r>
      <w:r w:rsidR="00F63E29" w:rsidRPr="00C875BD">
        <w:rPr>
          <w:rFonts w:ascii="FrankRuehl" w:hAnsi="FrankRuehl" w:cs="FrankRuehl"/>
          <w:rtl/>
        </w:rPr>
        <w:t xml:space="preserve"> לאחר שבעת</w:t>
      </w:r>
      <w:r w:rsidRPr="00C875BD">
        <w:rPr>
          <w:rFonts w:ascii="FrankRuehl" w:hAnsi="FrankRuehl" w:cs="FrankRuehl"/>
          <w:rtl/>
        </w:rPr>
        <w:t xml:space="preserve"> ימי </w:t>
      </w:r>
      <w:r w:rsidR="004D27CE" w:rsidRPr="00C875BD">
        <w:rPr>
          <w:rFonts w:ascii="FrankRuehl" w:hAnsi="FrankRuehl" w:cs="FrankRuehl"/>
          <w:rtl/>
        </w:rPr>
        <w:t>המילואים</w:t>
      </w:r>
      <w:r w:rsidRPr="00C875BD">
        <w:rPr>
          <w:rFonts w:ascii="FrankRuehl" w:hAnsi="FrankRuehl" w:cs="FrankRuehl"/>
          <w:rtl/>
        </w:rPr>
        <w:t xml:space="preserve"> של הכנה לעבודה, התרחש אסו</w:t>
      </w:r>
      <w:r w:rsidR="0048004D" w:rsidRPr="00C875BD">
        <w:rPr>
          <w:rFonts w:ascii="FrankRuehl" w:hAnsi="FrankRuehl" w:cs="FrankRuehl"/>
          <w:rtl/>
        </w:rPr>
        <w:t>ן: בני אהרן התערבו בסדרי הפולחן</w:t>
      </w:r>
      <w:r w:rsidRPr="00C875BD">
        <w:rPr>
          <w:rFonts w:ascii="FrankRuehl" w:hAnsi="FrankRuehl" w:cs="FrankRuehl"/>
          <w:rtl/>
        </w:rPr>
        <w:t xml:space="preserve"> על ידי הבאת</w:t>
      </w:r>
      <w:r w:rsidR="00F63E29" w:rsidRPr="00C875BD">
        <w:rPr>
          <w:rFonts w:ascii="FrankRuehl" w:hAnsi="FrankRuehl" w:cs="FrankRuehl"/>
          <w:rtl/>
        </w:rPr>
        <w:t xml:space="preserve"> מה שהתור</w:t>
      </w:r>
      <w:r w:rsidRPr="00C875BD">
        <w:rPr>
          <w:rFonts w:ascii="FrankRuehl" w:hAnsi="FrankRuehl" w:cs="FrankRuehl"/>
          <w:rtl/>
        </w:rPr>
        <w:t xml:space="preserve">ה </w:t>
      </w:r>
      <w:r w:rsidR="00F63E29" w:rsidRPr="00C875BD">
        <w:rPr>
          <w:rFonts w:ascii="FrankRuehl" w:hAnsi="FrankRuehl" w:cs="FrankRuehl"/>
          <w:rtl/>
        </w:rPr>
        <w:t xml:space="preserve">מכנה </w:t>
      </w:r>
      <w:r w:rsidRPr="00C875BD">
        <w:rPr>
          <w:rFonts w:ascii="FrankRuehl" w:hAnsi="FrankRuehl" w:cs="FrankRuehl"/>
          <w:rtl/>
        </w:rPr>
        <w:t>"</w:t>
      </w:r>
      <w:r w:rsidR="00F63E29" w:rsidRPr="00C875BD">
        <w:rPr>
          <w:rFonts w:ascii="FrankRuehl" w:hAnsi="FrankRuehl" w:cs="FrankRuehl"/>
          <w:rtl/>
        </w:rPr>
        <w:t>אש זרה</w:t>
      </w:r>
      <w:r w:rsidRPr="00C875BD">
        <w:rPr>
          <w:rFonts w:ascii="FrankRuehl" w:hAnsi="FrankRuehl" w:cs="FrankRuehl"/>
          <w:rtl/>
        </w:rPr>
        <w:t>"</w:t>
      </w:r>
      <w:r w:rsidR="00F63E29" w:rsidRPr="00C875BD">
        <w:rPr>
          <w:rFonts w:ascii="FrankRuehl" w:hAnsi="FrankRuehl" w:cs="FrankRuehl"/>
          <w:rtl/>
        </w:rPr>
        <w:t xml:space="preserve"> על המזבח. נקרא בהמשך את הפסוקים. כלומר</w:t>
      </w:r>
      <w:r w:rsidR="001456E6" w:rsidRPr="00C875BD">
        <w:rPr>
          <w:rFonts w:ascii="FrankRuehl" w:hAnsi="FrankRuehl" w:cs="FrankRuehl"/>
          <w:rtl/>
        </w:rPr>
        <w:t>,</w:t>
      </w:r>
      <w:r w:rsidR="0048004D" w:rsidRPr="00C875BD">
        <w:rPr>
          <w:rFonts w:ascii="FrankRuehl" w:hAnsi="FrankRuehl" w:cs="FrankRuehl"/>
          <w:rtl/>
        </w:rPr>
        <w:t xml:space="preserve"> הם פעלו מתוך אדיקות יתירה</w:t>
      </w:r>
      <w:r w:rsidRPr="00C875BD">
        <w:rPr>
          <w:rFonts w:ascii="FrankRuehl" w:hAnsi="FrankRuehl" w:cs="FrankRuehl"/>
          <w:rtl/>
        </w:rPr>
        <w:t xml:space="preserve"> – אם אפשר לומר כן –</w:t>
      </w:r>
      <w:r w:rsidR="00F63E29" w:rsidRPr="00C875BD">
        <w:rPr>
          <w:rFonts w:ascii="FrankRuehl" w:hAnsi="FrankRuehl" w:cs="FrankRuehl"/>
          <w:rtl/>
        </w:rPr>
        <w:t xml:space="preserve"> </w:t>
      </w:r>
      <w:r w:rsidRPr="00C875BD">
        <w:rPr>
          <w:rFonts w:ascii="FrankRuehl" w:hAnsi="FrankRuehl" w:cs="FrankRuehl"/>
          <w:rtl/>
        </w:rPr>
        <w:t xml:space="preserve">והם הומתו; </w:t>
      </w:r>
      <w:r w:rsidR="00470BDB" w:rsidRPr="00C875BD">
        <w:rPr>
          <w:rFonts w:ascii="FrankRuehl" w:hAnsi="FrankRuehl" w:cs="FrankRuehl"/>
          <w:rtl/>
        </w:rPr>
        <w:t>אש ירדה מן השמים ופגעה בהם</w:t>
      </w:r>
      <w:r w:rsidR="00F63E29" w:rsidRPr="00C875BD">
        <w:rPr>
          <w:rFonts w:ascii="FrankRuehl" w:hAnsi="FrankRuehl" w:cs="FrankRuehl"/>
          <w:rtl/>
        </w:rPr>
        <w:t xml:space="preserve">. </w:t>
      </w:r>
      <w:r w:rsidRPr="00C875BD">
        <w:rPr>
          <w:rFonts w:ascii="FrankRuehl" w:hAnsi="FrankRuehl" w:cs="FrankRuehl"/>
          <w:rtl/>
        </w:rPr>
        <w:t xml:space="preserve">ולכן </w:t>
      </w:r>
      <w:r w:rsidR="00F63E29" w:rsidRPr="00C875BD">
        <w:rPr>
          <w:rFonts w:ascii="FrankRuehl" w:hAnsi="FrankRuehl" w:cs="FrankRuehl"/>
          <w:rtl/>
        </w:rPr>
        <w:t>אהרן היה באבל</w:t>
      </w:r>
      <w:r w:rsidR="006C2D67" w:rsidRPr="00C875BD">
        <w:rPr>
          <w:rFonts w:ascii="FrankRuehl" w:hAnsi="FrankRuehl" w:cs="FrankRuehl"/>
          <w:rtl/>
        </w:rPr>
        <w:t xml:space="preserve"> – מאחר ומדובר בבניו –</w:t>
      </w:r>
      <w:r w:rsidR="0048004D" w:rsidRPr="00C875BD">
        <w:rPr>
          <w:rFonts w:ascii="FrankRuehl" w:hAnsi="FrankRuehl" w:cs="FrankRuehl"/>
          <w:rtl/>
        </w:rPr>
        <w:t xml:space="preserve"> ואדם באבל אינו רשאי להקריב</w:t>
      </w:r>
      <w:r w:rsidR="001456E6" w:rsidRPr="00C875BD">
        <w:rPr>
          <w:rFonts w:ascii="FrankRuehl" w:hAnsi="FrankRuehl" w:cs="FrankRuehl"/>
          <w:rtl/>
        </w:rPr>
        <w:t xml:space="preserve"> קרבן כפי</w:t>
      </w:r>
      <w:r w:rsidR="00470BDB" w:rsidRPr="00C875BD">
        <w:rPr>
          <w:rFonts w:ascii="FrankRuehl" w:hAnsi="FrankRuehl" w:cs="FrankRuehl"/>
          <w:rtl/>
        </w:rPr>
        <w:t xml:space="preserve"> ש</w:t>
      </w:r>
      <w:r w:rsidR="00F63E29" w:rsidRPr="00C875BD">
        <w:rPr>
          <w:rFonts w:ascii="FrankRuehl" w:hAnsi="FrankRuehl" w:cs="FrankRuehl"/>
          <w:rtl/>
        </w:rPr>
        <w:t>צריך</w:t>
      </w:r>
      <w:r w:rsidR="006C2D67" w:rsidRPr="00C875BD">
        <w:rPr>
          <w:rFonts w:ascii="FrankRuehl" w:hAnsi="FrankRuehl" w:cs="FrankRuehl"/>
          <w:rtl/>
        </w:rPr>
        <w:t xml:space="preserve"> היה </w:t>
      </w:r>
      <w:r w:rsidR="00470BDB" w:rsidRPr="00C875BD">
        <w:rPr>
          <w:rFonts w:ascii="FrankRuehl" w:hAnsi="FrankRuehl" w:cs="FrankRuehl"/>
          <w:rtl/>
        </w:rPr>
        <w:t>להיות</w:t>
      </w:r>
      <w:r w:rsidR="0048004D" w:rsidRPr="00C875BD">
        <w:rPr>
          <w:rFonts w:ascii="FrankRuehl" w:hAnsi="FrankRuehl" w:cs="FrankRuehl"/>
          <w:rtl/>
        </w:rPr>
        <w:t xml:space="preserve">. יש אסון שמשנה את </w:t>
      </w:r>
      <w:r w:rsidR="00D5635B" w:rsidRPr="00C875BD">
        <w:rPr>
          <w:rFonts w:ascii="FrankRuehl" w:hAnsi="FrankRuehl" w:cs="FrankRuehl"/>
          <w:rtl/>
        </w:rPr>
        <w:t>מהלך של הזמן כפי שנלמד, בבחינת</w:t>
      </w:r>
      <w:r w:rsidR="00F63E29" w:rsidRPr="00C875BD">
        <w:rPr>
          <w:rFonts w:ascii="FrankRuehl" w:hAnsi="FrankRuehl" w:cs="FrankRuehl"/>
          <w:rtl/>
        </w:rPr>
        <w:t xml:space="preserve"> </w:t>
      </w:r>
      <w:r w:rsidR="00D5635B" w:rsidRPr="00C875BD">
        <w:rPr>
          <w:rFonts w:ascii="FrankRuehl" w:hAnsi="FrankRuehl" w:cs="FrankRuehl"/>
          <w:rtl/>
        </w:rPr>
        <w:t>"</w:t>
      </w:r>
      <w:r w:rsidR="00F63E29" w:rsidRPr="00C875BD">
        <w:rPr>
          <w:rFonts w:ascii="FrankRuehl" w:hAnsi="FrankRuehl" w:cs="FrankRuehl"/>
          <w:rtl/>
        </w:rPr>
        <w:t>ויהי ביום השמיני</w:t>
      </w:r>
      <w:r w:rsidR="00D5635B" w:rsidRPr="00C875BD">
        <w:rPr>
          <w:rFonts w:ascii="FrankRuehl" w:hAnsi="FrankRuehl" w:cs="FrankRuehl"/>
          <w:rtl/>
        </w:rPr>
        <w:t>"</w:t>
      </w:r>
      <w:r w:rsidR="00F63E29" w:rsidRPr="00C875BD">
        <w:rPr>
          <w:rFonts w:ascii="FrankRuehl" w:hAnsi="FrankRuehl" w:cs="FrankRuehl"/>
          <w:rtl/>
        </w:rPr>
        <w:t>, משום שהי</w:t>
      </w:r>
      <w:r w:rsidR="00D5635B" w:rsidRPr="00C875BD">
        <w:rPr>
          <w:rFonts w:ascii="FrankRuehl" w:hAnsi="FrankRuehl" w:cs="FrankRuehl"/>
          <w:rtl/>
        </w:rPr>
        <w:t>ה חסרון מצד הפולחן,</w:t>
      </w:r>
      <w:r w:rsidR="00F63E29" w:rsidRPr="00C875BD">
        <w:rPr>
          <w:rFonts w:ascii="FrankRuehl" w:hAnsi="FrankRuehl" w:cs="FrankRuehl"/>
          <w:rtl/>
        </w:rPr>
        <w:t xml:space="preserve"> ונר</w:t>
      </w:r>
      <w:r w:rsidR="00D5635B" w:rsidRPr="00C875BD">
        <w:rPr>
          <w:rFonts w:ascii="FrankRuehl" w:hAnsi="FrankRuehl" w:cs="FrankRuehl"/>
          <w:rtl/>
        </w:rPr>
        <w:t>א</w:t>
      </w:r>
      <w:r w:rsidR="00F63E29" w:rsidRPr="00C875BD">
        <w:rPr>
          <w:rFonts w:ascii="FrankRuehl" w:hAnsi="FrankRuehl" w:cs="FrankRuehl"/>
          <w:rtl/>
        </w:rPr>
        <w:t>ה בהמשך מה הי</w:t>
      </w:r>
      <w:r w:rsidR="001456E6" w:rsidRPr="00C875BD">
        <w:rPr>
          <w:rFonts w:ascii="FrankRuehl" w:hAnsi="FrankRuehl" w:cs="FrankRuehl"/>
          <w:rtl/>
        </w:rPr>
        <w:t>ית</w:t>
      </w:r>
      <w:r w:rsidR="00D5635B" w:rsidRPr="00C875BD">
        <w:rPr>
          <w:rFonts w:ascii="FrankRuehl" w:hAnsi="FrankRuehl" w:cs="FrankRuehl"/>
          <w:rtl/>
        </w:rPr>
        <w:t xml:space="preserve">ה חומרת </w:t>
      </w:r>
      <w:r w:rsidR="004D27CE" w:rsidRPr="00C875BD">
        <w:rPr>
          <w:rFonts w:ascii="FrankRuehl" w:hAnsi="FrankRuehl" w:cs="FrankRuehl"/>
          <w:rtl/>
        </w:rPr>
        <w:t>החיסרון</w:t>
      </w:r>
      <w:r w:rsidR="00D5635B" w:rsidRPr="00C875BD">
        <w:rPr>
          <w:rFonts w:ascii="FrankRuehl" w:hAnsi="FrankRuehl" w:cs="FrankRuehl"/>
          <w:rtl/>
        </w:rPr>
        <w:t xml:space="preserve"> הזה</w:t>
      </w:r>
      <w:r w:rsidR="00F63E29" w:rsidRPr="00C875BD">
        <w:rPr>
          <w:rFonts w:ascii="FrankRuehl" w:hAnsi="FrankRuehl" w:cs="FrankRuehl"/>
          <w:rtl/>
        </w:rPr>
        <w:t xml:space="preserve">. </w:t>
      </w:r>
    </w:p>
    <w:p w14:paraId="42745E62" w14:textId="77777777" w:rsidR="004F7C59" w:rsidRPr="00C875BD" w:rsidRDefault="004F7C59" w:rsidP="00B9098D">
      <w:pPr>
        <w:spacing w:after="120" w:line="336" w:lineRule="auto"/>
        <w:jc w:val="both"/>
        <w:rPr>
          <w:rFonts w:ascii="FrankRuehl" w:hAnsi="FrankRuehl" w:cs="FrankRuehl"/>
          <w:rtl/>
        </w:rPr>
      </w:pPr>
      <w:r w:rsidRPr="00C875BD">
        <w:rPr>
          <w:rFonts w:ascii="FrankRuehl" w:hAnsi="FrankRuehl" w:cs="FrankRuehl"/>
          <w:rtl/>
        </w:rPr>
        <w:t xml:space="preserve">יש </w:t>
      </w:r>
      <w:r w:rsidR="00D5635B" w:rsidRPr="00C875BD">
        <w:rPr>
          <w:rFonts w:ascii="FrankRuehl" w:hAnsi="FrankRuehl" w:cs="FrankRuehl"/>
          <w:rtl/>
        </w:rPr>
        <w:t xml:space="preserve">כאן </w:t>
      </w:r>
      <w:r w:rsidRPr="00C875BD">
        <w:rPr>
          <w:rFonts w:ascii="FrankRuehl" w:hAnsi="FrankRuehl" w:cs="FrankRuehl"/>
          <w:rtl/>
        </w:rPr>
        <w:t>סיפור</w:t>
      </w:r>
      <w:r w:rsidR="00D5635B" w:rsidRPr="00C875BD">
        <w:rPr>
          <w:rFonts w:ascii="FrankRuehl" w:hAnsi="FrankRuehl" w:cs="FrankRuehl"/>
          <w:rtl/>
        </w:rPr>
        <w:t xml:space="preserve"> ראשון שנ</w:t>
      </w:r>
      <w:r w:rsidR="0048004D" w:rsidRPr="00C875BD">
        <w:rPr>
          <w:rFonts w:ascii="FrankRuehl" w:hAnsi="FrankRuehl" w:cs="FrankRuehl"/>
          <w:rtl/>
        </w:rPr>
        <w:t xml:space="preserve">יתן </w:t>
      </w:r>
      <w:r w:rsidR="001456E6" w:rsidRPr="00C875BD">
        <w:rPr>
          <w:rFonts w:ascii="FrankRuehl" w:hAnsi="FrankRuehl" w:cs="FrankRuehl"/>
          <w:rtl/>
        </w:rPr>
        <w:t>לכנות "חטא בני אהרן", ובעקבות כך</w:t>
      </w:r>
      <w:r w:rsidR="00D5635B" w:rsidRPr="00C875BD">
        <w:rPr>
          <w:rFonts w:ascii="FrankRuehl" w:hAnsi="FrankRuehl" w:cs="FrankRuehl"/>
          <w:rtl/>
        </w:rPr>
        <w:t xml:space="preserve"> אבלו של אהרן ושינוי סדרי הפולחן</w:t>
      </w:r>
      <w:r w:rsidRPr="00C875BD">
        <w:rPr>
          <w:rFonts w:ascii="FrankRuehl" w:hAnsi="FrankRuehl" w:cs="FrankRuehl"/>
          <w:rtl/>
        </w:rPr>
        <w:t xml:space="preserve"> ב</w:t>
      </w:r>
      <w:r w:rsidR="001456E6" w:rsidRPr="00C875BD">
        <w:rPr>
          <w:rFonts w:ascii="FrankRuehl" w:hAnsi="FrankRuehl" w:cs="FrankRuehl"/>
          <w:rtl/>
        </w:rPr>
        <w:t xml:space="preserve">נוגע לקרבן. </w:t>
      </w:r>
      <w:r w:rsidR="00D5635B" w:rsidRPr="00C875BD">
        <w:rPr>
          <w:rFonts w:ascii="FrankRuehl" w:hAnsi="FrankRuehl" w:cs="FrankRuehl"/>
          <w:rtl/>
        </w:rPr>
        <w:t>אחרי המאורע יש</w:t>
      </w:r>
      <w:r w:rsidRPr="00C875BD">
        <w:rPr>
          <w:rFonts w:ascii="FrankRuehl" w:hAnsi="FrankRuehl" w:cs="FrankRuehl"/>
          <w:rtl/>
        </w:rPr>
        <w:t xml:space="preserve"> </w:t>
      </w:r>
      <w:r w:rsidR="00D5635B" w:rsidRPr="00C875BD">
        <w:rPr>
          <w:rFonts w:ascii="FrankRuehl" w:hAnsi="FrankRuehl" w:cs="FrankRuehl"/>
          <w:rtl/>
        </w:rPr>
        <w:t xml:space="preserve">מחלוקת בין משה לאהרן: משה שואל את אהרן "איך עשיתם </w:t>
      </w:r>
      <w:r w:rsidR="0048004D" w:rsidRPr="00C875BD">
        <w:rPr>
          <w:rFonts w:ascii="FrankRuehl" w:hAnsi="FrankRuehl" w:cs="FrankRuehl"/>
          <w:rtl/>
        </w:rPr>
        <w:t xml:space="preserve">את </w:t>
      </w:r>
      <w:proofErr w:type="spellStart"/>
      <w:r w:rsidR="0048004D" w:rsidRPr="00C875BD">
        <w:rPr>
          <w:rFonts w:ascii="FrankRuehl" w:hAnsi="FrankRuehl" w:cs="FrankRuehl"/>
          <w:rtl/>
        </w:rPr>
        <w:t>הקרבן</w:t>
      </w:r>
      <w:proofErr w:type="spellEnd"/>
      <w:r w:rsidR="0048004D" w:rsidRPr="00C875BD">
        <w:rPr>
          <w:rFonts w:ascii="FrankRuehl" w:hAnsi="FrankRuehl" w:cs="FrankRuehl"/>
          <w:rtl/>
        </w:rPr>
        <w:t>?" ואהרן עונה "כך עשינו.</w:t>
      </w:r>
      <w:r w:rsidR="00D5635B" w:rsidRPr="00C875BD">
        <w:rPr>
          <w:rFonts w:ascii="FrankRuehl" w:hAnsi="FrankRuehl" w:cs="FrankRuehl"/>
          <w:rtl/>
        </w:rPr>
        <w:t xml:space="preserve"> לא כך היה צריך לעשות?" ומשה משיב: </w:t>
      </w:r>
      <w:r w:rsidR="0048004D" w:rsidRPr="00C875BD">
        <w:rPr>
          <w:rFonts w:ascii="FrankRuehl" w:hAnsi="FrankRuehl" w:cs="FrankRuehl"/>
          <w:rtl/>
        </w:rPr>
        <w:t>"</w:t>
      </w:r>
      <w:r w:rsidR="00D5635B" w:rsidRPr="00C875BD">
        <w:rPr>
          <w:rFonts w:ascii="FrankRuehl" w:hAnsi="FrankRuehl" w:cs="FrankRuehl"/>
          <w:rtl/>
        </w:rPr>
        <w:t>לא כך היה צריך לעשות</w:t>
      </w:r>
      <w:r w:rsidR="0048004D" w:rsidRPr="00C875BD">
        <w:rPr>
          <w:rFonts w:ascii="FrankRuehl" w:hAnsi="FrankRuehl" w:cs="FrankRuehl"/>
          <w:rtl/>
        </w:rPr>
        <w:t>"</w:t>
      </w:r>
      <w:r w:rsidR="00D5635B" w:rsidRPr="00C875BD">
        <w:rPr>
          <w:rFonts w:ascii="FrankRuehl" w:hAnsi="FrankRuehl" w:cs="FrankRuehl"/>
          <w:rtl/>
        </w:rPr>
        <w:t>. ומדובר באיזה קרבן</w:t>
      </w:r>
      <w:r w:rsidRPr="00C875BD">
        <w:rPr>
          <w:rFonts w:ascii="FrankRuehl" w:hAnsi="FrankRuehl" w:cs="FrankRuehl"/>
          <w:rtl/>
        </w:rPr>
        <w:t xml:space="preserve">? </w:t>
      </w:r>
      <w:r w:rsidR="00D5635B" w:rsidRPr="00C875BD">
        <w:rPr>
          <w:rFonts w:ascii="FrankRuehl" w:hAnsi="FrankRuehl" w:cs="FrankRuehl"/>
          <w:rtl/>
        </w:rPr>
        <w:t>נראה בה</w:t>
      </w:r>
      <w:r w:rsidR="0048004D" w:rsidRPr="00C875BD">
        <w:rPr>
          <w:rFonts w:ascii="FrankRuehl" w:hAnsi="FrankRuehl" w:cs="FrankRuehl"/>
          <w:rtl/>
        </w:rPr>
        <w:t>מ</w:t>
      </w:r>
      <w:r w:rsidR="00D5635B" w:rsidRPr="00C875BD">
        <w:rPr>
          <w:rFonts w:ascii="FrankRuehl" w:hAnsi="FrankRuehl" w:cs="FrankRuehl"/>
          <w:rtl/>
        </w:rPr>
        <w:t xml:space="preserve">שך </w:t>
      </w:r>
      <w:r w:rsidR="0048004D" w:rsidRPr="00C875BD">
        <w:rPr>
          <w:rFonts w:ascii="FrankRuehl" w:hAnsi="FrankRuehl" w:cs="FrankRuehl"/>
          <w:rtl/>
        </w:rPr>
        <w:t xml:space="preserve">לפרטים, אבל זה היה קרבן הכתרת כלל </w:t>
      </w:r>
      <w:r w:rsidR="00D5635B" w:rsidRPr="00C875BD">
        <w:rPr>
          <w:rFonts w:ascii="FrankRuehl" w:hAnsi="FrankRuehl" w:cs="FrankRuehl"/>
          <w:rtl/>
        </w:rPr>
        <w:t xml:space="preserve">עבודת </w:t>
      </w:r>
      <w:r w:rsidR="004D27CE" w:rsidRPr="00C875BD">
        <w:rPr>
          <w:rFonts w:ascii="FrankRuehl" w:hAnsi="FrankRuehl" w:cs="FrankRuehl"/>
          <w:rtl/>
        </w:rPr>
        <w:t>הכוהנים</w:t>
      </w:r>
      <w:r w:rsidR="00D5635B" w:rsidRPr="00C875BD">
        <w:rPr>
          <w:rFonts w:ascii="FrankRuehl" w:hAnsi="FrankRuehl" w:cs="FrankRuehl"/>
          <w:rtl/>
        </w:rPr>
        <w:t>.</w:t>
      </w:r>
      <w:r w:rsidRPr="00C875BD">
        <w:rPr>
          <w:rFonts w:ascii="FrankRuehl" w:hAnsi="FrankRuehl" w:cs="FrankRuehl"/>
          <w:rtl/>
        </w:rPr>
        <w:t xml:space="preserve"> אתם רואים</w:t>
      </w:r>
      <w:r w:rsidR="00D5635B" w:rsidRPr="00C875BD">
        <w:rPr>
          <w:rFonts w:ascii="FrankRuehl" w:hAnsi="FrankRuehl" w:cs="FrankRuehl"/>
          <w:rtl/>
        </w:rPr>
        <w:t xml:space="preserve"> אם כן את </w:t>
      </w:r>
      <w:r w:rsidRPr="00C875BD">
        <w:rPr>
          <w:rFonts w:ascii="FrankRuehl" w:hAnsi="FrankRuehl" w:cs="FrankRuehl"/>
          <w:rtl/>
        </w:rPr>
        <w:t>חשיבות המאורע.</w:t>
      </w:r>
    </w:p>
    <w:p w14:paraId="0555AF25" w14:textId="77777777" w:rsidR="004F7C59" w:rsidRPr="00C875BD" w:rsidRDefault="004F7C59" w:rsidP="00B9098D">
      <w:pPr>
        <w:spacing w:after="120" w:line="336" w:lineRule="auto"/>
        <w:jc w:val="both"/>
        <w:rPr>
          <w:rFonts w:ascii="FrankRuehl" w:hAnsi="FrankRuehl" w:cs="FrankRuehl"/>
          <w:rtl/>
        </w:rPr>
      </w:pPr>
      <w:r w:rsidRPr="00C875BD">
        <w:rPr>
          <w:rFonts w:ascii="FrankRuehl" w:hAnsi="FrankRuehl" w:cs="FrankRuehl"/>
          <w:rtl/>
        </w:rPr>
        <w:lastRenderedPageBreak/>
        <w:t>אני</w:t>
      </w:r>
      <w:r w:rsidR="00D5635B" w:rsidRPr="00C875BD">
        <w:rPr>
          <w:rFonts w:ascii="FrankRuehl" w:hAnsi="FrankRuehl" w:cs="FrankRuehl"/>
          <w:rtl/>
        </w:rPr>
        <w:t xml:space="preserve"> מקווה שנספיק לקרוא מספר ציטוטים מתוך</w:t>
      </w:r>
      <w:r w:rsidRPr="00C875BD">
        <w:rPr>
          <w:rFonts w:ascii="FrankRuehl" w:hAnsi="FrankRuehl" w:cs="FrankRuehl"/>
          <w:rtl/>
        </w:rPr>
        <w:t xml:space="preserve"> </w:t>
      </w:r>
      <w:r w:rsidR="0048004D" w:rsidRPr="00C875BD">
        <w:rPr>
          <w:rFonts w:ascii="FrankRuehl" w:hAnsi="FrankRuehl" w:cs="FrankRuehl"/>
          <w:rtl/>
        </w:rPr>
        <w:t xml:space="preserve">פירוש </w:t>
      </w:r>
      <w:proofErr w:type="spellStart"/>
      <w:r w:rsidRPr="00C875BD">
        <w:rPr>
          <w:rFonts w:ascii="FrankRuehl" w:hAnsi="FrankRuehl" w:cs="FrankRuehl"/>
          <w:rtl/>
        </w:rPr>
        <w:t>המלבי</w:t>
      </w:r>
      <w:r w:rsidR="00D5635B" w:rsidRPr="00C875BD">
        <w:rPr>
          <w:rFonts w:ascii="FrankRuehl" w:hAnsi="FrankRuehl" w:cs="FrankRuehl"/>
          <w:rtl/>
        </w:rPr>
        <w:t>"ם</w:t>
      </w:r>
      <w:proofErr w:type="spellEnd"/>
      <w:r w:rsidR="00D5635B" w:rsidRPr="00C875BD">
        <w:rPr>
          <w:rFonts w:ascii="FrankRuehl" w:hAnsi="FrankRuehl" w:cs="FrankRuehl"/>
          <w:rtl/>
        </w:rPr>
        <w:t xml:space="preserve"> על מה שה</w:t>
      </w:r>
      <w:r w:rsidRPr="00C875BD">
        <w:rPr>
          <w:rFonts w:ascii="FrankRuehl" w:hAnsi="FrankRuehl" w:cs="FrankRuehl"/>
          <w:rtl/>
        </w:rPr>
        <w:t>מקורות</w:t>
      </w:r>
      <w:r w:rsidR="0048004D" w:rsidRPr="00C875BD">
        <w:rPr>
          <w:rFonts w:ascii="FrankRuehl" w:hAnsi="FrankRuehl" w:cs="FrankRuehl"/>
          <w:rtl/>
        </w:rPr>
        <w:t>, הן מה</w:t>
      </w:r>
      <w:r w:rsidR="00D5635B" w:rsidRPr="00C875BD">
        <w:rPr>
          <w:rFonts w:ascii="FrankRuehl" w:hAnsi="FrankRuehl" w:cs="FrankRuehl"/>
          <w:rtl/>
        </w:rPr>
        <w:t>תלמוד והן</w:t>
      </w:r>
      <w:r w:rsidR="0048004D" w:rsidRPr="00C875BD">
        <w:rPr>
          <w:rFonts w:ascii="FrankRuehl" w:hAnsi="FrankRuehl" w:cs="FrankRuehl"/>
          <w:rtl/>
        </w:rPr>
        <w:t xml:space="preserve"> מה</w:t>
      </w:r>
      <w:r w:rsidRPr="00C875BD">
        <w:rPr>
          <w:rFonts w:ascii="FrankRuehl" w:hAnsi="FrankRuehl" w:cs="FrankRuehl"/>
          <w:rtl/>
        </w:rPr>
        <w:t>מדרש</w:t>
      </w:r>
      <w:r w:rsidR="00D5635B" w:rsidRPr="00C875BD">
        <w:rPr>
          <w:rFonts w:ascii="FrankRuehl" w:hAnsi="FrankRuehl" w:cs="FrankRuehl"/>
          <w:rtl/>
        </w:rPr>
        <w:t>, אומרים על מהות חטאם של</w:t>
      </w:r>
      <w:r w:rsidRPr="00C875BD">
        <w:rPr>
          <w:rFonts w:ascii="FrankRuehl" w:hAnsi="FrankRuehl" w:cs="FrankRuehl"/>
          <w:rtl/>
        </w:rPr>
        <w:t xml:space="preserve"> בני אהרן. אבל תזכרו </w:t>
      </w:r>
      <w:r w:rsidR="00D5635B" w:rsidRPr="00C875BD">
        <w:rPr>
          <w:rFonts w:ascii="FrankRuehl" w:hAnsi="FrankRuehl" w:cs="FrankRuehl"/>
          <w:rtl/>
        </w:rPr>
        <w:t xml:space="preserve">בצורה פורמלית </w:t>
      </w:r>
      <w:r w:rsidRPr="00C875BD">
        <w:rPr>
          <w:rFonts w:ascii="FrankRuehl" w:hAnsi="FrankRuehl" w:cs="FrankRuehl"/>
          <w:rtl/>
        </w:rPr>
        <w:t>שמדובר ב</w:t>
      </w:r>
      <w:r w:rsidR="00D5635B" w:rsidRPr="00C875BD">
        <w:rPr>
          <w:rFonts w:ascii="FrankRuehl" w:hAnsi="FrankRuehl" w:cs="FrankRuehl"/>
          <w:rtl/>
        </w:rPr>
        <w:t>מן התלהבות סובייקטיבית שמביאה ה</w:t>
      </w:r>
      <w:r w:rsidR="00470BDB" w:rsidRPr="00C875BD">
        <w:rPr>
          <w:rFonts w:ascii="FrankRuehl" w:hAnsi="FrankRuehl" w:cs="FrankRuehl"/>
          <w:rtl/>
        </w:rPr>
        <w:t>להבה הפרטית</w:t>
      </w:r>
      <w:r w:rsidR="0048004D" w:rsidRPr="00C875BD">
        <w:rPr>
          <w:rFonts w:ascii="FrankRuehl" w:hAnsi="FrankRuehl" w:cs="FrankRuehl"/>
          <w:rtl/>
        </w:rPr>
        <w:t xml:space="preserve"> </w:t>
      </w:r>
      <w:r w:rsidR="00470BDB" w:rsidRPr="00C875BD">
        <w:rPr>
          <w:rFonts w:ascii="FrankRuehl" w:hAnsi="FrankRuehl" w:cs="FrankRuehl"/>
          <w:rtl/>
        </w:rPr>
        <w:t xml:space="preserve">שלה </w:t>
      </w:r>
      <w:r w:rsidR="0048004D" w:rsidRPr="00C875BD">
        <w:rPr>
          <w:rFonts w:ascii="FrankRuehl" w:hAnsi="FrankRuehl" w:cs="FrankRuehl"/>
          <w:rtl/>
        </w:rPr>
        <w:t>לאור האמונה. הניסוח לא רע</w:t>
      </w:r>
      <w:r w:rsidRPr="00C875BD">
        <w:rPr>
          <w:rFonts w:ascii="FrankRuehl" w:hAnsi="FrankRuehl" w:cs="FrankRuehl"/>
          <w:rtl/>
        </w:rPr>
        <w:t>... אף אחד לא רשם...</w:t>
      </w:r>
      <w:r w:rsidR="00D5635B" w:rsidRPr="00C875BD">
        <w:rPr>
          <w:rFonts w:ascii="FrankRuehl" w:hAnsi="FrankRuehl" w:cs="FrankRuehl"/>
          <w:rtl/>
        </w:rPr>
        <w:t xml:space="preserve"> הבנתם את הרעיון. המוטיבציה הסובייקטיבית היית</w:t>
      </w:r>
      <w:r w:rsidRPr="00C875BD">
        <w:rPr>
          <w:rFonts w:ascii="FrankRuehl" w:hAnsi="FrankRuehl" w:cs="FrankRuehl"/>
          <w:rtl/>
        </w:rPr>
        <w:t>ה</w:t>
      </w:r>
      <w:r w:rsidR="00D5635B" w:rsidRPr="00C875BD">
        <w:rPr>
          <w:rFonts w:ascii="FrankRuehl" w:hAnsi="FrankRuehl" w:cs="FrankRuehl"/>
          <w:rtl/>
        </w:rPr>
        <w:t xml:space="preserve"> חיובית מאוד,</w:t>
      </w:r>
      <w:r w:rsidRPr="00C875BD">
        <w:rPr>
          <w:rFonts w:ascii="FrankRuehl" w:hAnsi="FrankRuehl" w:cs="FrankRuehl"/>
          <w:rtl/>
        </w:rPr>
        <w:t xml:space="preserve"> אפשר לשאול</w:t>
      </w:r>
      <w:r w:rsidR="0048004D" w:rsidRPr="00C875BD">
        <w:rPr>
          <w:rFonts w:ascii="FrankRuehl" w:hAnsi="FrankRuehl" w:cs="FrankRuehl"/>
          <w:rtl/>
        </w:rPr>
        <w:t xml:space="preserve"> את עצמנו: מדוע נענשים על </w:t>
      </w:r>
      <w:r w:rsidR="00D5635B" w:rsidRPr="00C875BD">
        <w:rPr>
          <w:rFonts w:ascii="FrankRuehl" w:hAnsi="FrankRuehl" w:cs="FrankRuehl"/>
          <w:rtl/>
        </w:rPr>
        <w:t>אדיקות</w:t>
      </w:r>
      <w:r w:rsidR="0048004D" w:rsidRPr="00C875BD">
        <w:rPr>
          <w:rFonts w:ascii="FrankRuehl" w:hAnsi="FrankRuehl" w:cs="FrankRuehl"/>
          <w:rtl/>
        </w:rPr>
        <w:t xml:space="preserve"> יתירה</w:t>
      </w:r>
      <w:r w:rsidR="00D5635B" w:rsidRPr="00C875BD">
        <w:rPr>
          <w:rFonts w:ascii="FrankRuehl" w:hAnsi="FrankRuehl" w:cs="FrankRuehl"/>
          <w:rtl/>
        </w:rPr>
        <w:t>? זו הסיבה שהקדמתי לפני כן</w:t>
      </w:r>
      <w:r w:rsidR="000C3283" w:rsidRPr="00C875BD">
        <w:rPr>
          <w:rFonts w:ascii="FrankRuehl" w:hAnsi="FrankRuehl" w:cs="FrankRuehl"/>
          <w:rtl/>
        </w:rPr>
        <w:t xml:space="preserve"> ואמרתי ש</w:t>
      </w:r>
      <w:r w:rsidRPr="00C875BD">
        <w:rPr>
          <w:rFonts w:ascii="FrankRuehl" w:hAnsi="FrankRuehl" w:cs="FrankRuehl"/>
          <w:rtl/>
        </w:rPr>
        <w:t>ביחסים בין אדם למקום ל</w:t>
      </w:r>
      <w:r w:rsidR="000C3283" w:rsidRPr="00C875BD">
        <w:rPr>
          <w:rFonts w:ascii="FrankRuehl" w:hAnsi="FrankRuehl" w:cs="FrankRuehl"/>
          <w:rtl/>
        </w:rPr>
        <w:t>א</w:t>
      </w:r>
      <w:r w:rsidRPr="00C875BD">
        <w:rPr>
          <w:rFonts w:ascii="FrankRuehl" w:hAnsi="FrankRuehl" w:cs="FrankRuehl"/>
          <w:rtl/>
        </w:rPr>
        <w:t xml:space="preserve"> משנים כלום.</w:t>
      </w:r>
      <w:r w:rsidR="000C3283" w:rsidRPr="00C875BD">
        <w:rPr>
          <w:rFonts w:ascii="FrankRuehl" w:hAnsi="FrankRuehl" w:cs="FrankRuehl"/>
          <w:rtl/>
        </w:rPr>
        <w:t xml:space="preserve"> משום ש</w:t>
      </w:r>
      <w:r w:rsidRPr="00C875BD">
        <w:rPr>
          <w:rFonts w:ascii="FrankRuehl" w:hAnsi="FrankRuehl" w:cs="FrankRuehl"/>
          <w:rtl/>
        </w:rPr>
        <w:t>זה לא בידנו.</w:t>
      </w:r>
    </w:p>
    <w:p w14:paraId="432CD43D" w14:textId="77777777" w:rsidR="004F7C59" w:rsidRPr="00C875BD" w:rsidRDefault="004F7C59" w:rsidP="00B9098D">
      <w:pPr>
        <w:spacing w:after="120" w:line="336" w:lineRule="auto"/>
        <w:jc w:val="both"/>
        <w:rPr>
          <w:rFonts w:ascii="FrankRuehl" w:hAnsi="FrankRuehl" w:cs="FrankRuehl"/>
          <w:rtl/>
        </w:rPr>
      </w:pPr>
    </w:p>
    <w:p w14:paraId="29D71209" w14:textId="77777777" w:rsidR="0048004D" w:rsidRPr="00C875BD" w:rsidRDefault="0048004D" w:rsidP="00B9098D">
      <w:pPr>
        <w:pStyle w:val="3"/>
        <w:spacing w:after="120" w:line="336" w:lineRule="auto"/>
        <w:rPr>
          <w:rFonts w:ascii="FrankRuehl" w:hAnsi="FrankRuehl"/>
          <w:color w:val="auto"/>
          <w:rtl/>
        </w:rPr>
      </w:pPr>
      <w:bookmarkStart w:id="2" w:name="_Toc132315922"/>
      <w:r w:rsidRPr="00C875BD">
        <w:rPr>
          <w:rFonts w:ascii="FrankRuehl" w:hAnsi="FrankRuehl"/>
          <w:color w:val="auto"/>
          <w:rtl/>
        </w:rPr>
        <w:t>דיני הכשרות</w:t>
      </w:r>
      <w:bookmarkEnd w:id="2"/>
    </w:p>
    <w:p w14:paraId="3ADBAFFF" w14:textId="77777777" w:rsidR="000C3283" w:rsidRPr="00C875BD" w:rsidRDefault="000C3283" w:rsidP="00B9098D">
      <w:pPr>
        <w:spacing w:after="120" w:line="336" w:lineRule="auto"/>
        <w:jc w:val="both"/>
        <w:rPr>
          <w:rFonts w:ascii="FrankRuehl" w:hAnsi="FrankRuehl" w:cs="FrankRuehl"/>
          <w:rtl/>
        </w:rPr>
      </w:pPr>
      <w:r w:rsidRPr="00C875BD">
        <w:rPr>
          <w:rFonts w:ascii="FrankRuehl" w:hAnsi="FrankRuehl" w:cs="FrankRuehl"/>
          <w:rtl/>
        </w:rPr>
        <w:t>ב</w:t>
      </w:r>
      <w:r w:rsidR="004F7C59" w:rsidRPr="00C875BD">
        <w:rPr>
          <w:rFonts w:ascii="FrankRuehl" w:hAnsi="FrankRuehl" w:cs="FrankRuehl"/>
          <w:rtl/>
        </w:rPr>
        <w:t xml:space="preserve">חלק </w:t>
      </w:r>
      <w:r w:rsidRPr="00C875BD">
        <w:rPr>
          <w:rFonts w:ascii="FrankRuehl" w:hAnsi="FrankRuehl" w:cs="FrankRuehl"/>
          <w:rtl/>
        </w:rPr>
        <w:t>ה</w:t>
      </w:r>
      <w:r w:rsidR="001456E6" w:rsidRPr="00C875BD">
        <w:rPr>
          <w:rFonts w:ascii="FrankRuehl" w:hAnsi="FrankRuehl" w:cs="FrankRuehl"/>
          <w:rtl/>
        </w:rPr>
        <w:t>שני של הפרשה: דיני הכשרות;</w:t>
      </w:r>
      <w:r w:rsidR="00D65760" w:rsidRPr="00C875BD">
        <w:rPr>
          <w:rFonts w:ascii="FrankRuehl" w:hAnsi="FrankRuehl" w:cs="FrankRuehl"/>
          <w:rtl/>
        </w:rPr>
        <w:t xml:space="preserve"> שגורמים</w:t>
      </w:r>
      <w:r w:rsidR="0048004D" w:rsidRPr="00C875BD">
        <w:rPr>
          <w:rFonts w:ascii="FrankRuehl" w:hAnsi="FrankRuehl" w:cs="FrankRuehl"/>
          <w:rtl/>
        </w:rPr>
        <w:t xml:space="preserve"> </w:t>
      </w:r>
      <w:r w:rsidR="00D65760" w:rsidRPr="00C875BD">
        <w:rPr>
          <w:rFonts w:ascii="FrankRuehl" w:hAnsi="FrankRuehl" w:cs="FrankRuehl"/>
          <w:rtl/>
        </w:rPr>
        <w:t>ל</w:t>
      </w:r>
      <w:r w:rsidR="001456E6" w:rsidRPr="00C875BD">
        <w:rPr>
          <w:rFonts w:ascii="FrankRuehl" w:hAnsi="FrankRuehl" w:cs="FrankRuehl"/>
          <w:rtl/>
        </w:rPr>
        <w:t>הופעתם של הנחיות הנוגעות</w:t>
      </w:r>
      <w:r w:rsidR="004F7C59" w:rsidRPr="00C875BD">
        <w:rPr>
          <w:rFonts w:ascii="FrankRuehl" w:hAnsi="FrankRuehl" w:cs="FrankRuehl"/>
          <w:rtl/>
        </w:rPr>
        <w:t xml:space="preserve"> </w:t>
      </w:r>
      <w:r w:rsidRPr="00C875BD">
        <w:rPr>
          <w:rFonts w:ascii="FrankRuehl" w:hAnsi="FrankRuehl" w:cs="FrankRuehl"/>
          <w:rtl/>
        </w:rPr>
        <w:t>ל</w:t>
      </w:r>
      <w:r w:rsidR="004F7C59" w:rsidRPr="00C875BD">
        <w:rPr>
          <w:rFonts w:ascii="FrankRuehl" w:hAnsi="FrankRuehl" w:cs="FrankRuehl"/>
          <w:rtl/>
        </w:rPr>
        <w:t>כלל ישראל –</w:t>
      </w:r>
      <w:r w:rsidRPr="00C875BD">
        <w:rPr>
          <w:rFonts w:ascii="FrankRuehl" w:hAnsi="FrankRuehl" w:cs="FrankRuehl"/>
          <w:rtl/>
        </w:rPr>
        <w:t xml:space="preserve"> איך לאכול כשר – </w:t>
      </w:r>
      <w:r w:rsidR="004F7C59" w:rsidRPr="00C875BD">
        <w:rPr>
          <w:rFonts w:ascii="FrankRuehl" w:hAnsi="FrankRuehl" w:cs="FrankRuehl"/>
          <w:rtl/>
        </w:rPr>
        <w:t>ב</w:t>
      </w:r>
      <w:r w:rsidRPr="00C875BD">
        <w:rPr>
          <w:rFonts w:ascii="FrankRuehl" w:hAnsi="FrankRuehl" w:cs="FrankRuehl"/>
          <w:rtl/>
        </w:rPr>
        <w:t xml:space="preserve">תוך </w:t>
      </w:r>
      <w:r w:rsidR="004F7C59" w:rsidRPr="00C875BD">
        <w:rPr>
          <w:rFonts w:ascii="FrankRuehl" w:hAnsi="FrankRuehl" w:cs="FrankRuehl"/>
          <w:rtl/>
        </w:rPr>
        <w:t>ספר ויקרא</w:t>
      </w:r>
      <w:r w:rsidR="00D65760" w:rsidRPr="00C875BD">
        <w:rPr>
          <w:rFonts w:ascii="FrankRuehl" w:hAnsi="FrankRuehl" w:cs="FrankRuehl"/>
          <w:rtl/>
        </w:rPr>
        <w:t xml:space="preserve"> שעוסק בעיקרון בכלל ההנחיות עבור ה</w:t>
      </w:r>
      <w:r w:rsidR="004D27CE" w:rsidRPr="00C875BD">
        <w:rPr>
          <w:rFonts w:ascii="FrankRuehl" w:hAnsi="FrankRuehl" w:cs="FrankRuehl"/>
          <w:rtl/>
        </w:rPr>
        <w:t>כוהנים</w:t>
      </w:r>
      <w:r w:rsidR="00D65760" w:rsidRPr="00C875BD">
        <w:rPr>
          <w:rFonts w:ascii="FrankRuehl" w:hAnsi="FrankRuehl" w:cs="FrankRuehl"/>
          <w:rtl/>
        </w:rPr>
        <w:t xml:space="preserve"> וה</w:t>
      </w:r>
      <w:r w:rsidRPr="00C875BD">
        <w:rPr>
          <w:rFonts w:ascii="FrankRuehl" w:hAnsi="FrankRuehl" w:cs="FrankRuehl"/>
          <w:rtl/>
        </w:rPr>
        <w:t xml:space="preserve">לויים – </w:t>
      </w:r>
      <w:r w:rsidR="004F7C59" w:rsidRPr="00C875BD">
        <w:rPr>
          <w:rFonts w:ascii="FrankRuehl" w:hAnsi="FrankRuehl" w:cs="FrankRuehl"/>
          <w:rtl/>
        </w:rPr>
        <w:t>ש</w:t>
      </w:r>
      <w:r w:rsidRPr="00C875BD">
        <w:rPr>
          <w:rFonts w:ascii="FrankRuehl" w:hAnsi="FrankRuehl" w:cs="FrankRuehl"/>
          <w:rtl/>
        </w:rPr>
        <w:t>בט לוי – וזו הסיבה</w:t>
      </w:r>
      <w:r w:rsidR="004F7C59" w:rsidRPr="00C875BD">
        <w:rPr>
          <w:rFonts w:ascii="FrankRuehl" w:hAnsi="FrankRuehl" w:cs="FrankRuehl"/>
          <w:rtl/>
        </w:rPr>
        <w:t xml:space="preserve"> </w:t>
      </w:r>
      <w:r w:rsidRPr="00C875BD">
        <w:rPr>
          <w:rFonts w:ascii="FrankRuehl" w:hAnsi="FrankRuehl" w:cs="FrankRuehl"/>
          <w:rtl/>
        </w:rPr>
        <w:t xml:space="preserve">שהוא מכונה בצרפתית </w:t>
      </w:r>
      <w:r w:rsidRPr="00C875BD">
        <w:rPr>
          <w:rFonts w:ascii="FrankRuehl" w:hAnsi="FrankRuehl" w:cs="FrankRuehl"/>
          <w:lang w:val="fr-FR"/>
        </w:rPr>
        <w:t>Lévitique</w:t>
      </w:r>
      <w:r w:rsidRPr="00C875BD">
        <w:rPr>
          <w:rFonts w:ascii="FrankRuehl" w:hAnsi="FrankRuehl" w:cs="FrankRuehl"/>
          <w:rtl/>
        </w:rPr>
        <w:t>.</w:t>
      </w:r>
    </w:p>
    <w:p w14:paraId="18FBA37A" w14:textId="77777777" w:rsidR="00222EF2" w:rsidRPr="00C875BD" w:rsidRDefault="000C3283" w:rsidP="00B9098D">
      <w:pPr>
        <w:spacing w:after="120" w:line="336" w:lineRule="auto"/>
        <w:jc w:val="both"/>
        <w:rPr>
          <w:rFonts w:ascii="FrankRuehl" w:hAnsi="FrankRuehl" w:cs="FrankRuehl"/>
          <w:rtl/>
        </w:rPr>
      </w:pPr>
      <w:r w:rsidRPr="00C875BD">
        <w:rPr>
          <w:rFonts w:ascii="FrankRuehl" w:hAnsi="FrankRuehl" w:cs="FrankRuehl"/>
          <w:rtl/>
        </w:rPr>
        <w:t xml:space="preserve">בעצם, </w:t>
      </w:r>
      <w:r w:rsidR="004F7C59" w:rsidRPr="00C875BD">
        <w:rPr>
          <w:rFonts w:ascii="FrankRuehl" w:hAnsi="FrankRuehl" w:cs="FrankRuehl"/>
          <w:rtl/>
        </w:rPr>
        <w:t xml:space="preserve">רגילים ללמוד </w:t>
      </w:r>
      <w:r w:rsidRPr="00C875BD">
        <w:rPr>
          <w:rFonts w:ascii="FrankRuehl" w:hAnsi="FrankRuehl" w:cs="FrankRuehl"/>
          <w:rtl/>
        </w:rPr>
        <w:t>את ה</w:t>
      </w:r>
      <w:r w:rsidR="004F7C59" w:rsidRPr="00C875BD">
        <w:rPr>
          <w:rFonts w:ascii="FrankRuehl" w:hAnsi="FrankRuehl" w:cs="FrankRuehl"/>
          <w:rtl/>
        </w:rPr>
        <w:t xml:space="preserve">פרשה </w:t>
      </w:r>
      <w:r w:rsidR="00D65760" w:rsidRPr="00C875BD">
        <w:rPr>
          <w:rFonts w:ascii="FrankRuehl" w:hAnsi="FrankRuehl" w:cs="FrankRuehl"/>
          <w:rtl/>
        </w:rPr>
        <w:t>הזו באמצעות השאלה: מה הקשר</w:t>
      </w:r>
      <w:r w:rsidRPr="00C875BD">
        <w:rPr>
          <w:rFonts w:ascii="FrankRuehl" w:hAnsi="FrankRuehl" w:cs="FrankRuehl"/>
          <w:rtl/>
        </w:rPr>
        <w:t xml:space="preserve"> בין שני הדברים? מדוע הם ביחד בפרשת שמיני? הרגילות גורמת</w:t>
      </w:r>
      <w:r w:rsidR="00222EF2" w:rsidRPr="00C875BD">
        <w:rPr>
          <w:rFonts w:ascii="FrankRuehl" w:hAnsi="FrankRuehl" w:cs="FrankRuehl"/>
          <w:rtl/>
        </w:rPr>
        <w:t xml:space="preserve"> </w:t>
      </w:r>
      <w:r w:rsidRPr="00C875BD">
        <w:rPr>
          <w:rFonts w:ascii="FrankRuehl" w:hAnsi="FrankRuehl" w:cs="FrankRuehl"/>
          <w:rtl/>
        </w:rPr>
        <w:t xml:space="preserve">לכך </w:t>
      </w:r>
      <w:r w:rsidR="00222EF2" w:rsidRPr="00C875BD">
        <w:rPr>
          <w:rFonts w:ascii="FrankRuehl" w:hAnsi="FrankRuehl" w:cs="FrankRuehl"/>
          <w:rtl/>
        </w:rPr>
        <w:t>ש</w:t>
      </w:r>
      <w:r w:rsidRPr="00C875BD">
        <w:rPr>
          <w:rFonts w:ascii="FrankRuehl" w:hAnsi="FrankRuehl" w:cs="FrankRuehl"/>
          <w:rtl/>
        </w:rPr>
        <w:t xml:space="preserve">אנחנו לא שואלים, לא תמהים, אבל זה </w:t>
      </w:r>
      <w:r w:rsidR="00654EF0" w:rsidRPr="00C875BD">
        <w:rPr>
          <w:rFonts w:ascii="FrankRuehl" w:hAnsi="FrankRuehl" w:cs="FrankRuehl"/>
          <w:rtl/>
        </w:rPr>
        <w:t xml:space="preserve">דבר </w:t>
      </w:r>
      <w:r w:rsidRPr="00C875BD">
        <w:rPr>
          <w:rFonts w:ascii="FrankRuehl" w:hAnsi="FrankRuehl" w:cs="FrankRuehl"/>
          <w:rtl/>
        </w:rPr>
        <w:t>תמוה</w:t>
      </w:r>
      <w:r w:rsidR="00222EF2" w:rsidRPr="00C875BD">
        <w:rPr>
          <w:rFonts w:ascii="FrankRuehl" w:hAnsi="FrankRuehl" w:cs="FrankRuehl"/>
          <w:rtl/>
        </w:rPr>
        <w:t xml:space="preserve"> מאוד</w:t>
      </w:r>
      <w:r w:rsidRPr="00C875BD">
        <w:rPr>
          <w:rFonts w:ascii="FrankRuehl" w:hAnsi="FrankRuehl" w:cs="FrankRuehl"/>
          <w:rtl/>
        </w:rPr>
        <w:t>,</w:t>
      </w:r>
      <w:r w:rsidR="00222EF2" w:rsidRPr="00C875BD">
        <w:rPr>
          <w:rFonts w:ascii="FrankRuehl" w:hAnsi="FrankRuehl" w:cs="FrankRuehl"/>
          <w:rtl/>
        </w:rPr>
        <w:t xml:space="preserve"> </w:t>
      </w:r>
      <w:r w:rsidRPr="00C875BD">
        <w:rPr>
          <w:rFonts w:ascii="FrankRuehl" w:hAnsi="FrankRuehl" w:cs="FrankRuehl"/>
          <w:rtl/>
        </w:rPr>
        <w:t>ששני הדברים קשורים בסיפור התורה: מחד סיפור האסון שהתרחש בי</w:t>
      </w:r>
      <w:r w:rsidR="00222EF2" w:rsidRPr="00C875BD">
        <w:rPr>
          <w:rFonts w:ascii="FrankRuehl" w:hAnsi="FrankRuehl" w:cs="FrankRuehl"/>
          <w:rtl/>
        </w:rPr>
        <w:t xml:space="preserve">ום השמיני </w:t>
      </w:r>
      <w:r w:rsidRPr="00C875BD">
        <w:rPr>
          <w:rFonts w:ascii="FrankRuehl" w:hAnsi="FrankRuehl" w:cs="FrankRuehl"/>
          <w:rtl/>
        </w:rPr>
        <w:t>לאחר</w:t>
      </w:r>
      <w:r w:rsidR="00222EF2" w:rsidRPr="00C875BD">
        <w:rPr>
          <w:rFonts w:ascii="FrankRuehl" w:hAnsi="FrankRuehl" w:cs="FrankRuehl"/>
          <w:rtl/>
        </w:rPr>
        <w:t xml:space="preserve"> שבעת ימי המילואים</w:t>
      </w:r>
      <w:r w:rsidRPr="00C875BD">
        <w:rPr>
          <w:rFonts w:ascii="FrankRuehl" w:hAnsi="FrankRuehl" w:cs="FrankRuehl"/>
          <w:rtl/>
        </w:rPr>
        <w:t xml:space="preserve">, </w:t>
      </w:r>
      <w:r w:rsidR="00222EF2" w:rsidRPr="00C875BD">
        <w:rPr>
          <w:rFonts w:ascii="FrankRuehl" w:hAnsi="FrankRuehl" w:cs="FrankRuehl"/>
          <w:rtl/>
        </w:rPr>
        <w:t>ומאידך הצורך לאכול כשר. מה הקשר?</w:t>
      </w:r>
      <w:r w:rsidRPr="00C875BD">
        <w:rPr>
          <w:rFonts w:ascii="FrankRuehl" w:hAnsi="FrankRuehl" w:cs="FrankRuehl"/>
          <w:rtl/>
        </w:rPr>
        <w:t xml:space="preserve"> תפסתם את השאלה שננסה ל</w:t>
      </w:r>
      <w:r w:rsidR="00222EF2" w:rsidRPr="00C875BD">
        <w:rPr>
          <w:rFonts w:ascii="FrankRuehl" w:hAnsi="FrankRuehl" w:cs="FrankRuehl"/>
          <w:rtl/>
        </w:rPr>
        <w:t>פ</w:t>
      </w:r>
      <w:r w:rsidRPr="00C875BD">
        <w:rPr>
          <w:rFonts w:ascii="FrankRuehl" w:hAnsi="FrankRuehl" w:cs="FrankRuehl"/>
          <w:rtl/>
        </w:rPr>
        <w:t>תור. אני מקווה להספיק לענות, ולהביא לכם דוגמה נוספ</w:t>
      </w:r>
      <w:r w:rsidR="00D65760" w:rsidRPr="00C875BD">
        <w:rPr>
          <w:rFonts w:ascii="FrankRuehl" w:hAnsi="FrankRuehl" w:cs="FrankRuehl"/>
          <w:rtl/>
        </w:rPr>
        <w:t>ת בספר בראשית, שבה דברים דומים ה</w:t>
      </w:r>
      <w:r w:rsidRPr="00C875BD">
        <w:rPr>
          <w:rFonts w:ascii="FrankRuehl" w:hAnsi="FrankRuehl" w:cs="FrankRuehl"/>
          <w:rtl/>
        </w:rPr>
        <w:t>תרחשו</w:t>
      </w:r>
      <w:r w:rsidR="00222EF2" w:rsidRPr="00C875BD">
        <w:rPr>
          <w:rFonts w:ascii="FrankRuehl" w:hAnsi="FrankRuehl" w:cs="FrankRuehl"/>
          <w:rtl/>
        </w:rPr>
        <w:t>, ש</w:t>
      </w:r>
      <w:r w:rsidRPr="00C875BD">
        <w:rPr>
          <w:rFonts w:ascii="FrankRuehl" w:hAnsi="FrankRuehl" w:cs="FrankRuehl"/>
          <w:rtl/>
        </w:rPr>
        <w:t xml:space="preserve">בה יש </w:t>
      </w:r>
      <w:r w:rsidR="00222EF2" w:rsidRPr="00C875BD">
        <w:rPr>
          <w:rFonts w:ascii="FrankRuehl" w:hAnsi="FrankRuehl" w:cs="FrankRuehl"/>
          <w:rtl/>
        </w:rPr>
        <w:t>רמז ל</w:t>
      </w:r>
      <w:r w:rsidRPr="00C875BD">
        <w:rPr>
          <w:rFonts w:ascii="FrankRuehl" w:hAnsi="FrankRuehl" w:cs="FrankRuehl"/>
          <w:rtl/>
        </w:rPr>
        <w:t>דיני ה</w:t>
      </w:r>
      <w:r w:rsidR="00222EF2" w:rsidRPr="00C875BD">
        <w:rPr>
          <w:rFonts w:ascii="FrankRuehl" w:hAnsi="FrankRuehl" w:cs="FrankRuehl"/>
          <w:rtl/>
        </w:rPr>
        <w:t xml:space="preserve">כשרות </w:t>
      </w:r>
      <w:r w:rsidRPr="00C875BD">
        <w:rPr>
          <w:rFonts w:ascii="FrankRuehl" w:hAnsi="FrankRuehl" w:cs="FrankRuehl"/>
          <w:rtl/>
        </w:rPr>
        <w:t>ש</w:t>
      </w:r>
      <w:r w:rsidR="00222EF2" w:rsidRPr="00C875BD">
        <w:rPr>
          <w:rFonts w:ascii="FrankRuehl" w:hAnsi="FrankRuehl" w:cs="FrankRuehl"/>
          <w:rtl/>
        </w:rPr>
        <w:t>מ</w:t>
      </w:r>
      <w:r w:rsidRPr="00C875BD">
        <w:rPr>
          <w:rFonts w:ascii="FrankRuehl" w:hAnsi="FrankRuehl" w:cs="FrankRuehl"/>
          <w:rtl/>
        </w:rPr>
        <w:t>ת</w:t>
      </w:r>
      <w:r w:rsidR="00222EF2" w:rsidRPr="00C875BD">
        <w:rPr>
          <w:rFonts w:ascii="FrankRuehl" w:hAnsi="FrankRuehl" w:cs="FrankRuehl"/>
          <w:rtl/>
        </w:rPr>
        <w:t xml:space="preserve">קשר </w:t>
      </w:r>
      <w:r w:rsidRPr="00C875BD">
        <w:rPr>
          <w:rFonts w:ascii="FrankRuehl" w:hAnsi="FrankRuehl" w:cs="FrankRuehl"/>
          <w:rtl/>
        </w:rPr>
        <w:t>לתיאור של אסון בסדר</w:t>
      </w:r>
      <w:r w:rsidR="00222EF2" w:rsidRPr="00C875BD">
        <w:rPr>
          <w:rFonts w:ascii="FrankRuehl" w:hAnsi="FrankRuehl" w:cs="FrankRuehl"/>
          <w:rtl/>
        </w:rPr>
        <w:t xml:space="preserve"> התולדות בהיסטוריה.</w:t>
      </w:r>
    </w:p>
    <w:p w14:paraId="08BB50FF" w14:textId="77777777" w:rsidR="00665FF9" w:rsidRPr="00C875BD" w:rsidRDefault="00665FF9" w:rsidP="00B9098D">
      <w:pPr>
        <w:spacing w:after="120" w:line="336" w:lineRule="auto"/>
        <w:jc w:val="both"/>
        <w:rPr>
          <w:rFonts w:ascii="FrankRuehl" w:hAnsi="FrankRuehl" w:cs="FrankRuehl"/>
          <w:rtl/>
        </w:rPr>
      </w:pPr>
    </w:p>
    <w:p w14:paraId="151EF9AA" w14:textId="16DDE442" w:rsidR="00654EF0" w:rsidRPr="00C875BD" w:rsidRDefault="00654EF0" w:rsidP="00071942">
      <w:pPr>
        <w:pStyle w:val="2"/>
        <w:spacing w:after="120" w:line="336" w:lineRule="auto"/>
        <w:rPr>
          <w:rFonts w:ascii="FrankRuehl" w:hAnsi="FrankRuehl"/>
          <w:color w:val="auto"/>
          <w:rtl/>
        </w:rPr>
      </w:pPr>
      <w:bookmarkStart w:id="3" w:name="_Toc132315923"/>
      <w:r w:rsidRPr="00C875BD">
        <w:rPr>
          <w:rFonts w:ascii="FrankRuehl" w:hAnsi="FrankRuehl"/>
          <w:color w:val="auto"/>
          <w:rtl/>
        </w:rPr>
        <w:t>חטא בני אהרון</w:t>
      </w:r>
      <w:r w:rsidR="00071942">
        <w:rPr>
          <w:rFonts w:ascii="FrankRuehl" w:hAnsi="FrankRuehl" w:hint="cs"/>
          <w:color w:val="auto"/>
          <w:rtl/>
        </w:rPr>
        <w:t xml:space="preserve"> </w:t>
      </w:r>
      <w:r w:rsidR="00071942">
        <w:rPr>
          <w:rFonts w:ascii="FrankRuehl" w:hAnsi="FrankRuehl"/>
          <w:color w:val="auto"/>
          <w:rtl/>
        </w:rPr>
        <w:t>–</w:t>
      </w:r>
      <w:r w:rsidR="00071942">
        <w:rPr>
          <w:rFonts w:ascii="FrankRuehl" w:hAnsi="FrankRuehl" w:hint="cs"/>
          <w:color w:val="auto"/>
          <w:rtl/>
        </w:rPr>
        <w:t xml:space="preserve"> פירוש ראשון:</w:t>
      </w:r>
      <w:r w:rsidR="00D63E12" w:rsidRPr="00C875BD">
        <w:rPr>
          <w:rFonts w:ascii="FrankRuehl" w:hAnsi="FrankRuehl"/>
          <w:color w:val="auto"/>
          <w:rtl/>
        </w:rPr>
        <w:t xml:space="preserve"> אש זרה</w:t>
      </w:r>
      <w:bookmarkEnd w:id="3"/>
    </w:p>
    <w:p w14:paraId="605CBCFB" w14:textId="77777777" w:rsidR="00222EF2" w:rsidRPr="00C875BD" w:rsidRDefault="00222EF2" w:rsidP="00B9098D">
      <w:pPr>
        <w:spacing w:after="120" w:line="336" w:lineRule="auto"/>
        <w:jc w:val="both"/>
        <w:rPr>
          <w:rFonts w:ascii="FrankRuehl" w:hAnsi="FrankRuehl" w:cs="FrankRuehl"/>
          <w:rtl/>
        </w:rPr>
      </w:pPr>
      <w:r w:rsidRPr="00C875BD">
        <w:rPr>
          <w:rFonts w:ascii="FrankRuehl" w:hAnsi="FrankRuehl" w:cs="FrankRuehl"/>
          <w:rtl/>
        </w:rPr>
        <w:t>לפני ש</w:t>
      </w:r>
      <w:r w:rsidR="00665FF9" w:rsidRPr="00C875BD">
        <w:rPr>
          <w:rFonts w:ascii="FrankRuehl" w:hAnsi="FrankRuehl" w:cs="FrankRuehl"/>
          <w:rtl/>
        </w:rPr>
        <w:t xml:space="preserve">נכנס ללימוד הפרטים, הייתי רוצה שנקרא את </w:t>
      </w:r>
      <w:r w:rsidR="004D27CE" w:rsidRPr="00C875BD">
        <w:rPr>
          <w:rFonts w:ascii="FrankRuehl" w:hAnsi="FrankRuehl" w:cs="FrankRuehl"/>
          <w:rtl/>
        </w:rPr>
        <w:t>תיאור</w:t>
      </w:r>
      <w:r w:rsidRPr="00C875BD">
        <w:rPr>
          <w:rFonts w:ascii="FrankRuehl" w:hAnsi="FrankRuehl" w:cs="FrankRuehl"/>
          <w:rtl/>
        </w:rPr>
        <w:t xml:space="preserve"> חטא</w:t>
      </w:r>
      <w:r w:rsidR="00665FF9" w:rsidRPr="00C875BD">
        <w:rPr>
          <w:rFonts w:ascii="FrankRuehl" w:hAnsi="FrankRuehl" w:cs="FrankRuehl"/>
          <w:rtl/>
        </w:rPr>
        <w:t>ם של בני אהרן. תפתחו</w:t>
      </w:r>
      <w:r w:rsidRPr="00C875BD">
        <w:rPr>
          <w:rFonts w:ascii="FrankRuehl" w:hAnsi="FrankRuehl" w:cs="FrankRuehl"/>
          <w:rtl/>
        </w:rPr>
        <w:t xml:space="preserve"> </w:t>
      </w:r>
      <w:r w:rsidR="00665FF9" w:rsidRPr="00C875BD">
        <w:rPr>
          <w:rFonts w:ascii="FrankRuehl" w:hAnsi="FrankRuehl" w:cs="FrankRuehl"/>
          <w:rtl/>
        </w:rPr>
        <w:t xml:space="preserve">בסוף </w:t>
      </w:r>
      <w:r w:rsidRPr="00C875BD">
        <w:rPr>
          <w:rFonts w:ascii="FrankRuehl" w:hAnsi="FrankRuehl" w:cs="FrankRuehl"/>
          <w:rtl/>
        </w:rPr>
        <w:t>פרק ט</w:t>
      </w:r>
      <w:r w:rsidR="00654EF0" w:rsidRPr="00C875BD">
        <w:rPr>
          <w:rFonts w:ascii="FrankRuehl" w:hAnsi="FrankRuehl" w:cs="FrankRuehl"/>
          <w:rtl/>
        </w:rPr>
        <w:t>', ה</w:t>
      </w:r>
      <w:r w:rsidR="00582AC1" w:rsidRPr="00C875BD">
        <w:rPr>
          <w:rFonts w:ascii="FrankRuehl" w:hAnsi="FrankRuehl" w:cs="FrankRuehl"/>
          <w:rtl/>
        </w:rPr>
        <w:t xml:space="preserve">מתאר את הקרבת </w:t>
      </w:r>
      <w:proofErr w:type="spellStart"/>
      <w:r w:rsidR="00582AC1" w:rsidRPr="00C875BD">
        <w:rPr>
          <w:rFonts w:ascii="FrankRuehl" w:hAnsi="FrankRuehl" w:cs="FrankRuehl"/>
          <w:rtl/>
        </w:rPr>
        <w:t>הקרבן</w:t>
      </w:r>
      <w:proofErr w:type="spellEnd"/>
      <w:r w:rsidR="00582AC1" w:rsidRPr="00C875BD">
        <w:rPr>
          <w:rFonts w:ascii="FrankRuehl" w:hAnsi="FrankRuehl" w:cs="FrankRuehl"/>
          <w:rtl/>
        </w:rPr>
        <w:t xml:space="preserve"> הגורם</w:t>
      </w:r>
      <w:r w:rsidRPr="00C875BD">
        <w:rPr>
          <w:rFonts w:ascii="FrankRuehl" w:hAnsi="FrankRuehl" w:cs="FrankRuehl"/>
          <w:rtl/>
        </w:rPr>
        <w:t xml:space="preserve"> </w:t>
      </w:r>
      <w:r w:rsidR="00470BDB" w:rsidRPr="00C875BD">
        <w:rPr>
          <w:rFonts w:ascii="FrankRuehl" w:hAnsi="FrankRuehl" w:cs="FrankRuehl"/>
          <w:rtl/>
        </w:rPr>
        <w:t>להופעת</w:t>
      </w:r>
      <w:r w:rsidR="0061066D" w:rsidRPr="00C875BD">
        <w:rPr>
          <w:rFonts w:ascii="FrankRuehl" w:hAnsi="FrankRuehl" w:cs="FrankRuehl"/>
          <w:rtl/>
        </w:rPr>
        <w:t xml:space="preserve"> השכינה על המזבח. אני לא מבאר את </w:t>
      </w:r>
      <w:r w:rsidRPr="00C875BD">
        <w:rPr>
          <w:rFonts w:ascii="FrankRuehl" w:hAnsi="FrankRuehl" w:cs="FrankRuehl"/>
          <w:rtl/>
        </w:rPr>
        <w:t>כל</w:t>
      </w:r>
      <w:r w:rsidR="0061066D" w:rsidRPr="00C875BD">
        <w:rPr>
          <w:rFonts w:ascii="FrankRuehl" w:hAnsi="FrankRuehl" w:cs="FrankRuehl"/>
          <w:rtl/>
        </w:rPr>
        <w:t xml:space="preserve"> זה</w:t>
      </w:r>
      <w:r w:rsidRPr="00C875BD">
        <w:rPr>
          <w:rFonts w:ascii="FrankRuehl" w:hAnsi="FrankRuehl" w:cs="FrankRuehl"/>
          <w:rtl/>
        </w:rPr>
        <w:t xml:space="preserve">, </w:t>
      </w:r>
      <w:r w:rsidR="0061066D" w:rsidRPr="00C875BD">
        <w:rPr>
          <w:rFonts w:ascii="FrankRuehl" w:hAnsi="FrankRuehl" w:cs="FrankRuehl"/>
          <w:rtl/>
        </w:rPr>
        <w:t xml:space="preserve">אני </w:t>
      </w:r>
      <w:r w:rsidRPr="00C875BD">
        <w:rPr>
          <w:rFonts w:ascii="FrankRuehl" w:hAnsi="FrankRuehl" w:cs="FrankRuehl"/>
          <w:rtl/>
        </w:rPr>
        <w:t>רק רומז</w:t>
      </w:r>
      <w:r w:rsidR="0061066D" w:rsidRPr="00C875BD">
        <w:rPr>
          <w:rFonts w:ascii="FrankRuehl" w:hAnsi="FrankRuehl" w:cs="FrankRuehl"/>
          <w:rtl/>
        </w:rPr>
        <w:t>,</w:t>
      </w:r>
      <w:r w:rsidRPr="00C875BD">
        <w:rPr>
          <w:rFonts w:ascii="FrankRuehl" w:hAnsi="FrankRuehl" w:cs="FrankRuehl"/>
          <w:rtl/>
        </w:rPr>
        <w:t xml:space="preserve"> כדי למסגר את הסיפור עבור מי שכבר נמצא בעניינים.</w:t>
      </w:r>
      <w:r w:rsidR="0061066D" w:rsidRPr="00C875BD">
        <w:rPr>
          <w:rFonts w:ascii="FrankRuehl" w:hAnsi="FrankRuehl" w:cs="FrankRuehl"/>
          <w:rtl/>
        </w:rPr>
        <w:t xml:space="preserve"> </w:t>
      </w:r>
      <w:r w:rsidRPr="00C875BD">
        <w:rPr>
          <w:rFonts w:ascii="FrankRuehl" w:hAnsi="FrankRuehl" w:cs="FrankRuehl"/>
          <w:rtl/>
        </w:rPr>
        <w:t>פסוק כד</w:t>
      </w:r>
      <w:r w:rsidR="0061066D" w:rsidRPr="00C875BD">
        <w:rPr>
          <w:rFonts w:ascii="FrankRuehl" w:hAnsi="FrankRuehl" w:cs="FrankRuehl"/>
          <w:rtl/>
        </w:rPr>
        <w:t>, שהוא הפסוק האחרון של פרק ט</w:t>
      </w:r>
      <w:r w:rsidRPr="00C875BD">
        <w:rPr>
          <w:rFonts w:ascii="FrankRuehl" w:hAnsi="FrankRuehl" w:cs="FrankRuehl"/>
          <w:rtl/>
        </w:rPr>
        <w:t>:</w:t>
      </w:r>
    </w:p>
    <w:p w14:paraId="614BE4F3" w14:textId="22A08007" w:rsidR="00654EF0" w:rsidRPr="00C875BD" w:rsidRDefault="00222EF2" w:rsidP="00B9098D">
      <w:pPr>
        <w:pStyle w:val="aa"/>
        <w:spacing w:after="120" w:line="336" w:lineRule="auto"/>
        <w:jc w:val="both"/>
        <w:rPr>
          <w:rFonts w:ascii="FrankRuehl" w:hAnsi="FrankRuehl" w:cs="FrankRuehl"/>
          <w:color w:val="auto"/>
          <w:rtl/>
        </w:rPr>
      </w:pPr>
      <w:r w:rsidRPr="00C875BD">
        <w:rPr>
          <w:rFonts w:ascii="FrankRuehl" w:hAnsi="FrankRuehl" w:cs="FrankRuehl"/>
          <w:color w:val="auto"/>
          <w:rtl/>
        </w:rPr>
        <w:t>וַתֵּצֵא אֵשׁ מ</w:t>
      </w:r>
      <w:r w:rsidR="0061066D" w:rsidRPr="00C875BD">
        <w:rPr>
          <w:rFonts w:ascii="FrankRuehl" w:hAnsi="FrankRuehl" w:cs="FrankRuehl"/>
          <w:color w:val="auto"/>
          <w:rtl/>
        </w:rPr>
        <w:t>ִלִּפְנֵי ה'</w:t>
      </w:r>
      <w:r w:rsidRPr="00C875BD">
        <w:rPr>
          <w:rFonts w:ascii="FrankRuehl" w:hAnsi="FrankRuehl" w:cs="FrankRuehl"/>
          <w:color w:val="auto"/>
          <w:rtl/>
        </w:rPr>
        <w:t xml:space="preserve"> וַתֹּאכַל עַל הַמִּזְבֵּ</w:t>
      </w:r>
      <w:r w:rsidR="00654EF0" w:rsidRPr="00C875BD">
        <w:rPr>
          <w:rFonts w:ascii="FrankRuehl" w:hAnsi="FrankRuehl" w:cs="FrankRuehl"/>
          <w:color w:val="auto"/>
          <w:rtl/>
        </w:rPr>
        <w:t xml:space="preserve">חַ אֶת הָעֹלָה וְאֶת </w:t>
      </w:r>
      <w:proofErr w:type="spellStart"/>
      <w:r w:rsidR="00654EF0" w:rsidRPr="00C875BD">
        <w:rPr>
          <w:rFonts w:ascii="FrankRuehl" w:hAnsi="FrankRuehl" w:cs="FrankRuehl"/>
          <w:color w:val="auto"/>
          <w:rtl/>
        </w:rPr>
        <w:t>הַחֲלָבִים</w:t>
      </w:r>
      <w:proofErr w:type="spellEnd"/>
      <w:r w:rsidR="00654EF0" w:rsidRPr="00C875BD">
        <w:rPr>
          <w:rFonts w:ascii="FrankRuehl" w:hAnsi="FrankRuehl" w:cs="FrankRuehl"/>
          <w:color w:val="auto"/>
          <w:rtl/>
        </w:rPr>
        <w:t xml:space="preserve"> </w:t>
      </w:r>
      <w:r w:rsidRPr="00C875BD">
        <w:rPr>
          <w:rFonts w:ascii="FrankRuehl" w:hAnsi="FrankRuehl" w:cs="FrankRuehl"/>
          <w:color w:val="auto"/>
          <w:rtl/>
        </w:rPr>
        <w:t>וַיַּרְא כָּל הָעָם וַיָּרֹנּוּ וַיִּפְּלוּ עַל פְּנֵיהֶם</w:t>
      </w:r>
      <w:r w:rsidRPr="00C875BD">
        <w:rPr>
          <w:rFonts w:ascii="FrankRuehl" w:hAnsi="FrankRuehl" w:cs="FrankRuehl"/>
          <w:color w:val="auto"/>
        </w:rPr>
        <w:t>.</w:t>
      </w:r>
    </w:p>
    <w:p w14:paraId="379B1F29" w14:textId="77777777" w:rsidR="003F75B7" w:rsidRPr="00C875BD" w:rsidRDefault="0061066D" w:rsidP="00B9098D">
      <w:pPr>
        <w:spacing w:after="120" w:line="336" w:lineRule="auto"/>
        <w:jc w:val="both"/>
        <w:rPr>
          <w:rFonts w:ascii="FrankRuehl" w:hAnsi="FrankRuehl" w:cs="FrankRuehl"/>
          <w:rtl/>
        </w:rPr>
      </w:pPr>
      <w:r w:rsidRPr="00C875BD">
        <w:rPr>
          <w:rFonts w:ascii="FrankRuehl" w:hAnsi="FrankRuehl" w:cs="FrankRuehl"/>
          <w:rtl/>
        </w:rPr>
        <w:t>פירושו,</w:t>
      </w:r>
      <w:r w:rsidR="00AC3022" w:rsidRPr="00C875BD">
        <w:rPr>
          <w:rFonts w:ascii="FrankRuehl" w:hAnsi="FrankRuehl" w:cs="FrankRuehl"/>
          <w:rtl/>
        </w:rPr>
        <w:t xml:space="preserve"> האש שיורדת מן השמים כדי להבעיר, לשרוף, להעלות באש</w:t>
      </w:r>
      <w:r w:rsidR="005448E4" w:rsidRPr="00C875BD">
        <w:rPr>
          <w:rFonts w:ascii="FrankRuehl" w:hAnsi="FrankRuehl" w:cs="FrankRuehl"/>
          <w:rtl/>
        </w:rPr>
        <w:t xml:space="preserve"> את </w:t>
      </w:r>
      <w:proofErr w:type="spellStart"/>
      <w:r w:rsidR="005448E4" w:rsidRPr="00C875BD">
        <w:rPr>
          <w:rFonts w:ascii="FrankRuehl" w:hAnsi="FrankRuehl" w:cs="FrankRuehl"/>
          <w:rtl/>
        </w:rPr>
        <w:t>הקרבן</w:t>
      </w:r>
      <w:proofErr w:type="spellEnd"/>
      <w:r w:rsidR="00654EF0" w:rsidRPr="00C875BD">
        <w:rPr>
          <w:rFonts w:ascii="FrankRuehl" w:hAnsi="FrankRuehl" w:cs="FrankRuehl"/>
          <w:rtl/>
        </w:rPr>
        <w:t>, הי</w:t>
      </w:r>
      <w:r w:rsidRPr="00C875BD">
        <w:rPr>
          <w:rFonts w:ascii="FrankRuehl" w:hAnsi="FrankRuehl" w:cs="FrankRuehl"/>
          <w:rtl/>
        </w:rPr>
        <w:t>א</w:t>
      </w:r>
      <w:r w:rsidR="005448E4" w:rsidRPr="00C875BD">
        <w:rPr>
          <w:rFonts w:ascii="FrankRuehl" w:hAnsi="FrankRuehl" w:cs="FrankRuehl"/>
          <w:rtl/>
        </w:rPr>
        <w:t xml:space="preserve"> הסימן</w:t>
      </w:r>
      <w:r w:rsidRPr="00C875BD">
        <w:rPr>
          <w:rFonts w:ascii="FrankRuehl" w:hAnsi="FrankRuehl" w:cs="FrankRuehl"/>
          <w:rtl/>
        </w:rPr>
        <w:t xml:space="preserve"> לכך</w:t>
      </w:r>
      <w:r w:rsidR="005448E4" w:rsidRPr="00C875BD">
        <w:rPr>
          <w:rFonts w:ascii="FrankRuehl" w:hAnsi="FrankRuehl" w:cs="FrankRuehl"/>
          <w:rtl/>
        </w:rPr>
        <w:t xml:space="preserve"> שהקב"ה מקבל את הפולחן הזה. והנה</w:t>
      </w:r>
      <w:r w:rsidRPr="00C875BD">
        <w:rPr>
          <w:rFonts w:ascii="FrankRuehl" w:hAnsi="FrankRuehl" w:cs="FrankRuehl"/>
          <w:rtl/>
        </w:rPr>
        <w:t>,</w:t>
      </w:r>
      <w:r w:rsidR="005448E4" w:rsidRPr="00C875BD">
        <w:rPr>
          <w:rFonts w:ascii="FrankRuehl" w:hAnsi="FrankRuehl" w:cs="FrankRuehl"/>
          <w:rtl/>
        </w:rPr>
        <w:t xml:space="preserve"> בני אהרן יביאו בנוס</w:t>
      </w:r>
      <w:r w:rsidR="00943387" w:rsidRPr="00C875BD">
        <w:rPr>
          <w:rFonts w:ascii="FrankRuehl" w:hAnsi="FrankRuehl" w:cs="FrankRuehl"/>
          <w:rtl/>
        </w:rPr>
        <w:t>ף</w:t>
      </w:r>
      <w:r w:rsidR="00654EF0" w:rsidRPr="00C875BD">
        <w:rPr>
          <w:rFonts w:ascii="FrankRuehl" w:hAnsi="FrankRuehl" w:cs="FrankRuehl"/>
          <w:rtl/>
        </w:rPr>
        <w:t>,</w:t>
      </w:r>
      <w:r w:rsidR="00943387" w:rsidRPr="00C875BD">
        <w:rPr>
          <w:rFonts w:ascii="FrankRuehl" w:hAnsi="FrankRuehl" w:cs="FrankRuehl"/>
          <w:rtl/>
        </w:rPr>
        <w:t xml:space="preserve"> אש זרה</w:t>
      </w:r>
      <w:r w:rsidR="005448E4" w:rsidRPr="00C875BD">
        <w:rPr>
          <w:rFonts w:ascii="FrankRuehl" w:hAnsi="FrankRuehl" w:cs="FrankRuehl"/>
          <w:rtl/>
        </w:rPr>
        <w:t xml:space="preserve"> </w:t>
      </w:r>
      <w:r w:rsidR="00654EF0" w:rsidRPr="00C875BD">
        <w:rPr>
          <w:rFonts w:ascii="FrankRuehl" w:hAnsi="FrankRuehl" w:cs="FrankRuehl"/>
          <w:rtl/>
        </w:rPr>
        <w:t>לזו שירדה</w:t>
      </w:r>
      <w:r w:rsidR="005448E4" w:rsidRPr="00C875BD">
        <w:rPr>
          <w:rFonts w:ascii="FrankRuehl" w:hAnsi="FrankRuehl" w:cs="FrankRuehl"/>
          <w:rtl/>
        </w:rPr>
        <w:t xml:space="preserve"> מן השמים. אני חושב </w:t>
      </w:r>
      <w:r w:rsidR="00654EF0" w:rsidRPr="00C875BD">
        <w:rPr>
          <w:rFonts w:ascii="FrankRuehl" w:hAnsi="FrankRuehl" w:cs="FrankRuehl"/>
          <w:rtl/>
        </w:rPr>
        <w:t>ש</w:t>
      </w:r>
      <w:r w:rsidR="00943387" w:rsidRPr="00C875BD">
        <w:rPr>
          <w:rFonts w:ascii="FrankRuehl" w:hAnsi="FrankRuehl" w:cs="FrankRuehl"/>
          <w:rtl/>
        </w:rPr>
        <w:t>א</w:t>
      </w:r>
      <w:r w:rsidR="00654EF0" w:rsidRPr="00C875BD">
        <w:rPr>
          <w:rFonts w:ascii="FrankRuehl" w:hAnsi="FrankRuehl" w:cs="FrankRuehl"/>
          <w:rtl/>
        </w:rPr>
        <w:t>ין</w:t>
      </w:r>
      <w:r w:rsidR="00943387" w:rsidRPr="00C875BD">
        <w:rPr>
          <w:rFonts w:ascii="FrankRuehl" w:hAnsi="FrankRuehl" w:cs="FrankRuehl"/>
          <w:rtl/>
        </w:rPr>
        <w:t xml:space="preserve"> צ</w:t>
      </w:r>
      <w:r w:rsidR="00654EF0" w:rsidRPr="00C875BD">
        <w:rPr>
          <w:rFonts w:ascii="FrankRuehl" w:hAnsi="FrankRuehl" w:cs="FrankRuehl"/>
          <w:rtl/>
        </w:rPr>
        <w:t xml:space="preserve">ורך </w:t>
      </w:r>
      <w:r w:rsidR="00943387" w:rsidRPr="00C875BD">
        <w:rPr>
          <w:rFonts w:ascii="FrankRuehl" w:hAnsi="FrankRuehl" w:cs="FrankRuehl"/>
          <w:rtl/>
        </w:rPr>
        <w:t>להגדיר</w:t>
      </w:r>
      <w:r w:rsidR="00654EF0" w:rsidRPr="00C875BD">
        <w:rPr>
          <w:rFonts w:ascii="FrankRuehl" w:hAnsi="FrankRuehl" w:cs="FrankRuehl"/>
          <w:rtl/>
        </w:rPr>
        <w:t xml:space="preserve"> יותר מדי</w:t>
      </w:r>
      <w:r w:rsidR="00943387" w:rsidRPr="00C875BD">
        <w:rPr>
          <w:rFonts w:ascii="FrankRuehl" w:hAnsi="FrankRuehl" w:cs="FrankRuehl"/>
          <w:rtl/>
        </w:rPr>
        <w:t xml:space="preserve"> מה שמתרחש</w:t>
      </w:r>
      <w:r w:rsidR="005448E4" w:rsidRPr="00C875BD">
        <w:rPr>
          <w:rFonts w:ascii="FrankRuehl" w:hAnsi="FrankRuehl" w:cs="FrankRuehl"/>
          <w:rtl/>
        </w:rPr>
        <w:t xml:space="preserve"> כאן. יש אשרו</w:t>
      </w:r>
      <w:r w:rsidR="00943387" w:rsidRPr="00C875BD">
        <w:rPr>
          <w:rFonts w:ascii="FrankRuehl" w:hAnsi="FrankRuehl" w:cs="FrankRuehl"/>
          <w:rtl/>
        </w:rPr>
        <w:t>ר על ידי</w:t>
      </w:r>
      <w:r w:rsidR="005448E4" w:rsidRPr="00C875BD">
        <w:rPr>
          <w:rFonts w:ascii="FrankRuehl" w:hAnsi="FrankRuehl" w:cs="FrankRuehl"/>
          <w:rtl/>
        </w:rPr>
        <w:t xml:space="preserve"> ה</w:t>
      </w:r>
      <w:r w:rsidR="00943387" w:rsidRPr="00C875BD">
        <w:rPr>
          <w:rFonts w:ascii="FrankRuehl" w:hAnsi="FrankRuehl" w:cs="FrankRuehl"/>
          <w:rtl/>
        </w:rPr>
        <w:t>טרנסנדנטי –</w:t>
      </w:r>
      <w:r w:rsidR="005448E4" w:rsidRPr="00C875BD">
        <w:rPr>
          <w:rFonts w:ascii="FrankRuehl" w:hAnsi="FrankRuehl" w:cs="FrankRuehl"/>
          <w:rtl/>
        </w:rPr>
        <w:t xml:space="preserve"> זה בא מלמעלה</w:t>
      </w:r>
      <w:r w:rsidR="00943387" w:rsidRPr="00C875BD">
        <w:rPr>
          <w:rFonts w:ascii="FrankRuehl" w:hAnsi="FrankRuehl" w:cs="FrankRuehl"/>
          <w:rtl/>
        </w:rPr>
        <w:t xml:space="preserve"> – והנה </w:t>
      </w:r>
      <w:r w:rsidR="00654EF0" w:rsidRPr="00C875BD">
        <w:rPr>
          <w:rFonts w:ascii="FrankRuehl" w:hAnsi="FrankRuehl" w:cs="FrankRuehl"/>
          <w:rtl/>
        </w:rPr>
        <w:t>הם מעריכים</w:t>
      </w:r>
      <w:r w:rsidR="00943387" w:rsidRPr="00C875BD">
        <w:rPr>
          <w:rFonts w:ascii="FrankRuehl" w:hAnsi="FrankRuehl" w:cs="FrankRuehl"/>
          <w:rtl/>
        </w:rPr>
        <w:t xml:space="preserve"> שיש צורך להביא משהו השייך </w:t>
      </w:r>
      <w:proofErr w:type="spellStart"/>
      <w:r w:rsidR="00943387" w:rsidRPr="00C875BD">
        <w:rPr>
          <w:rFonts w:ascii="FrankRuehl" w:hAnsi="FrankRuehl" w:cs="FrankRuehl"/>
          <w:rtl/>
        </w:rPr>
        <w:t>ל</w:t>
      </w:r>
      <w:r w:rsidR="00582AC1" w:rsidRPr="00C875BD">
        <w:rPr>
          <w:rFonts w:ascii="FrankRuehl" w:hAnsi="FrankRuehl" w:cs="FrankRuehl"/>
          <w:rtl/>
        </w:rPr>
        <w:t>אמננט</w:t>
      </w:r>
      <w:r w:rsidR="005448E4" w:rsidRPr="00C875BD">
        <w:rPr>
          <w:rFonts w:ascii="FrankRuehl" w:hAnsi="FrankRuehl" w:cs="FrankRuehl"/>
          <w:rtl/>
        </w:rPr>
        <w:t>י</w:t>
      </w:r>
      <w:proofErr w:type="spellEnd"/>
      <w:r w:rsidR="005448E4" w:rsidRPr="00C875BD">
        <w:rPr>
          <w:rFonts w:ascii="FrankRuehl" w:hAnsi="FrankRuehl" w:cs="FrankRuehl"/>
          <w:rtl/>
        </w:rPr>
        <w:t xml:space="preserve">. </w:t>
      </w:r>
      <w:r w:rsidR="00943387" w:rsidRPr="00C875BD">
        <w:rPr>
          <w:rFonts w:ascii="FrankRuehl" w:hAnsi="FrankRuehl" w:cs="FrankRuehl"/>
          <w:rtl/>
        </w:rPr>
        <w:t xml:space="preserve">והנה, </w:t>
      </w:r>
      <w:r w:rsidR="005448E4" w:rsidRPr="00C875BD">
        <w:rPr>
          <w:rFonts w:ascii="FrankRuehl" w:hAnsi="FrankRuehl" w:cs="FrankRuehl"/>
          <w:rtl/>
        </w:rPr>
        <w:t>אסון:</w:t>
      </w:r>
    </w:p>
    <w:p w14:paraId="55073C6A" w14:textId="77777777" w:rsidR="00943387" w:rsidRPr="00C875BD" w:rsidRDefault="005448E4" w:rsidP="00B9098D">
      <w:pPr>
        <w:pStyle w:val="aa"/>
        <w:spacing w:after="120" w:line="336" w:lineRule="auto"/>
        <w:jc w:val="both"/>
        <w:rPr>
          <w:rFonts w:ascii="FrankRuehl" w:hAnsi="FrankRuehl" w:cs="FrankRuehl"/>
          <w:color w:val="auto"/>
          <w:rtl/>
        </w:rPr>
      </w:pPr>
      <w:proofErr w:type="spellStart"/>
      <w:r w:rsidRPr="00C875BD">
        <w:rPr>
          <w:rFonts w:ascii="FrankRuehl" w:hAnsi="FrankRuehl" w:cs="FrankRuehl"/>
          <w:color w:val="auto"/>
          <w:rtl/>
        </w:rPr>
        <w:t>וַיִּקְחו</w:t>
      </w:r>
      <w:proofErr w:type="spellEnd"/>
      <w:r w:rsidRPr="00C875BD">
        <w:rPr>
          <w:rFonts w:ascii="FrankRuehl" w:hAnsi="FrankRuehl" w:cs="FrankRuehl"/>
          <w:color w:val="auto"/>
          <w:rtl/>
        </w:rPr>
        <w:t xml:space="preserve">ּ בְנֵי אַהֲרֹן נָדָב וַאֲבִיהוּא אִישׁ מַחְתָּתוֹ וַיִּתְּנוּ בָהֵן אֵשׁ וַיָּשִׂימוּ עָלֶיהָ </w:t>
      </w:r>
      <w:proofErr w:type="spellStart"/>
      <w:r w:rsidRPr="00C875BD">
        <w:rPr>
          <w:rFonts w:ascii="FrankRuehl" w:hAnsi="FrankRuehl" w:cs="FrankRuehl"/>
          <w:color w:val="auto"/>
          <w:rtl/>
        </w:rPr>
        <w:t>קְטֹרֶת</w:t>
      </w:r>
      <w:proofErr w:type="spellEnd"/>
      <w:r w:rsidRPr="00C875BD">
        <w:rPr>
          <w:rFonts w:ascii="FrankRuehl" w:hAnsi="FrankRuehl" w:cs="FrankRuehl"/>
          <w:color w:val="auto"/>
          <w:rtl/>
        </w:rPr>
        <w:t xml:space="preserve"> וַיַּקְרִבוּ לִפְנֵ</w:t>
      </w:r>
      <w:r w:rsidR="001104D7" w:rsidRPr="00C875BD">
        <w:rPr>
          <w:rFonts w:ascii="FrankRuehl" w:hAnsi="FrankRuehl" w:cs="FrankRuehl"/>
          <w:color w:val="auto"/>
          <w:rtl/>
        </w:rPr>
        <w:t>י ה'</w:t>
      </w:r>
      <w:r w:rsidRPr="00C875BD">
        <w:rPr>
          <w:rFonts w:ascii="FrankRuehl" w:hAnsi="FrankRuehl" w:cs="FrankRuehl"/>
          <w:color w:val="auto"/>
          <w:rtl/>
        </w:rPr>
        <w:t xml:space="preserve"> אֵשׁ זָרָה אֲשֶׁר לֹא </w:t>
      </w:r>
      <w:proofErr w:type="spellStart"/>
      <w:r w:rsidRPr="00C875BD">
        <w:rPr>
          <w:rFonts w:ascii="FrankRuehl" w:hAnsi="FrankRuehl" w:cs="FrankRuehl"/>
          <w:color w:val="auto"/>
          <w:rtl/>
        </w:rPr>
        <w:t>צִוָּה</w:t>
      </w:r>
      <w:proofErr w:type="spellEnd"/>
      <w:r w:rsidRPr="00C875BD">
        <w:rPr>
          <w:rFonts w:ascii="FrankRuehl" w:hAnsi="FrankRuehl" w:cs="FrankRuehl"/>
          <w:color w:val="auto"/>
          <w:rtl/>
        </w:rPr>
        <w:t xml:space="preserve"> אֹתָם</w:t>
      </w:r>
      <w:r w:rsidRPr="00C875BD">
        <w:rPr>
          <w:rFonts w:ascii="FrankRuehl" w:hAnsi="FrankRuehl" w:cs="FrankRuehl"/>
          <w:color w:val="auto"/>
        </w:rPr>
        <w:t>.</w:t>
      </w:r>
    </w:p>
    <w:p w14:paraId="11A58427" w14:textId="77777777" w:rsidR="00654EF0" w:rsidRPr="00C875BD" w:rsidRDefault="00654EF0" w:rsidP="00B9098D">
      <w:pPr>
        <w:spacing w:after="120" w:line="336" w:lineRule="auto"/>
        <w:jc w:val="both"/>
        <w:rPr>
          <w:rFonts w:ascii="FrankRuehl" w:hAnsi="FrankRuehl" w:cs="FrankRuehl"/>
          <w:rtl/>
        </w:rPr>
      </w:pPr>
    </w:p>
    <w:p w14:paraId="15CB9740" w14:textId="77777777" w:rsidR="001F35B2" w:rsidRPr="00C875BD" w:rsidRDefault="001104D7" w:rsidP="00B9098D">
      <w:pPr>
        <w:spacing w:after="120" w:line="336" w:lineRule="auto"/>
        <w:jc w:val="both"/>
        <w:rPr>
          <w:rFonts w:ascii="FrankRuehl" w:hAnsi="FrankRuehl" w:cs="FrankRuehl"/>
          <w:rtl/>
        </w:rPr>
      </w:pPr>
      <w:r w:rsidRPr="00C875BD">
        <w:rPr>
          <w:rFonts w:ascii="FrankRuehl" w:hAnsi="FrankRuehl" w:cs="FrankRuehl"/>
          <w:rtl/>
        </w:rPr>
        <w:t xml:space="preserve">הביטוי הזה </w:t>
      </w:r>
      <w:r w:rsidR="00943387" w:rsidRPr="00C875BD">
        <w:rPr>
          <w:rFonts w:ascii="FrankRuehl" w:hAnsi="FrankRuehl" w:cs="FrankRuehl"/>
          <w:rtl/>
        </w:rPr>
        <w:t xml:space="preserve">"אֲשֶׁר לֹא </w:t>
      </w:r>
      <w:proofErr w:type="spellStart"/>
      <w:r w:rsidR="00943387" w:rsidRPr="00C875BD">
        <w:rPr>
          <w:rFonts w:ascii="FrankRuehl" w:hAnsi="FrankRuehl" w:cs="FrankRuehl"/>
          <w:rtl/>
        </w:rPr>
        <w:t>צִוָּה</w:t>
      </w:r>
      <w:proofErr w:type="spellEnd"/>
      <w:r w:rsidR="00943387" w:rsidRPr="00C875BD">
        <w:rPr>
          <w:rFonts w:ascii="FrankRuehl" w:hAnsi="FrankRuehl" w:cs="FrankRuehl"/>
          <w:rtl/>
        </w:rPr>
        <w:t xml:space="preserve"> אֹתָם" ח</w:t>
      </w:r>
      <w:r w:rsidRPr="00C875BD">
        <w:rPr>
          <w:rFonts w:ascii="FrankRuehl" w:hAnsi="FrankRuehl" w:cs="FrankRuehl"/>
          <w:rtl/>
        </w:rPr>
        <w:t>שוב</w:t>
      </w:r>
      <w:r w:rsidR="00943387" w:rsidRPr="00C875BD">
        <w:rPr>
          <w:rFonts w:ascii="FrankRuehl" w:hAnsi="FrankRuehl" w:cs="FrankRuehl"/>
          <w:rtl/>
        </w:rPr>
        <w:t xml:space="preserve"> מאוד</w:t>
      </w:r>
      <w:r w:rsidR="00B4685B" w:rsidRPr="00C875BD">
        <w:rPr>
          <w:rFonts w:ascii="FrankRuehl" w:hAnsi="FrankRuehl" w:cs="FrankRuehl"/>
          <w:rtl/>
        </w:rPr>
        <w:t xml:space="preserve"> –</w:t>
      </w:r>
      <w:r w:rsidR="007825F7" w:rsidRPr="00C875BD">
        <w:rPr>
          <w:rFonts w:ascii="FrankRuehl" w:hAnsi="FrankRuehl" w:cs="FrankRuehl"/>
          <w:rtl/>
        </w:rPr>
        <w:t xml:space="preserve"> ותכף אביא לכם דוגמא נוספת</w:t>
      </w:r>
      <w:r w:rsidR="00943387" w:rsidRPr="00C875BD">
        <w:rPr>
          <w:rFonts w:ascii="FrankRuehl" w:hAnsi="FrankRuehl" w:cs="FrankRuehl"/>
          <w:rtl/>
        </w:rPr>
        <w:t xml:space="preserve">. </w:t>
      </w:r>
      <w:r w:rsidR="00B4685B" w:rsidRPr="00C875BD">
        <w:rPr>
          <w:rFonts w:ascii="FrankRuehl" w:hAnsi="FrankRuehl" w:cs="FrankRuehl"/>
          <w:rtl/>
        </w:rPr>
        <w:t>עצם</w:t>
      </w:r>
      <w:r w:rsidR="00497272" w:rsidRPr="00C875BD">
        <w:rPr>
          <w:rFonts w:ascii="FrankRuehl" w:hAnsi="FrankRuehl" w:cs="FrankRuehl"/>
          <w:rtl/>
        </w:rPr>
        <w:t xml:space="preserve"> העובדה</w:t>
      </w:r>
      <w:r w:rsidR="00943387" w:rsidRPr="00C875BD">
        <w:rPr>
          <w:rFonts w:ascii="FrankRuehl" w:hAnsi="FrankRuehl" w:cs="FrankRuehl"/>
          <w:rtl/>
        </w:rPr>
        <w:t xml:space="preserve"> שלא ביקשו מהם </w:t>
      </w:r>
      <w:r w:rsidR="00B4685B" w:rsidRPr="00C875BD">
        <w:rPr>
          <w:rFonts w:ascii="FrankRuehl" w:hAnsi="FrankRuehl" w:cs="FrankRuehl"/>
          <w:rtl/>
        </w:rPr>
        <w:t>הוא</w:t>
      </w:r>
      <w:r w:rsidR="007825F7" w:rsidRPr="00C875BD">
        <w:rPr>
          <w:rFonts w:ascii="FrankRuehl" w:hAnsi="FrankRuehl" w:cs="FrankRuehl"/>
          <w:rtl/>
        </w:rPr>
        <w:t xml:space="preserve"> הדבר</w:t>
      </w:r>
      <w:r w:rsidR="00943387" w:rsidRPr="00C875BD">
        <w:rPr>
          <w:rFonts w:ascii="FrankRuehl" w:hAnsi="FrankRuehl" w:cs="FrankRuehl"/>
          <w:rtl/>
        </w:rPr>
        <w:t xml:space="preserve"> </w:t>
      </w:r>
      <w:r w:rsidR="007825F7" w:rsidRPr="00C875BD">
        <w:rPr>
          <w:rFonts w:ascii="FrankRuehl" w:hAnsi="FrankRuehl" w:cs="FrankRuehl"/>
          <w:rtl/>
        </w:rPr>
        <w:t>ה</w:t>
      </w:r>
      <w:r w:rsidR="00B4685B" w:rsidRPr="00C875BD">
        <w:rPr>
          <w:rFonts w:ascii="FrankRuehl" w:hAnsi="FrankRuehl" w:cs="FrankRuehl"/>
          <w:rtl/>
        </w:rPr>
        <w:t>חמור</w:t>
      </w:r>
      <w:r w:rsidR="007825F7" w:rsidRPr="00C875BD">
        <w:rPr>
          <w:rFonts w:ascii="FrankRuehl" w:hAnsi="FrankRuehl" w:cs="FrankRuehl"/>
          <w:rtl/>
        </w:rPr>
        <w:t>. זה לא שהדבר הזה הוא רע בפני עצמו</w:t>
      </w:r>
      <w:r w:rsidRPr="00C875BD">
        <w:rPr>
          <w:rFonts w:ascii="FrankRuehl" w:hAnsi="FrankRuehl" w:cs="FrankRuehl"/>
          <w:rtl/>
        </w:rPr>
        <w:t>, א</w:t>
      </w:r>
      <w:r w:rsidR="00B4685B" w:rsidRPr="00C875BD">
        <w:rPr>
          <w:rFonts w:ascii="FrankRuehl" w:hAnsi="FrankRuehl" w:cs="FrankRuehl"/>
          <w:rtl/>
        </w:rPr>
        <w:t xml:space="preserve">בל בהקשר שבו </w:t>
      </w:r>
      <w:r w:rsidR="00497272" w:rsidRPr="00C875BD">
        <w:rPr>
          <w:rFonts w:ascii="FrankRuehl" w:hAnsi="FrankRuehl" w:cs="FrankRuehl"/>
          <w:rtl/>
        </w:rPr>
        <w:t>ה</w:t>
      </w:r>
      <w:r w:rsidR="00B4685B" w:rsidRPr="00C875BD">
        <w:rPr>
          <w:rFonts w:ascii="FrankRuehl" w:hAnsi="FrankRuehl" w:cs="FrankRuehl"/>
          <w:rtl/>
        </w:rPr>
        <w:t>וא</w:t>
      </w:r>
      <w:r w:rsidR="00497272" w:rsidRPr="00C875BD">
        <w:rPr>
          <w:rFonts w:ascii="FrankRuehl" w:hAnsi="FrankRuehl" w:cs="FrankRuehl"/>
          <w:rtl/>
        </w:rPr>
        <w:t xml:space="preserve"> נעשה, זה הורס</w:t>
      </w:r>
      <w:r w:rsidRPr="00C875BD">
        <w:rPr>
          <w:rFonts w:ascii="FrankRuehl" w:hAnsi="FrankRuehl" w:cs="FrankRuehl"/>
          <w:rtl/>
        </w:rPr>
        <w:t xml:space="preserve"> סדר מסוים. </w:t>
      </w:r>
      <w:r w:rsidR="007825F7" w:rsidRPr="00C875BD">
        <w:rPr>
          <w:rFonts w:ascii="FrankRuehl" w:hAnsi="FrankRuehl" w:cs="FrankRuehl"/>
          <w:rtl/>
        </w:rPr>
        <w:t>אומר לכם היכן</w:t>
      </w:r>
      <w:r w:rsidRPr="00C875BD">
        <w:rPr>
          <w:rFonts w:ascii="FrankRuehl" w:hAnsi="FrankRuehl" w:cs="FrankRuehl"/>
          <w:rtl/>
        </w:rPr>
        <w:t xml:space="preserve"> מוצאים בעיה זו</w:t>
      </w:r>
      <w:r w:rsidR="007825F7" w:rsidRPr="00C875BD">
        <w:rPr>
          <w:rFonts w:ascii="FrankRuehl" w:hAnsi="FrankRuehl" w:cs="FrankRuehl"/>
          <w:rtl/>
        </w:rPr>
        <w:t xml:space="preserve"> בהיסטוריה של הפילוסופיה: האם האידיאות </w:t>
      </w:r>
      <w:r w:rsidR="004D27CE" w:rsidRPr="00C875BD">
        <w:rPr>
          <w:rFonts w:ascii="FrankRuehl" w:hAnsi="FrankRuehl" w:cs="FrankRuehl"/>
          <w:rtl/>
        </w:rPr>
        <w:t>האמתיות</w:t>
      </w:r>
      <w:r w:rsidR="007825F7" w:rsidRPr="00C875BD">
        <w:rPr>
          <w:rFonts w:ascii="FrankRuehl" w:hAnsi="FrankRuehl" w:cs="FrankRuehl"/>
          <w:rtl/>
        </w:rPr>
        <w:t xml:space="preserve"> הינן </w:t>
      </w:r>
      <w:r w:rsidR="004D27CE" w:rsidRPr="00C875BD">
        <w:rPr>
          <w:rFonts w:ascii="FrankRuehl" w:hAnsi="FrankRuehl" w:cs="FrankRuehl"/>
          <w:rtl/>
        </w:rPr>
        <w:t>אמתיות</w:t>
      </w:r>
      <w:r w:rsidR="007825F7" w:rsidRPr="00C875BD">
        <w:rPr>
          <w:rFonts w:ascii="FrankRuehl" w:hAnsi="FrankRuehl" w:cs="FrankRuehl"/>
          <w:rtl/>
        </w:rPr>
        <w:t xml:space="preserve"> בגלל ש</w:t>
      </w:r>
      <w:r w:rsidR="00497272" w:rsidRPr="00C875BD">
        <w:rPr>
          <w:rFonts w:ascii="FrankRuehl" w:hAnsi="FrankRuehl" w:cs="FrankRuehl"/>
          <w:rtl/>
        </w:rPr>
        <w:t>כך קבע הקב"ה</w:t>
      </w:r>
      <w:r w:rsidR="007825F7" w:rsidRPr="00C875BD">
        <w:rPr>
          <w:rFonts w:ascii="FrankRuehl" w:hAnsi="FrankRuehl" w:cs="FrankRuehl"/>
          <w:rtl/>
        </w:rPr>
        <w:t xml:space="preserve"> או האם זה בגלל שהן </w:t>
      </w:r>
      <w:r w:rsidR="004D27CE" w:rsidRPr="00C875BD">
        <w:rPr>
          <w:rFonts w:ascii="FrankRuehl" w:hAnsi="FrankRuehl" w:cs="FrankRuehl"/>
          <w:rtl/>
        </w:rPr>
        <w:t>אמתיות</w:t>
      </w:r>
      <w:r w:rsidR="007825F7" w:rsidRPr="00C875BD">
        <w:rPr>
          <w:rFonts w:ascii="FrankRuehl" w:hAnsi="FrankRuehl" w:cs="FrankRuehl"/>
          <w:rtl/>
        </w:rPr>
        <w:t>,</w:t>
      </w:r>
      <w:r w:rsidRPr="00C875BD">
        <w:rPr>
          <w:rFonts w:ascii="FrankRuehl" w:hAnsi="FrankRuehl" w:cs="FrankRuehl"/>
          <w:rtl/>
        </w:rPr>
        <w:t xml:space="preserve"> שהקב"ה</w:t>
      </w:r>
      <w:r w:rsidR="007825F7" w:rsidRPr="00C875BD">
        <w:rPr>
          <w:rFonts w:ascii="FrankRuehl" w:hAnsi="FrankRuehl" w:cs="FrankRuehl"/>
          <w:rtl/>
        </w:rPr>
        <w:t xml:space="preserve"> מחשיב אותן </w:t>
      </w:r>
      <w:proofErr w:type="spellStart"/>
      <w:r w:rsidR="00080385" w:rsidRPr="00C875BD">
        <w:rPr>
          <w:rFonts w:ascii="FrankRuehl" w:hAnsi="FrankRuehl" w:cs="FrankRuehl"/>
          <w:rtl/>
        </w:rPr>
        <w:t>ל</w:t>
      </w:r>
      <w:r w:rsidR="004D27CE" w:rsidRPr="00C875BD">
        <w:rPr>
          <w:rFonts w:ascii="FrankRuehl" w:hAnsi="FrankRuehl" w:cs="FrankRuehl"/>
          <w:rtl/>
        </w:rPr>
        <w:t>אמתיות</w:t>
      </w:r>
      <w:proofErr w:type="spellEnd"/>
      <w:r w:rsidR="007825F7" w:rsidRPr="00C875BD">
        <w:rPr>
          <w:rFonts w:ascii="FrankRuehl" w:hAnsi="FrankRuehl" w:cs="FrankRuehl"/>
          <w:rtl/>
        </w:rPr>
        <w:t>. זו שאלה</w:t>
      </w:r>
      <w:r w:rsidRPr="00C875BD">
        <w:rPr>
          <w:rFonts w:ascii="FrankRuehl" w:hAnsi="FrankRuehl" w:cs="FrankRuehl"/>
          <w:rtl/>
        </w:rPr>
        <w:t xml:space="preserve"> קשה</w:t>
      </w:r>
      <w:r w:rsidR="007825F7" w:rsidRPr="00C875BD">
        <w:rPr>
          <w:rFonts w:ascii="FrankRuehl" w:hAnsi="FrankRuehl" w:cs="FrankRuehl"/>
          <w:rtl/>
        </w:rPr>
        <w:t xml:space="preserve"> בפילוסופיה</w:t>
      </w:r>
      <w:r w:rsidRPr="00C875BD">
        <w:rPr>
          <w:rFonts w:ascii="FrankRuehl" w:hAnsi="FrankRuehl" w:cs="FrankRuehl"/>
          <w:rtl/>
        </w:rPr>
        <w:t>. והנה יש</w:t>
      </w:r>
      <w:r w:rsidR="00497272" w:rsidRPr="00C875BD">
        <w:rPr>
          <w:rFonts w:ascii="FrankRuehl" w:hAnsi="FrankRuehl" w:cs="FrankRuehl"/>
          <w:rtl/>
        </w:rPr>
        <w:t xml:space="preserve"> כאן תניה</w:t>
      </w:r>
      <w:r w:rsidRPr="00C875BD">
        <w:rPr>
          <w:rFonts w:ascii="FrankRuehl" w:hAnsi="FrankRuehl" w:cs="FrankRuehl"/>
          <w:rtl/>
        </w:rPr>
        <w:t xml:space="preserve">: </w:t>
      </w:r>
      <w:r w:rsidR="007825F7" w:rsidRPr="00C875BD">
        <w:rPr>
          <w:rFonts w:ascii="FrankRuehl" w:hAnsi="FrankRuehl" w:cs="FrankRuehl"/>
          <w:rtl/>
        </w:rPr>
        <w:t>דבר זה חמור משום</w:t>
      </w:r>
      <w:r w:rsidRPr="00C875BD">
        <w:rPr>
          <w:rFonts w:ascii="FrankRuehl" w:hAnsi="FrankRuehl" w:cs="FrankRuehl"/>
          <w:rtl/>
        </w:rPr>
        <w:t xml:space="preserve"> </w:t>
      </w:r>
      <w:r w:rsidR="00497272" w:rsidRPr="00C875BD">
        <w:rPr>
          <w:rFonts w:ascii="FrankRuehl" w:hAnsi="FrankRuehl" w:cs="FrankRuehl"/>
          <w:rtl/>
        </w:rPr>
        <w:t>שזה לא חלק מסדרי הדינים</w:t>
      </w:r>
      <w:r w:rsidR="007825F7" w:rsidRPr="00C875BD">
        <w:rPr>
          <w:rFonts w:ascii="FrankRuehl" w:hAnsi="FrankRuehl" w:cs="FrankRuehl"/>
          <w:rtl/>
        </w:rPr>
        <w:t>,</w:t>
      </w:r>
      <w:r w:rsidRPr="00C875BD">
        <w:rPr>
          <w:rFonts w:ascii="FrankRuehl" w:hAnsi="FrankRuehl" w:cs="FrankRuehl"/>
          <w:rtl/>
        </w:rPr>
        <w:t xml:space="preserve"> זה</w:t>
      </w:r>
      <w:r w:rsidR="00497272" w:rsidRPr="00C875BD">
        <w:rPr>
          <w:rFonts w:ascii="FrankRuehl" w:hAnsi="FrankRuehl" w:cs="FrankRuehl"/>
          <w:rtl/>
        </w:rPr>
        <w:t xml:space="preserve"> לא מה שה</w:t>
      </w:r>
      <w:r w:rsidR="001F35B2" w:rsidRPr="00C875BD">
        <w:rPr>
          <w:rFonts w:ascii="FrankRuehl" w:hAnsi="FrankRuehl" w:cs="FrankRuehl"/>
          <w:rtl/>
        </w:rPr>
        <w:t>תורה</w:t>
      </w:r>
      <w:r w:rsidR="007825F7" w:rsidRPr="00C875BD">
        <w:rPr>
          <w:rFonts w:ascii="FrankRuehl" w:hAnsi="FrankRuehl" w:cs="FrankRuehl"/>
          <w:rtl/>
        </w:rPr>
        <w:t xml:space="preserve"> מב</w:t>
      </w:r>
      <w:r w:rsidRPr="00C875BD">
        <w:rPr>
          <w:rFonts w:ascii="FrankRuehl" w:hAnsi="FrankRuehl" w:cs="FrankRuehl"/>
          <w:rtl/>
        </w:rPr>
        <w:t>קש</w:t>
      </w:r>
      <w:r w:rsidR="001F35B2" w:rsidRPr="00C875BD">
        <w:rPr>
          <w:rFonts w:ascii="FrankRuehl" w:hAnsi="FrankRuehl" w:cs="FrankRuehl"/>
          <w:rtl/>
        </w:rPr>
        <w:t>ת</w:t>
      </w:r>
      <w:r w:rsidRPr="00C875BD">
        <w:rPr>
          <w:rFonts w:ascii="FrankRuehl" w:hAnsi="FrankRuehl" w:cs="FrankRuehl"/>
          <w:rtl/>
        </w:rPr>
        <w:t>. אחרת</w:t>
      </w:r>
      <w:r w:rsidR="007825F7" w:rsidRPr="00C875BD">
        <w:rPr>
          <w:rFonts w:ascii="FrankRuehl" w:hAnsi="FrankRuehl" w:cs="FrankRuehl"/>
          <w:rtl/>
        </w:rPr>
        <w:t>,</w:t>
      </w:r>
      <w:r w:rsidR="00080385" w:rsidRPr="00C875BD">
        <w:rPr>
          <w:rFonts w:ascii="FrankRuehl" w:hAnsi="FrankRuehl" w:cs="FrankRuehl"/>
          <w:rtl/>
        </w:rPr>
        <w:t xml:space="preserve"> זה לא נורא;</w:t>
      </w:r>
      <w:r w:rsidR="00497272" w:rsidRPr="00C875BD">
        <w:rPr>
          <w:rFonts w:ascii="FrankRuehl" w:hAnsi="FrankRuehl" w:cs="FrankRuehl"/>
          <w:rtl/>
        </w:rPr>
        <w:t xml:space="preserve"> </w:t>
      </w:r>
      <w:r w:rsidR="00497272" w:rsidRPr="00C875BD">
        <w:rPr>
          <w:rFonts w:ascii="FrankRuehl" w:hAnsi="FrankRuehl" w:cs="FrankRuehl"/>
          <w:rtl/>
        </w:rPr>
        <w:lastRenderedPageBreak/>
        <w:t xml:space="preserve">מי שלא </w:t>
      </w:r>
      <w:r w:rsidR="004D27CE" w:rsidRPr="00C875BD">
        <w:rPr>
          <w:rFonts w:ascii="FrankRuehl" w:hAnsi="FrankRuehl" w:cs="FrankRuehl"/>
          <w:rtl/>
        </w:rPr>
        <w:t>מחויב</w:t>
      </w:r>
      <w:r w:rsidR="00497272" w:rsidRPr="00C875BD">
        <w:rPr>
          <w:rFonts w:ascii="FrankRuehl" w:hAnsi="FrankRuehl" w:cs="FrankRuehl"/>
          <w:rtl/>
        </w:rPr>
        <w:t xml:space="preserve"> </w:t>
      </w:r>
      <w:r w:rsidR="00080385" w:rsidRPr="00C875BD">
        <w:rPr>
          <w:rFonts w:ascii="FrankRuehl" w:hAnsi="FrankRuehl" w:cs="FrankRuehl"/>
          <w:rtl/>
        </w:rPr>
        <w:t>בקיום תורה</w:t>
      </w:r>
      <w:r w:rsidRPr="00C875BD">
        <w:rPr>
          <w:rFonts w:ascii="FrankRuehl" w:hAnsi="FrankRuehl" w:cs="FrankRuehl"/>
          <w:rtl/>
        </w:rPr>
        <w:t>,</w:t>
      </w:r>
      <w:r w:rsidR="007825F7" w:rsidRPr="00C875BD">
        <w:rPr>
          <w:rFonts w:ascii="FrankRuehl" w:hAnsi="FrankRuehl" w:cs="FrankRuehl"/>
          <w:rtl/>
        </w:rPr>
        <w:t xml:space="preserve"> יקבל שבח</w:t>
      </w:r>
      <w:r w:rsidR="00080385" w:rsidRPr="00C875BD">
        <w:rPr>
          <w:rFonts w:ascii="FrankRuehl" w:hAnsi="FrankRuehl" w:cs="FrankRuehl"/>
          <w:rtl/>
        </w:rPr>
        <w:t>ים</w:t>
      </w:r>
      <w:r w:rsidR="007825F7" w:rsidRPr="00C875BD">
        <w:rPr>
          <w:rFonts w:ascii="FrankRuehl" w:hAnsi="FrankRuehl" w:cs="FrankRuehl"/>
          <w:rtl/>
        </w:rPr>
        <w:t xml:space="preserve"> אם יעשה</w:t>
      </w:r>
      <w:r w:rsidRPr="00C875BD">
        <w:rPr>
          <w:rFonts w:ascii="FrankRuehl" w:hAnsi="FrankRuehl" w:cs="FrankRuehl"/>
          <w:rtl/>
        </w:rPr>
        <w:t xml:space="preserve"> </w:t>
      </w:r>
      <w:r w:rsidR="007825F7" w:rsidRPr="00C875BD">
        <w:rPr>
          <w:rFonts w:ascii="FrankRuehl" w:hAnsi="FrankRuehl" w:cs="FrankRuehl"/>
          <w:rtl/>
        </w:rPr>
        <w:t>מה שנדב ואביהו עשו.</w:t>
      </w:r>
      <w:r w:rsidRPr="00C875BD">
        <w:rPr>
          <w:rFonts w:ascii="FrankRuehl" w:hAnsi="FrankRuehl" w:cs="FrankRuehl"/>
          <w:rtl/>
        </w:rPr>
        <w:t xml:space="preserve"> אבל</w:t>
      </w:r>
      <w:r w:rsidR="007825F7" w:rsidRPr="00C875BD">
        <w:rPr>
          <w:rFonts w:ascii="FrankRuehl" w:hAnsi="FrankRuehl" w:cs="FrankRuehl"/>
          <w:rtl/>
        </w:rPr>
        <w:t xml:space="preserve"> נדב ואביהו, שהם </w:t>
      </w:r>
      <w:r w:rsidR="004D27CE" w:rsidRPr="00C875BD">
        <w:rPr>
          <w:rFonts w:ascii="FrankRuehl" w:hAnsi="FrankRuehl" w:cs="FrankRuehl"/>
          <w:rtl/>
        </w:rPr>
        <w:t>מחויבים</w:t>
      </w:r>
      <w:r w:rsidR="007825F7" w:rsidRPr="00C875BD">
        <w:rPr>
          <w:rFonts w:ascii="FrankRuehl" w:hAnsi="FrankRuehl" w:cs="FrankRuehl"/>
          <w:rtl/>
        </w:rPr>
        <w:t xml:space="preserve"> בעול התורה,</w:t>
      </w:r>
      <w:r w:rsidRPr="00C875BD">
        <w:rPr>
          <w:rFonts w:ascii="FrankRuehl" w:hAnsi="FrankRuehl" w:cs="FrankRuehl"/>
          <w:rtl/>
        </w:rPr>
        <w:t xml:space="preserve"> </w:t>
      </w:r>
      <w:r w:rsidR="00316715" w:rsidRPr="00C875BD">
        <w:rPr>
          <w:rFonts w:ascii="FrankRuehl" w:hAnsi="FrankRuehl" w:cs="FrankRuehl"/>
          <w:rtl/>
        </w:rPr>
        <w:t xml:space="preserve">עבורם זה </w:t>
      </w:r>
      <w:r w:rsidRPr="00C875BD">
        <w:rPr>
          <w:rFonts w:ascii="FrankRuehl" w:hAnsi="FrankRuehl" w:cs="FrankRuehl"/>
          <w:rtl/>
        </w:rPr>
        <w:t>חטא</w:t>
      </w:r>
      <w:r w:rsidR="00316715" w:rsidRPr="00C875BD">
        <w:rPr>
          <w:rFonts w:ascii="FrankRuehl" w:hAnsi="FrankRuehl" w:cs="FrankRuehl"/>
          <w:rtl/>
        </w:rPr>
        <w:t>, משום</w:t>
      </w:r>
      <w:r w:rsidRPr="00C875BD">
        <w:rPr>
          <w:rFonts w:ascii="FrankRuehl" w:hAnsi="FrankRuehl" w:cs="FrankRuehl"/>
          <w:rtl/>
        </w:rPr>
        <w:t xml:space="preserve"> </w:t>
      </w:r>
      <w:r w:rsidR="00316715" w:rsidRPr="00C875BD">
        <w:rPr>
          <w:rFonts w:ascii="FrankRuehl" w:hAnsi="FrankRuehl" w:cs="FrankRuehl"/>
          <w:rtl/>
        </w:rPr>
        <w:t>שהם ע</w:t>
      </w:r>
      <w:r w:rsidRPr="00C875BD">
        <w:rPr>
          <w:rFonts w:ascii="FrankRuehl" w:hAnsi="FrankRuehl" w:cs="FrankRuehl"/>
          <w:rtl/>
        </w:rPr>
        <w:t>ש</w:t>
      </w:r>
      <w:r w:rsidR="00316715" w:rsidRPr="00C875BD">
        <w:rPr>
          <w:rFonts w:ascii="FrankRuehl" w:hAnsi="FrankRuehl" w:cs="FrankRuehl"/>
          <w:rtl/>
        </w:rPr>
        <w:t>ו דבר שהתורה לא ציותה</w:t>
      </w:r>
      <w:r w:rsidRPr="00C875BD">
        <w:rPr>
          <w:rFonts w:ascii="FrankRuehl" w:hAnsi="FrankRuehl" w:cs="FrankRuehl"/>
          <w:rtl/>
        </w:rPr>
        <w:t>. הם החליפו את</w:t>
      </w:r>
      <w:r w:rsidR="00316715" w:rsidRPr="00C875BD">
        <w:rPr>
          <w:rFonts w:ascii="FrankRuehl" w:hAnsi="FrankRuehl" w:cs="FrankRuehl"/>
          <w:rtl/>
        </w:rPr>
        <w:t xml:space="preserve"> התורה</w:t>
      </w:r>
      <w:r w:rsidRPr="00C875BD">
        <w:rPr>
          <w:rFonts w:ascii="FrankRuehl" w:hAnsi="FrankRuehl" w:cs="FrankRuehl"/>
          <w:rtl/>
        </w:rPr>
        <w:t xml:space="preserve"> </w:t>
      </w:r>
      <w:r w:rsidR="00316715" w:rsidRPr="00C875BD">
        <w:rPr>
          <w:rFonts w:ascii="FrankRuehl" w:hAnsi="FrankRuehl" w:cs="FrankRuehl"/>
          <w:rtl/>
        </w:rPr>
        <w:t>בעצמם</w:t>
      </w:r>
      <w:r w:rsidRPr="00C875BD">
        <w:rPr>
          <w:rFonts w:ascii="FrankRuehl" w:hAnsi="FrankRuehl" w:cs="FrankRuehl"/>
          <w:rtl/>
        </w:rPr>
        <w:t>. זה לא אומר שהמעשה</w:t>
      </w:r>
      <w:r w:rsidR="00316715" w:rsidRPr="00C875BD">
        <w:rPr>
          <w:rFonts w:ascii="FrankRuehl" w:hAnsi="FrankRuehl" w:cs="FrankRuehl"/>
          <w:rtl/>
        </w:rPr>
        <w:t xml:space="preserve"> שעשו</w:t>
      </w:r>
      <w:r w:rsidRPr="00C875BD">
        <w:rPr>
          <w:rFonts w:ascii="FrankRuehl" w:hAnsi="FrankRuehl" w:cs="FrankRuehl"/>
          <w:rtl/>
        </w:rPr>
        <w:t xml:space="preserve"> הוא רע</w:t>
      </w:r>
      <w:r w:rsidR="001F35B2" w:rsidRPr="00C875BD">
        <w:rPr>
          <w:rFonts w:ascii="FrankRuehl" w:hAnsi="FrankRuehl" w:cs="FrankRuehl"/>
          <w:rtl/>
        </w:rPr>
        <w:t xml:space="preserve"> בפני עצמו</w:t>
      </w:r>
      <w:r w:rsidRPr="00C875BD">
        <w:rPr>
          <w:rFonts w:ascii="FrankRuehl" w:hAnsi="FrankRuehl" w:cs="FrankRuehl"/>
          <w:rtl/>
        </w:rPr>
        <w:t>,</w:t>
      </w:r>
      <w:r w:rsidR="00316715" w:rsidRPr="00C875BD">
        <w:rPr>
          <w:rFonts w:ascii="FrankRuehl" w:hAnsi="FrankRuehl" w:cs="FrankRuehl"/>
          <w:rtl/>
        </w:rPr>
        <w:t xml:space="preserve"> משום שהוא טוב;</w:t>
      </w:r>
      <w:r w:rsidRPr="00C875BD">
        <w:rPr>
          <w:rFonts w:ascii="FrankRuehl" w:hAnsi="FrankRuehl" w:cs="FrankRuehl"/>
          <w:rtl/>
        </w:rPr>
        <w:t xml:space="preserve"> זה טוב להשתתף ולשתף את ההתלהבות</w:t>
      </w:r>
      <w:r w:rsidR="00316715" w:rsidRPr="00C875BD">
        <w:rPr>
          <w:rFonts w:ascii="FrankRuehl" w:hAnsi="FrankRuehl" w:cs="FrankRuehl"/>
          <w:rtl/>
        </w:rPr>
        <w:t xml:space="preserve"> העצמית לפולחן המבוקש</w:t>
      </w:r>
      <w:r w:rsidRPr="00C875BD">
        <w:rPr>
          <w:rFonts w:ascii="FrankRuehl" w:hAnsi="FrankRuehl" w:cs="FrankRuehl"/>
          <w:rtl/>
        </w:rPr>
        <w:t xml:space="preserve"> מ</w:t>
      </w:r>
      <w:r w:rsidR="00316715" w:rsidRPr="00C875BD">
        <w:rPr>
          <w:rFonts w:ascii="FrankRuehl" w:hAnsi="FrankRuehl" w:cs="FrankRuehl"/>
          <w:rtl/>
        </w:rPr>
        <w:t xml:space="preserve">עם </w:t>
      </w:r>
      <w:r w:rsidRPr="00C875BD">
        <w:rPr>
          <w:rFonts w:ascii="FrankRuehl" w:hAnsi="FrankRuehl" w:cs="FrankRuehl"/>
          <w:rtl/>
        </w:rPr>
        <w:t>ישראל. אבל כיון שזה לא הפולחן המבוקש מ</w:t>
      </w:r>
      <w:r w:rsidR="00316715" w:rsidRPr="00C875BD">
        <w:rPr>
          <w:rFonts w:ascii="FrankRuehl" w:hAnsi="FrankRuehl" w:cs="FrankRuehl"/>
          <w:rtl/>
        </w:rPr>
        <w:t xml:space="preserve">עם </w:t>
      </w:r>
      <w:r w:rsidRPr="00C875BD">
        <w:rPr>
          <w:rFonts w:ascii="FrankRuehl" w:hAnsi="FrankRuehl" w:cs="FrankRuehl"/>
          <w:rtl/>
        </w:rPr>
        <w:t>ישראל</w:t>
      </w:r>
      <w:r w:rsidR="001F35B2" w:rsidRPr="00C875BD">
        <w:rPr>
          <w:rFonts w:ascii="FrankRuehl" w:hAnsi="FrankRuehl" w:cs="FrankRuehl"/>
          <w:rtl/>
        </w:rPr>
        <w:t xml:space="preserve">, זה הופך להיות רע. </w:t>
      </w:r>
      <w:r w:rsidR="00316715" w:rsidRPr="00C875BD">
        <w:rPr>
          <w:rFonts w:ascii="FrankRuehl" w:hAnsi="FrankRuehl" w:cs="FrankRuehl"/>
          <w:rtl/>
        </w:rPr>
        <w:t>אם מי שאינו</w:t>
      </w:r>
      <w:r w:rsidRPr="00C875BD">
        <w:rPr>
          <w:rFonts w:ascii="FrankRuehl" w:hAnsi="FrankRuehl" w:cs="FrankRuehl"/>
          <w:rtl/>
        </w:rPr>
        <w:t xml:space="preserve"> </w:t>
      </w:r>
      <w:r w:rsidR="00316715" w:rsidRPr="00C875BD">
        <w:rPr>
          <w:rFonts w:ascii="FrankRuehl" w:hAnsi="FrankRuehl" w:cs="FrankRuehl"/>
          <w:rtl/>
        </w:rPr>
        <w:t>מ</w:t>
      </w:r>
      <w:r w:rsidRPr="00C875BD">
        <w:rPr>
          <w:rFonts w:ascii="FrankRuehl" w:hAnsi="FrankRuehl" w:cs="FrankRuehl"/>
          <w:rtl/>
        </w:rPr>
        <w:t>ישראל עושה כן</w:t>
      </w:r>
      <w:r w:rsidR="00316715" w:rsidRPr="00C875BD">
        <w:rPr>
          <w:rFonts w:ascii="FrankRuehl" w:hAnsi="FrankRuehl" w:cs="FrankRuehl"/>
          <w:rtl/>
        </w:rPr>
        <w:t>,</w:t>
      </w:r>
      <w:r w:rsidRPr="00C875BD">
        <w:rPr>
          <w:rFonts w:ascii="FrankRuehl" w:hAnsi="FrankRuehl" w:cs="FrankRuehl"/>
          <w:rtl/>
        </w:rPr>
        <w:t xml:space="preserve"> </w:t>
      </w:r>
      <w:r w:rsidR="00316715" w:rsidRPr="00C875BD">
        <w:rPr>
          <w:rFonts w:ascii="FrankRuehl" w:hAnsi="FrankRuehl" w:cs="FrankRuehl"/>
          <w:rtl/>
        </w:rPr>
        <w:t>משבחים אותו</w:t>
      </w:r>
      <w:r w:rsidRPr="00C875BD">
        <w:rPr>
          <w:rFonts w:ascii="FrankRuehl" w:hAnsi="FrankRuehl" w:cs="FrankRuehl"/>
          <w:rtl/>
        </w:rPr>
        <w:t>. אבל</w:t>
      </w:r>
      <w:r w:rsidR="00316715" w:rsidRPr="00C875BD">
        <w:rPr>
          <w:rFonts w:ascii="FrankRuehl" w:hAnsi="FrankRuehl" w:cs="FrankRuehl"/>
          <w:rtl/>
        </w:rPr>
        <w:t xml:space="preserve"> אין על מי שהוא</w:t>
      </w:r>
      <w:r w:rsidRPr="00C875BD">
        <w:rPr>
          <w:rFonts w:ascii="FrankRuehl" w:hAnsi="FrankRuehl" w:cs="FrankRuehl"/>
          <w:rtl/>
        </w:rPr>
        <w:t xml:space="preserve"> </w:t>
      </w:r>
      <w:r w:rsidR="00316715" w:rsidRPr="00C875BD">
        <w:rPr>
          <w:rFonts w:ascii="FrankRuehl" w:hAnsi="FrankRuehl" w:cs="FrankRuehl"/>
          <w:rtl/>
        </w:rPr>
        <w:t xml:space="preserve">מישראל </w:t>
      </w:r>
      <w:r w:rsidR="001F35B2" w:rsidRPr="00C875BD">
        <w:rPr>
          <w:rFonts w:ascii="FrankRuehl" w:hAnsi="FrankRuehl" w:cs="FrankRuehl"/>
          <w:rtl/>
        </w:rPr>
        <w:t>לעשות כן</w:t>
      </w:r>
      <w:r w:rsidR="00316715" w:rsidRPr="00C875BD">
        <w:rPr>
          <w:rFonts w:ascii="FrankRuehl" w:hAnsi="FrankRuehl" w:cs="FrankRuehl"/>
          <w:rtl/>
        </w:rPr>
        <w:t>,</w:t>
      </w:r>
      <w:r w:rsidRPr="00C875BD">
        <w:rPr>
          <w:rFonts w:ascii="FrankRuehl" w:hAnsi="FrankRuehl" w:cs="FrankRuehl"/>
          <w:rtl/>
        </w:rPr>
        <w:t xml:space="preserve"> כי ישראל</w:t>
      </w:r>
      <w:r w:rsidR="00316715" w:rsidRPr="00C875BD">
        <w:rPr>
          <w:rFonts w:ascii="FrankRuehl" w:hAnsi="FrankRuehl" w:cs="FrankRuehl"/>
          <w:rtl/>
        </w:rPr>
        <w:t xml:space="preserve"> צריך לעשות</w:t>
      </w:r>
      <w:r w:rsidR="001F35B2" w:rsidRPr="00C875BD">
        <w:rPr>
          <w:rFonts w:ascii="FrankRuehl" w:hAnsi="FrankRuehl" w:cs="FrankRuehl"/>
          <w:rtl/>
        </w:rPr>
        <w:t xml:space="preserve"> רק מה שתורת ישראל מבקש</w:t>
      </w:r>
      <w:r w:rsidR="00080385" w:rsidRPr="00C875BD">
        <w:rPr>
          <w:rFonts w:ascii="FrankRuehl" w:hAnsi="FrankRuehl" w:cs="FrankRuehl"/>
          <w:rtl/>
        </w:rPr>
        <w:t>ת</w:t>
      </w:r>
      <w:r w:rsidR="001F35B2" w:rsidRPr="00C875BD">
        <w:rPr>
          <w:rFonts w:ascii="FrankRuehl" w:hAnsi="FrankRuehl" w:cs="FrankRuehl"/>
          <w:rtl/>
        </w:rPr>
        <w:t xml:space="preserve"> ממנו.</w:t>
      </w:r>
    </w:p>
    <w:p w14:paraId="3E7625E0" w14:textId="77777777" w:rsidR="001F35B2" w:rsidRPr="00C875BD" w:rsidRDefault="001F35B2" w:rsidP="00B9098D">
      <w:pPr>
        <w:spacing w:after="120" w:line="336" w:lineRule="auto"/>
        <w:ind w:left="720"/>
        <w:jc w:val="both"/>
        <w:rPr>
          <w:rFonts w:ascii="FrankRuehl" w:hAnsi="FrankRuehl" w:cs="FrankRuehl"/>
          <w:rtl/>
        </w:rPr>
      </w:pPr>
    </w:p>
    <w:p w14:paraId="5597E1FC" w14:textId="77777777" w:rsidR="001F35B2" w:rsidRPr="00C875BD" w:rsidRDefault="001F35B2" w:rsidP="00B9098D">
      <w:pPr>
        <w:pStyle w:val="3"/>
        <w:spacing w:after="120" w:line="336" w:lineRule="auto"/>
        <w:ind w:left="720"/>
        <w:jc w:val="both"/>
        <w:rPr>
          <w:rFonts w:ascii="FrankRuehl" w:hAnsi="FrankRuehl"/>
          <w:color w:val="auto"/>
          <w:rtl/>
        </w:rPr>
      </w:pPr>
      <w:bookmarkStart w:id="4" w:name="_Toc132315924"/>
      <w:r w:rsidRPr="00C875BD">
        <w:rPr>
          <w:rFonts w:ascii="FrankRuehl" w:hAnsi="FrankRuehl"/>
          <w:color w:val="auto"/>
          <w:rtl/>
        </w:rPr>
        <w:t>מצווה ועושה</w:t>
      </w:r>
      <w:bookmarkEnd w:id="4"/>
    </w:p>
    <w:p w14:paraId="2BCEC0B7" w14:textId="77777777" w:rsidR="00B9098D" w:rsidRPr="00C875BD" w:rsidRDefault="001104D7" w:rsidP="00B9098D">
      <w:pPr>
        <w:spacing w:after="120" w:line="336" w:lineRule="auto"/>
        <w:ind w:left="720"/>
        <w:jc w:val="both"/>
        <w:rPr>
          <w:rFonts w:ascii="FrankRuehl" w:hAnsi="FrankRuehl" w:cs="FrankRuehl"/>
          <w:rtl/>
        </w:rPr>
      </w:pPr>
      <w:r w:rsidRPr="00C875BD">
        <w:rPr>
          <w:rFonts w:ascii="FrankRuehl" w:hAnsi="FrankRuehl" w:cs="FrankRuehl"/>
          <w:rtl/>
        </w:rPr>
        <w:t xml:space="preserve">אביא </w:t>
      </w:r>
      <w:r w:rsidR="00316715" w:rsidRPr="00C875BD">
        <w:rPr>
          <w:rFonts w:ascii="FrankRuehl" w:hAnsi="FrankRuehl" w:cs="FrankRuehl"/>
          <w:rtl/>
        </w:rPr>
        <w:t>לכם דוגמא, לא ננתח,</w:t>
      </w:r>
      <w:r w:rsidRPr="00C875BD">
        <w:rPr>
          <w:rFonts w:ascii="FrankRuehl" w:hAnsi="FrankRuehl" w:cs="FrankRuehl"/>
          <w:rtl/>
        </w:rPr>
        <w:t xml:space="preserve"> אבל </w:t>
      </w:r>
      <w:r w:rsidR="00316715" w:rsidRPr="00C875BD">
        <w:rPr>
          <w:rFonts w:ascii="FrankRuehl" w:hAnsi="FrankRuehl" w:cs="FrankRuehl"/>
          <w:rtl/>
        </w:rPr>
        <w:t xml:space="preserve">אני </w:t>
      </w:r>
      <w:r w:rsidR="00080385" w:rsidRPr="00C875BD">
        <w:rPr>
          <w:rFonts w:ascii="FrankRuehl" w:hAnsi="FrankRuehl" w:cs="FrankRuehl"/>
          <w:rtl/>
        </w:rPr>
        <w:t>מזכיר לכם אותה</w:t>
      </w:r>
      <w:r w:rsidRPr="00C875BD">
        <w:rPr>
          <w:rFonts w:ascii="FrankRuehl" w:hAnsi="FrankRuehl" w:cs="FrankRuehl"/>
          <w:rtl/>
        </w:rPr>
        <w:t xml:space="preserve">: </w:t>
      </w:r>
      <w:r w:rsidR="00316715" w:rsidRPr="00C875BD">
        <w:rPr>
          <w:rFonts w:ascii="FrankRuehl" w:hAnsi="FrankRuehl" w:cs="FrankRuehl"/>
          <w:rtl/>
        </w:rPr>
        <w:t>אומר התלמוד (קידושין לא, א ועוד)</w:t>
      </w:r>
      <w:r w:rsidRPr="00C875BD">
        <w:rPr>
          <w:rFonts w:ascii="FrankRuehl" w:hAnsi="FrankRuehl" w:cs="FrankRuehl"/>
          <w:rtl/>
        </w:rPr>
        <w:t xml:space="preserve"> </w:t>
      </w:r>
      <w:r w:rsidR="00316715" w:rsidRPr="00C875BD">
        <w:rPr>
          <w:rFonts w:ascii="FrankRuehl" w:hAnsi="FrankRuehl" w:cs="FrankRuehl"/>
          <w:rtl/>
        </w:rPr>
        <w:t>"</w:t>
      </w:r>
      <w:r w:rsidRPr="00C875BD">
        <w:rPr>
          <w:rFonts w:ascii="FrankRuehl" w:hAnsi="FrankRuehl" w:cs="FrankRuehl"/>
          <w:rtl/>
        </w:rPr>
        <w:t>גדול מצוו</w:t>
      </w:r>
      <w:r w:rsidR="00316715" w:rsidRPr="00C875BD">
        <w:rPr>
          <w:rFonts w:ascii="FrankRuehl" w:hAnsi="FrankRuehl" w:cs="FrankRuehl"/>
          <w:rtl/>
        </w:rPr>
        <w:t>ה ועושה ממי שאינו מצווה ועושה". על פי התרבות</w:t>
      </w:r>
      <w:r w:rsidR="001F35B2" w:rsidRPr="00C875BD">
        <w:rPr>
          <w:rFonts w:ascii="FrankRuehl" w:hAnsi="FrankRuehl" w:cs="FrankRuehl"/>
          <w:rtl/>
        </w:rPr>
        <w:t xml:space="preserve"> הכללית שיש לנו, היינו אומרים את ההיפך</w:t>
      </w:r>
      <w:r w:rsidRPr="00C875BD">
        <w:rPr>
          <w:rFonts w:ascii="FrankRuehl" w:hAnsi="FrankRuehl" w:cs="FrankRuehl"/>
          <w:rtl/>
        </w:rPr>
        <w:t>: מי ש</w:t>
      </w:r>
      <w:r w:rsidR="001F35B2" w:rsidRPr="00C875BD">
        <w:rPr>
          <w:rFonts w:ascii="FrankRuehl" w:hAnsi="FrankRuehl" w:cs="FrankRuehl"/>
          <w:rtl/>
        </w:rPr>
        <w:t>עושה מע</w:t>
      </w:r>
      <w:r w:rsidR="00316715" w:rsidRPr="00C875BD">
        <w:rPr>
          <w:rFonts w:ascii="FrankRuehl" w:hAnsi="FrankRuehl" w:cs="FrankRuehl"/>
          <w:rtl/>
        </w:rPr>
        <w:t>צמו, באופ</w:t>
      </w:r>
      <w:r w:rsidR="001F35B2" w:rsidRPr="00C875BD">
        <w:rPr>
          <w:rFonts w:ascii="FrankRuehl" w:hAnsi="FrankRuehl" w:cs="FrankRuehl"/>
          <w:rtl/>
        </w:rPr>
        <w:t>ן עצמאי, עושה מה שהדין</w:t>
      </w:r>
      <w:r w:rsidR="00080385" w:rsidRPr="00C875BD">
        <w:rPr>
          <w:rFonts w:ascii="FrankRuehl" w:hAnsi="FrankRuehl" w:cs="FrankRuehl"/>
          <w:rtl/>
        </w:rPr>
        <w:t xml:space="preserve"> מבקש</w:t>
      </w:r>
      <w:r w:rsidR="00316715" w:rsidRPr="00C875BD">
        <w:rPr>
          <w:rFonts w:ascii="FrankRuehl" w:hAnsi="FrankRuehl" w:cs="FrankRuehl"/>
          <w:rtl/>
        </w:rPr>
        <w:t>,</w:t>
      </w:r>
      <w:r w:rsidRPr="00C875BD">
        <w:rPr>
          <w:rFonts w:ascii="FrankRuehl" w:hAnsi="FrankRuehl" w:cs="FrankRuehl"/>
          <w:rtl/>
        </w:rPr>
        <w:t xml:space="preserve"> למרו</w:t>
      </w:r>
      <w:r w:rsidR="00316715" w:rsidRPr="00C875BD">
        <w:rPr>
          <w:rFonts w:ascii="FrankRuehl" w:hAnsi="FrankRuehl" w:cs="FrankRuehl"/>
          <w:rtl/>
        </w:rPr>
        <w:t>ת שהחוק לא דורש זאת ממנו</w:t>
      </w:r>
      <w:r w:rsidRPr="00C875BD">
        <w:rPr>
          <w:rFonts w:ascii="FrankRuehl" w:hAnsi="FrankRuehl" w:cs="FrankRuehl"/>
          <w:rtl/>
        </w:rPr>
        <w:t>, גדול</w:t>
      </w:r>
      <w:r w:rsidR="00316715" w:rsidRPr="00C875BD">
        <w:rPr>
          <w:rFonts w:ascii="FrankRuehl" w:hAnsi="FrankRuehl" w:cs="FrankRuehl"/>
          <w:rtl/>
        </w:rPr>
        <w:t xml:space="preserve"> יותר ממי שאינו אלא עושה את המוטל עליו.</w:t>
      </w:r>
      <w:r w:rsidRPr="00C875BD">
        <w:rPr>
          <w:rFonts w:ascii="FrankRuehl" w:hAnsi="FrankRuehl" w:cs="FrankRuehl"/>
          <w:rtl/>
        </w:rPr>
        <w:t xml:space="preserve"> תחשבו </w:t>
      </w:r>
      <w:r w:rsidR="00316715" w:rsidRPr="00C875BD">
        <w:rPr>
          <w:rFonts w:ascii="FrankRuehl" w:hAnsi="FrankRuehl" w:cs="FrankRuehl"/>
          <w:rtl/>
        </w:rPr>
        <w:t xml:space="preserve">טוב </w:t>
      </w:r>
      <w:r w:rsidRPr="00C875BD">
        <w:rPr>
          <w:rFonts w:ascii="FrankRuehl" w:hAnsi="FrankRuehl" w:cs="FrankRuehl"/>
          <w:rtl/>
        </w:rPr>
        <w:t xml:space="preserve">על זה. </w:t>
      </w:r>
      <w:r w:rsidR="00316715" w:rsidRPr="00C875BD">
        <w:rPr>
          <w:rFonts w:ascii="FrankRuehl" w:hAnsi="FrankRuehl" w:cs="FrankRuehl"/>
          <w:rtl/>
        </w:rPr>
        <w:t>יש לתלמוד הסב</w:t>
      </w:r>
      <w:r w:rsidRPr="00C875BD">
        <w:rPr>
          <w:rFonts w:ascii="FrankRuehl" w:hAnsi="FrankRuehl" w:cs="FrankRuehl"/>
          <w:rtl/>
        </w:rPr>
        <w:t>ר</w:t>
      </w:r>
      <w:r w:rsidR="00316715" w:rsidRPr="00C875BD">
        <w:rPr>
          <w:rFonts w:ascii="FrankRuehl" w:hAnsi="FrankRuehl" w:cs="FrankRuehl"/>
          <w:rtl/>
        </w:rPr>
        <w:t>,</w:t>
      </w:r>
      <w:r w:rsidRPr="00C875BD">
        <w:rPr>
          <w:rFonts w:ascii="FrankRuehl" w:hAnsi="FrankRuehl" w:cs="FrankRuehl"/>
          <w:rtl/>
        </w:rPr>
        <w:t xml:space="preserve"> מה פירוש </w:t>
      </w:r>
      <w:r w:rsidR="00316715" w:rsidRPr="00C875BD">
        <w:rPr>
          <w:rFonts w:ascii="FrankRuehl" w:hAnsi="FrankRuehl" w:cs="FrankRuehl"/>
          <w:rtl/>
        </w:rPr>
        <w:t>"</w:t>
      </w:r>
      <w:r w:rsidRPr="00C875BD">
        <w:rPr>
          <w:rFonts w:ascii="FrankRuehl" w:hAnsi="FrankRuehl" w:cs="FrankRuehl"/>
          <w:rtl/>
        </w:rPr>
        <w:t>גדול</w:t>
      </w:r>
      <w:r w:rsidR="00316715" w:rsidRPr="00C875BD">
        <w:rPr>
          <w:rFonts w:ascii="FrankRuehl" w:hAnsi="FrankRuehl" w:cs="FrankRuehl"/>
          <w:rtl/>
        </w:rPr>
        <w:t>"</w:t>
      </w:r>
      <w:r w:rsidRPr="00C875BD">
        <w:rPr>
          <w:rFonts w:ascii="FrankRuehl" w:hAnsi="FrankRuehl" w:cs="FrankRuehl"/>
          <w:rtl/>
        </w:rPr>
        <w:t>. אתם רוצים שא</w:t>
      </w:r>
      <w:r w:rsidR="001F35B2" w:rsidRPr="00C875BD">
        <w:rPr>
          <w:rFonts w:ascii="FrankRuehl" w:hAnsi="FrankRuehl" w:cs="FrankRuehl"/>
          <w:rtl/>
        </w:rPr>
        <w:t>ו</w:t>
      </w:r>
      <w:r w:rsidRPr="00C875BD">
        <w:rPr>
          <w:rFonts w:ascii="FrankRuehl" w:hAnsi="FrankRuehl" w:cs="FrankRuehl"/>
          <w:rtl/>
        </w:rPr>
        <w:t>מר</w:t>
      </w:r>
      <w:r w:rsidR="00316715" w:rsidRPr="00C875BD">
        <w:rPr>
          <w:rFonts w:ascii="FrankRuehl" w:hAnsi="FrankRuehl" w:cs="FrankRuehl"/>
          <w:rtl/>
        </w:rPr>
        <w:t xml:space="preserve"> לכם</w:t>
      </w:r>
      <w:r w:rsidRPr="00C875BD">
        <w:rPr>
          <w:rFonts w:ascii="FrankRuehl" w:hAnsi="FrankRuehl" w:cs="FrankRuehl"/>
          <w:rtl/>
        </w:rPr>
        <w:t>? טוב</w:t>
      </w:r>
      <w:r w:rsidR="00316715" w:rsidRPr="00C875BD">
        <w:rPr>
          <w:rFonts w:ascii="FrankRuehl" w:hAnsi="FrankRuehl" w:cs="FrankRuehl"/>
          <w:rtl/>
        </w:rPr>
        <w:t>,</w:t>
      </w:r>
      <w:r w:rsidRPr="00C875BD">
        <w:rPr>
          <w:rFonts w:ascii="FrankRuehl" w:hAnsi="FrankRuehl" w:cs="FrankRuehl"/>
          <w:rtl/>
        </w:rPr>
        <w:t xml:space="preserve"> אתן לכם... תפצירו בי מעט...</w:t>
      </w:r>
      <w:r w:rsidR="00316715" w:rsidRPr="00C875BD">
        <w:rPr>
          <w:rFonts w:ascii="FrankRuehl" w:hAnsi="FrankRuehl" w:cs="FrankRuehl"/>
          <w:rtl/>
        </w:rPr>
        <w:t xml:space="preserve"> [צח</w:t>
      </w:r>
      <w:r w:rsidR="001F35B2" w:rsidRPr="00C875BD">
        <w:rPr>
          <w:rFonts w:ascii="FrankRuehl" w:hAnsi="FrankRuehl" w:cs="FrankRuehl"/>
          <w:rtl/>
        </w:rPr>
        <w:t>וק] התלמוד אומר שהטבע עשוי באופן</w:t>
      </w:r>
      <w:r w:rsidR="00316715" w:rsidRPr="00C875BD">
        <w:rPr>
          <w:rFonts w:ascii="FrankRuehl" w:hAnsi="FrankRuehl" w:cs="FrankRuehl"/>
          <w:rtl/>
        </w:rPr>
        <w:t xml:space="preserve"> כזה שמספיק שהחוק י</w:t>
      </w:r>
      <w:r w:rsidRPr="00C875BD">
        <w:rPr>
          <w:rFonts w:ascii="FrankRuehl" w:hAnsi="FrankRuehl" w:cs="FrankRuehl"/>
          <w:rtl/>
        </w:rPr>
        <w:t>בקש משהו</w:t>
      </w:r>
      <w:r w:rsidR="00316715" w:rsidRPr="00C875BD">
        <w:rPr>
          <w:rFonts w:ascii="FrankRuehl" w:hAnsi="FrankRuehl" w:cs="FrankRuehl"/>
          <w:rtl/>
        </w:rPr>
        <w:t>,</w:t>
      </w:r>
      <w:r w:rsidRPr="00C875BD">
        <w:rPr>
          <w:rFonts w:ascii="FrankRuehl" w:hAnsi="FrankRuehl" w:cs="FrankRuehl"/>
          <w:rtl/>
        </w:rPr>
        <w:t xml:space="preserve"> כדי שהנפש תת</w:t>
      </w:r>
      <w:r w:rsidR="001F35B2" w:rsidRPr="00C875BD">
        <w:rPr>
          <w:rFonts w:ascii="FrankRuehl" w:hAnsi="FrankRuehl" w:cs="FrankRuehl"/>
          <w:rtl/>
        </w:rPr>
        <w:t>נגד לו. ולכן יש זכות יתירה למי שמוטלת עליו ח</w:t>
      </w:r>
      <w:r w:rsidR="00023835" w:rsidRPr="00C875BD">
        <w:rPr>
          <w:rFonts w:ascii="FrankRuehl" w:hAnsi="FrankRuehl" w:cs="FrankRuehl"/>
          <w:rtl/>
        </w:rPr>
        <w:t>וב</w:t>
      </w:r>
      <w:r w:rsidR="001F35B2" w:rsidRPr="00C875BD">
        <w:rPr>
          <w:rFonts w:ascii="FrankRuehl" w:hAnsi="FrankRuehl" w:cs="FrankRuehl"/>
          <w:rtl/>
        </w:rPr>
        <w:t>ה, ומקיים אותה בכל זאת, ממי ש</w:t>
      </w:r>
      <w:r w:rsidR="00023835" w:rsidRPr="00C875BD">
        <w:rPr>
          <w:rFonts w:ascii="FrankRuehl" w:hAnsi="FrankRuehl" w:cs="FrankRuehl"/>
          <w:rtl/>
        </w:rPr>
        <w:t>לא מוטל</w:t>
      </w:r>
      <w:r w:rsidR="001F35B2" w:rsidRPr="00C875BD">
        <w:rPr>
          <w:rFonts w:ascii="FrankRuehl" w:hAnsi="FrankRuehl" w:cs="FrankRuehl"/>
          <w:rtl/>
        </w:rPr>
        <w:t>ת</w:t>
      </w:r>
      <w:r w:rsidR="00023835" w:rsidRPr="00C875BD">
        <w:rPr>
          <w:rFonts w:ascii="FrankRuehl" w:hAnsi="FrankRuehl" w:cs="FrankRuehl"/>
          <w:rtl/>
        </w:rPr>
        <w:t xml:space="preserve"> עליו. הבנתם את העניין. </w:t>
      </w:r>
    </w:p>
    <w:p w14:paraId="3A6D1DE5" w14:textId="77777777" w:rsidR="00B9098D" w:rsidRPr="00C875BD" w:rsidRDefault="00023835" w:rsidP="00B9098D">
      <w:pPr>
        <w:spacing w:after="120" w:line="336" w:lineRule="auto"/>
        <w:ind w:left="720"/>
        <w:jc w:val="both"/>
        <w:rPr>
          <w:rFonts w:ascii="FrankRuehl" w:hAnsi="FrankRuehl" w:cs="FrankRuehl"/>
          <w:rtl/>
        </w:rPr>
      </w:pPr>
      <w:r w:rsidRPr="00C875BD">
        <w:rPr>
          <w:rFonts w:ascii="FrankRuehl" w:hAnsi="FrankRuehl" w:cs="FrankRuehl"/>
          <w:rtl/>
        </w:rPr>
        <w:t>זה מתקשר לשאלה</w:t>
      </w:r>
      <w:r w:rsidR="001104D7" w:rsidRPr="00C875BD">
        <w:rPr>
          <w:rFonts w:ascii="FrankRuehl" w:hAnsi="FrankRuehl" w:cs="FrankRuehl"/>
          <w:rtl/>
        </w:rPr>
        <w:t xml:space="preserve"> כללית מאוד: כאשר התורה והנפש מבקשים את </w:t>
      </w:r>
      <w:r w:rsidR="005A043D" w:rsidRPr="00C875BD">
        <w:rPr>
          <w:rFonts w:ascii="FrankRuehl" w:hAnsi="FrankRuehl" w:cs="FrankRuehl"/>
          <w:rtl/>
        </w:rPr>
        <w:t>אותו הדבר, זה חשוד... למי אנו מצייתים</w:t>
      </w:r>
      <w:r w:rsidR="001104D7" w:rsidRPr="00C875BD">
        <w:rPr>
          <w:rFonts w:ascii="FrankRuehl" w:hAnsi="FrankRuehl" w:cs="FrankRuehl"/>
          <w:rtl/>
        </w:rPr>
        <w:t xml:space="preserve">? </w:t>
      </w:r>
      <w:r w:rsidRPr="00C875BD">
        <w:rPr>
          <w:rFonts w:ascii="FrankRuehl" w:hAnsi="FrankRuehl" w:cs="FrankRuehl"/>
          <w:rtl/>
        </w:rPr>
        <w:t xml:space="preserve">לכן </w:t>
      </w:r>
      <w:r w:rsidR="001104D7" w:rsidRPr="00C875BD">
        <w:rPr>
          <w:rFonts w:ascii="FrankRuehl" w:hAnsi="FrankRuehl" w:cs="FrankRuehl"/>
          <w:rtl/>
        </w:rPr>
        <w:t>נוח</w:t>
      </w:r>
      <w:r w:rsidRPr="00C875BD">
        <w:rPr>
          <w:rFonts w:ascii="FrankRuehl" w:hAnsi="FrankRuehl" w:cs="FrankRuehl"/>
          <w:rtl/>
        </w:rPr>
        <w:t xml:space="preserve"> לנו</w:t>
      </w:r>
      <w:r w:rsidR="001104D7" w:rsidRPr="00C875BD">
        <w:rPr>
          <w:rFonts w:ascii="FrankRuehl" w:hAnsi="FrankRuehl" w:cs="FrankRuehl"/>
          <w:rtl/>
        </w:rPr>
        <w:t xml:space="preserve"> יותר כאשר הת</w:t>
      </w:r>
      <w:r w:rsidRPr="00C875BD">
        <w:rPr>
          <w:rFonts w:ascii="FrankRuehl" w:hAnsi="FrankRuehl" w:cs="FrankRuehl"/>
          <w:rtl/>
        </w:rPr>
        <w:t>ורה מבקשת לעשות דברים</w:t>
      </w:r>
      <w:r w:rsidR="001104D7" w:rsidRPr="00C875BD">
        <w:rPr>
          <w:rFonts w:ascii="FrankRuehl" w:hAnsi="FrankRuehl" w:cs="FrankRuehl"/>
          <w:rtl/>
        </w:rPr>
        <w:t xml:space="preserve"> שנוגד</w:t>
      </w:r>
      <w:r w:rsidRPr="00C875BD">
        <w:rPr>
          <w:rFonts w:ascii="FrankRuehl" w:hAnsi="FrankRuehl" w:cs="FrankRuehl"/>
          <w:rtl/>
        </w:rPr>
        <w:t>ים</w:t>
      </w:r>
      <w:r w:rsidR="001104D7" w:rsidRPr="00C875BD">
        <w:rPr>
          <w:rFonts w:ascii="FrankRuehl" w:hAnsi="FrankRuehl" w:cs="FrankRuehl"/>
          <w:rtl/>
        </w:rPr>
        <w:t xml:space="preserve"> את הנ</w:t>
      </w:r>
      <w:r w:rsidRPr="00C875BD">
        <w:rPr>
          <w:rFonts w:ascii="FrankRuehl" w:hAnsi="FrankRuehl" w:cs="FrankRuehl"/>
          <w:rtl/>
        </w:rPr>
        <w:t>פש;</w:t>
      </w:r>
      <w:r w:rsidR="001104D7" w:rsidRPr="00C875BD">
        <w:rPr>
          <w:rFonts w:ascii="FrankRuehl" w:hAnsi="FrankRuehl" w:cs="FrankRuehl"/>
          <w:rtl/>
        </w:rPr>
        <w:t xml:space="preserve"> אז אנחנו רגועים</w:t>
      </w:r>
      <w:r w:rsidRPr="00C875BD">
        <w:rPr>
          <w:rFonts w:ascii="FrankRuehl" w:hAnsi="FrankRuehl" w:cs="FrankRuehl"/>
          <w:rtl/>
        </w:rPr>
        <w:t>. זה באמת המוסר</w:t>
      </w:r>
      <w:r w:rsidR="001104D7" w:rsidRPr="00C875BD">
        <w:rPr>
          <w:rFonts w:ascii="FrankRuehl" w:hAnsi="FrankRuehl" w:cs="FrankRuehl"/>
          <w:rtl/>
        </w:rPr>
        <w:t>. אתם רואים למה אני מתכוון?</w:t>
      </w:r>
      <w:r w:rsidR="00B13C0A" w:rsidRPr="00C875BD">
        <w:rPr>
          <w:rFonts w:ascii="FrankRuehl" w:hAnsi="FrankRuehl" w:cs="FrankRuehl"/>
          <w:rtl/>
        </w:rPr>
        <w:t xml:space="preserve"> כאשר המוסר והטבע הולכים באותו כיוון</w:t>
      </w:r>
      <w:r w:rsidRPr="00C875BD">
        <w:rPr>
          <w:rFonts w:ascii="FrankRuehl" w:hAnsi="FrankRuehl" w:cs="FrankRuehl"/>
          <w:rtl/>
        </w:rPr>
        <w:t>, זה</w:t>
      </w:r>
      <w:r w:rsidR="00B13C0A" w:rsidRPr="00C875BD">
        <w:rPr>
          <w:rFonts w:ascii="FrankRuehl" w:hAnsi="FrankRuehl" w:cs="FrankRuehl"/>
          <w:rtl/>
        </w:rPr>
        <w:t xml:space="preserve"> מאוד</w:t>
      </w:r>
      <w:r w:rsidRPr="00C875BD">
        <w:rPr>
          <w:rFonts w:ascii="FrankRuehl" w:hAnsi="FrankRuehl" w:cs="FrankRuehl"/>
          <w:rtl/>
        </w:rPr>
        <w:t xml:space="preserve"> חשוד</w:t>
      </w:r>
      <w:r w:rsidR="00B13C0A" w:rsidRPr="00C875BD">
        <w:rPr>
          <w:rFonts w:ascii="FrankRuehl" w:hAnsi="FrankRuehl" w:cs="FrankRuehl"/>
          <w:rtl/>
        </w:rPr>
        <w:t>. הדוגמה שאני רגיל להביא</w:t>
      </w:r>
      <w:r w:rsidR="001F35B2" w:rsidRPr="00C875BD">
        <w:rPr>
          <w:rFonts w:ascii="FrankRuehl" w:hAnsi="FrankRuehl" w:cs="FrankRuehl"/>
          <w:rtl/>
        </w:rPr>
        <w:t xml:space="preserve"> היא טעם מצוות </w:t>
      </w:r>
      <w:r w:rsidR="004D27CE" w:rsidRPr="00C875BD">
        <w:rPr>
          <w:rFonts w:ascii="FrankRuehl" w:hAnsi="FrankRuehl" w:cs="FrankRuehl"/>
          <w:rtl/>
        </w:rPr>
        <w:t>אכילת</w:t>
      </w:r>
      <w:r w:rsidR="00B13C0A" w:rsidRPr="00C875BD">
        <w:rPr>
          <w:rFonts w:ascii="FrankRuehl" w:hAnsi="FrankRuehl" w:cs="FrankRuehl"/>
          <w:rtl/>
        </w:rPr>
        <w:t xml:space="preserve"> דג בל</w:t>
      </w:r>
      <w:r w:rsidRPr="00C875BD">
        <w:rPr>
          <w:rFonts w:ascii="FrankRuehl" w:hAnsi="FrankRuehl" w:cs="FrankRuehl"/>
          <w:rtl/>
        </w:rPr>
        <w:t xml:space="preserve">יל שבת. איזה </w:t>
      </w:r>
      <w:r w:rsidR="001F35B2" w:rsidRPr="00C875BD">
        <w:rPr>
          <w:rFonts w:ascii="FrankRuehl" w:hAnsi="FrankRuehl" w:cs="FrankRuehl"/>
          <w:rtl/>
        </w:rPr>
        <w:t>טעם:</w:t>
      </w:r>
      <w:r w:rsidR="00B13C0A" w:rsidRPr="00C875BD">
        <w:rPr>
          <w:rFonts w:ascii="FrankRuehl" w:hAnsi="FrankRuehl" w:cs="FrankRuehl"/>
          <w:rtl/>
        </w:rPr>
        <w:t xml:space="preserve"> של המצווה או של הדג?</w:t>
      </w:r>
      <w:r w:rsidRPr="00C875BD">
        <w:rPr>
          <w:rFonts w:ascii="FrankRuehl" w:hAnsi="FrankRuehl" w:cs="FrankRuehl"/>
          <w:rtl/>
        </w:rPr>
        <w:t>...</w:t>
      </w:r>
      <w:r w:rsidR="00B13C0A" w:rsidRPr="00C875BD">
        <w:rPr>
          <w:rFonts w:ascii="FrankRuehl" w:hAnsi="FrankRuehl" w:cs="FrankRuehl"/>
          <w:rtl/>
        </w:rPr>
        <w:t xml:space="preserve"> ק</w:t>
      </w:r>
      <w:r w:rsidRPr="00C875BD">
        <w:rPr>
          <w:rFonts w:ascii="FrankRuehl" w:hAnsi="FrankRuehl" w:cs="FrankRuehl"/>
          <w:rtl/>
        </w:rPr>
        <w:t>שה מאוד לאכול את הדג של ליל שבת, בתור שכזה,</w:t>
      </w:r>
      <w:r w:rsidR="00B13C0A" w:rsidRPr="00C875BD">
        <w:rPr>
          <w:rFonts w:ascii="FrankRuehl" w:hAnsi="FrankRuehl" w:cs="FrankRuehl"/>
          <w:rtl/>
        </w:rPr>
        <w:t xml:space="preserve"> כי</w:t>
      </w:r>
      <w:r w:rsidRPr="00C875BD">
        <w:rPr>
          <w:rFonts w:ascii="FrankRuehl" w:hAnsi="FrankRuehl" w:cs="FrankRuehl"/>
          <w:rtl/>
        </w:rPr>
        <w:t xml:space="preserve"> בנוסף,</w:t>
      </w:r>
      <w:r w:rsidR="00B13C0A" w:rsidRPr="00C875BD">
        <w:rPr>
          <w:rFonts w:ascii="FrankRuehl" w:hAnsi="FrankRuehl" w:cs="FrankRuehl"/>
          <w:rtl/>
        </w:rPr>
        <w:t xml:space="preserve"> הוא צריך להיות טעים</w:t>
      </w:r>
      <w:r w:rsidRPr="00C875BD">
        <w:rPr>
          <w:rFonts w:ascii="FrankRuehl" w:hAnsi="FrankRuehl" w:cs="FrankRuehl"/>
          <w:rtl/>
        </w:rPr>
        <w:t>... אחרת זה לא הדג של ליל שבת! אתם מבינים מדוע לאורך ההיסטוריה –</w:t>
      </w:r>
      <w:r w:rsidR="00B13C0A" w:rsidRPr="00C875BD">
        <w:rPr>
          <w:rFonts w:ascii="FrankRuehl" w:hAnsi="FrankRuehl" w:cs="FrankRuehl"/>
          <w:rtl/>
        </w:rPr>
        <w:t xml:space="preserve"> ויש</w:t>
      </w:r>
      <w:r w:rsidRPr="00C875BD">
        <w:rPr>
          <w:rFonts w:ascii="FrankRuehl" w:hAnsi="FrankRuehl" w:cs="FrankRuehl"/>
          <w:rtl/>
        </w:rPr>
        <w:t xml:space="preserve"> לנו היסטוריה ארוכה מאוד, יותר משלושת אלפי</w:t>
      </w:r>
      <w:r w:rsidR="00080385" w:rsidRPr="00C875BD">
        <w:rPr>
          <w:rFonts w:ascii="FrankRuehl" w:hAnsi="FrankRuehl" w:cs="FrankRuehl"/>
          <w:rtl/>
        </w:rPr>
        <w:t>ם</w:t>
      </w:r>
      <w:r w:rsidRPr="00C875BD">
        <w:rPr>
          <w:rFonts w:ascii="FrankRuehl" w:hAnsi="FrankRuehl" w:cs="FrankRuehl"/>
          <w:rtl/>
        </w:rPr>
        <w:t xml:space="preserve"> שנה – הרבנים פסקו שיוצאים ידי חובת קיום המצוות אפילו בלא כוונה</w:t>
      </w:r>
      <w:r w:rsidR="00B13C0A" w:rsidRPr="00C875BD">
        <w:rPr>
          <w:rFonts w:ascii="FrankRuehl" w:hAnsi="FrankRuehl" w:cs="FrankRuehl"/>
          <w:rtl/>
        </w:rPr>
        <w:t xml:space="preserve">. </w:t>
      </w:r>
      <w:r w:rsidRPr="00C875BD">
        <w:rPr>
          <w:rFonts w:ascii="FrankRuehl" w:hAnsi="FrankRuehl" w:cs="FrankRuehl"/>
          <w:rtl/>
        </w:rPr>
        <w:t xml:space="preserve">כי </w:t>
      </w:r>
      <w:r w:rsidR="00B13C0A" w:rsidRPr="00C875BD">
        <w:rPr>
          <w:rFonts w:ascii="FrankRuehl" w:hAnsi="FrankRuehl" w:cs="FrankRuehl"/>
          <w:rtl/>
        </w:rPr>
        <w:t>מי מסוגל לכוון ב</w:t>
      </w:r>
      <w:r w:rsidRPr="00C875BD">
        <w:rPr>
          <w:rFonts w:ascii="FrankRuehl" w:hAnsi="FrankRuehl" w:cs="FrankRuehl"/>
          <w:rtl/>
        </w:rPr>
        <w:t xml:space="preserve">אכילת </w:t>
      </w:r>
      <w:r w:rsidR="00B13C0A" w:rsidRPr="00C875BD">
        <w:rPr>
          <w:rFonts w:ascii="FrankRuehl" w:hAnsi="FrankRuehl" w:cs="FrankRuehl"/>
          <w:rtl/>
        </w:rPr>
        <w:t>דג של ליל שבת</w:t>
      </w:r>
      <w:r w:rsidRPr="00C875BD">
        <w:rPr>
          <w:rFonts w:ascii="FrankRuehl" w:hAnsi="FrankRuehl" w:cs="FrankRuehl"/>
          <w:rtl/>
        </w:rPr>
        <w:t>?! כל עוד הוא טעים... צריך</w:t>
      </w:r>
      <w:r w:rsidR="00B13C0A" w:rsidRPr="00C875BD">
        <w:rPr>
          <w:rFonts w:ascii="FrankRuehl" w:hAnsi="FrankRuehl" w:cs="FrankRuehl"/>
          <w:rtl/>
        </w:rPr>
        <w:t xml:space="preserve"> ש</w:t>
      </w:r>
      <w:r w:rsidRPr="00C875BD">
        <w:rPr>
          <w:rFonts w:ascii="FrankRuehl" w:hAnsi="FrankRuehl" w:cs="FrankRuehl"/>
          <w:rtl/>
        </w:rPr>
        <w:t xml:space="preserve">הדג יהיה </w:t>
      </w:r>
      <w:r w:rsidR="00B13C0A" w:rsidRPr="00C875BD">
        <w:rPr>
          <w:rFonts w:ascii="FrankRuehl" w:hAnsi="FrankRuehl" w:cs="FrankRuehl"/>
          <w:rtl/>
        </w:rPr>
        <w:t>לא טעים, אבל לא קונים דג לא טעים לליל שבת!</w:t>
      </w:r>
      <w:r w:rsidRPr="00C875BD">
        <w:rPr>
          <w:rFonts w:ascii="FrankRuehl" w:hAnsi="FrankRuehl" w:cs="FrankRuehl"/>
          <w:rtl/>
        </w:rPr>
        <w:t xml:space="preserve"> אז למה האוכל התכוון?</w:t>
      </w:r>
      <w:r w:rsidR="00B13C0A" w:rsidRPr="00C875BD">
        <w:rPr>
          <w:rFonts w:ascii="FrankRuehl" w:hAnsi="FrankRuehl" w:cs="FrankRuehl"/>
          <w:rtl/>
        </w:rPr>
        <w:t xml:space="preserve"> </w:t>
      </w:r>
      <w:r w:rsidRPr="00C875BD">
        <w:rPr>
          <w:rFonts w:ascii="FrankRuehl" w:hAnsi="FrankRuehl" w:cs="FrankRuehl"/>
          <w:rtl/>
        </w:rPr>
        <w:t>לכן אתם יכולים להיות</w:t>
      </w:r>
      <w:r w:rsidR="00B13C0A" w:rsidRPr="00C875BD">
        <w:rPr>
          <w:rFonts w:ascii="FrankRuehl" w:hAnsi="FrankRuehl" w:cs="FrankRuehl"/>
          <w:rtl/>
        </w:rPr>
        <w:t xml:space="preserve"> רגועים</w:t>
      </w:r>
      <w:r w:rsidRPr="00C875BD">
        <w:rPr>
          <w:rFonts w:ascii="FrankRuehl" w:hAnsi="FrankRuehl" w:cs="FrankRuehl"/>
          <w:rtl/>
        </w:rPr>
        <w:t>,</w:t>
      </w:r>
      <w:r w:rsidR="00B13C0A" w:rsidRPr="00C875BD">
        <w:rPr>
          <w:rFonts w:ascii="FrankRuehl" w:hAnsi="FrankRuehl" w:cs="FrankRuehl"/>
          <w:rtl/>
        </w:rPr>
        <w:t xml:space="preserve"> תאכלו את הדג של ליל שבת בלי כוונה</w:t>
      </w:r>
      <w:r w:rsidRPr="00C875BD">
        <w:rPr>
          <w:rFonts w:ascii="FrankRuehl" w:hAnsi="FrankRuehl" w:cs="FrankRuehl"/>
          <w:rtl/>
        </w:rPr>
        <w:t>,</w:t>
      </w:r>
      <w:r w:rsidR="00B13C0A" w:rsidRPr="00C875BD">
        <w:rPr>
          <w:rFonts w:ascii="FrankRuehl" w:hAnsi="FrankRuehl" w:cs="FrankRuehl"/>
          <w:rtl/>
        </w:rPr>
        <w:t xml:space="preserve"> </w:t>
      </w:r>
      <w:r w:rsidRPr="00C875BD">
        <w:rPr>
          <w:rFonts w:ascii="FrankRuehl" w:hAnsi="FrankRuehl" w:cs="FrankRuehl"/>
          <w:rtl/>
        </w:rPr>
        <w:t>ו</w:t>
      </w:r>
      <w:r w:rsidR="00B13C0A" w:rsidRPr="00C875BD">
        <w:rPr>
          <w:rFonts w:ascii="FrankRuehl" w:hAnsi="FrankRuehl" w:cs="FrankRuehl"/>
          <w:rtl/>
        </w:rPr>
        <w:t>בתנאי שהוא יהיה טעים... יש הרבה מאוד ד</w:t>
      </w:r>
      <w:r w:rsidRPr="00C875BD">
        <w:rPr>
          <w:rFonts w:ascii="FrankRuehl" w:hAnsi="FrankRuehl" w:cs="FrankRuehl"/>
          <w:rtl/>
        </w:rPr>
        <w:t xml:space="preserve">וגמאות מסוג זה. </w:t>
      </w:r>
    </w:p>
    <w:p w14:paraId="3EC551B2" w14:textId="35C3FA7B" w:rsidR="00222EF2" w:rsidRPr="00C875BD" w:rsidRDefault="00023835" w:rsidP="00B9098D">
      <w:pPr>
        <w:spacing w:after="120" w:line="336" w:lineRule="auto"/>
        <w:ind w:left="720"/>
        <w:jc w:val="both"/>
        <w:rPr>
          <w:rFonts w:ascii="FrankRuehl" w:hAnsi="FrankRuehl" w:cs="FrankRuehl"/>
          <w:rtl/>
        </w:rPr>
      </w:pPr>
      <w:r w:rsidRPr="00C875BD">
        <w:rPr>
          <w:rFonts w:ascii="FrankRuehl" w:hAnsi="FrankRuehl" w:cs="FrankRuehl"/>
          <w:rtl/>
        </w:rPr>
        <w:t>אתן לכם דוגמה ברמת</w:t>
      </w:r>
      <w:r w:rsidR="00B13C0A" w:rsidRPr="00C875BD">
        <w:rPr>
          <w:rFonts w:ascii="FrankRuehl" w:hAnsi="FrankRuehl" w:cs="FrankRuehl"/>
          <w:rtl/>
        </w:rPr>
        <w:t xml:space="preserve"> </w:t>
      </w:r>
      <w:r w:rsidR="004D27CE" w:rsidRPr="00C875BD">
        <w:rPr>
          <w:rFonts w:ascii="FrankRuehl" w:hAnsi="FrankRuehl" w:cs="FrankRuehl"/>
          <w:rtl/>
        </w:rPr>
        <w:t>הסמנטיקה</w:t>
      </w:r>
      <w:r w:rsidRPr="00C875BD">
        <w:rPr>
          <w:rFonts w:ascii="FrankRuehl" w:hAnsi="FrankRuehl" w:cs="FrankRuehl"/>
          <w:rtl/>
        </w:rPr>
        <w:t>, שאני מחבב:</w:t>
      </w:r>
      <w:r w:rsidR="00B13C0A" w:rsidRPr="00C875BD">
        <w:rPr>
          <w:rFonts w:ascii="FrankRuehl" w:hAnsi="FrankRuehl" w:cs="FrankRuehl"/>
          <w:rtl/>
        </w:rPr>
        <w:t xml:space="preserve"> יש</w:t>
      </w:r>
      <w:r w:rsidRPr="00C875BD">
        <w:rPr>
          <w:rFonts w:ascii="FrankRuehl" w:hAnsi="FrankRuehl" w:cs="FrankRuehl"/>
          <w:rtl/>
        </w:rPr>
        <w:t xml:space="preserve">נן שתי מילים </w:t>
      </w:r>
      <w:r w:rsidR="00B13C0A" w:rsidRPr="00C875BD">
        <w:rPr>
          <w:rFonts w:ascii="FrankRuehl" w:hAnsi="FrankRuehl" w:cs="FrankRuehl"/>
          <w:rtl/>
        </w:rPr>
        <w:t>בעברית</w:t>
      </w:r>
      <w:r w:rsidRPr="00C875BD">
        <w:rPr>
          <w:rFonts w:ascii="FrankRuehl" w:hAnsi="FrankRuehl" w:cs="FrankRuehl"/>
          <w:rtl/>
        </w:rPr>
        <w:t xml:space="preserve"> שדומות מאוד זו לזו</w:t>
      </w:r>
      <w:r w:rsidR="00673425" w:rsidRPr="00C875BD">
        <w:rPr>
          <w:rFonts w:ascii="FrankRuehl" w:hAnsi="FrankRuehl" w:cs="FrankRuehl"/>
          <w:rtl/>
        </w:rPr>
        <w:t>: עני ועניו. זו כמעט אותה מילה. ולכן</w:t>
      </w:r>
      <w:r w:rsidR="00B13C0A" w:rsidRPr="00C875BD">
        <w:rPr>
          <w:rFonts w:ascii="FrankRuehl" w:hAnsi="FrankRuehl" w:cs="FrankRuehl"/>
          <w:rtl/>
        </w:rPr>
        <w:t xml:space="preserve"> הגמרא אומרת שאדם באמת עניו רק אם הוא עשיר</w:t>
      </w:r>
      <w:r w:rsidR="00673425" w:rsidRPr="00C875BD">
        <w:rPr>
          <w:rFonts w:ascii="FrankRuehl" w:hAnsi="FrankRuehl" w:cs="FrankRuehl"/>
          <w:rtl/>
        </w:rPr>
        <w:t>,</w:t>
      </w:r>
      <w:r w:rsidR="00B13C0A" w:rsidRPr="00C875BD">
        <w:rPr>
          <w:rFonts w:ascii="FrankRuehl" w:hAnsi="FrankRuehl" w:cs="FrankRuehl"/>
          <w:rtl/>
        </w:rPr>
        <w:t xml:space="preserve"> כי אם הוא עני, לא יודעים מה הוא: </w:t>
      </w:r>
      <w:r w:rsidR="00673425" w:rsidRPr="00C875BD">
        <w:rPr>
          <w:rFonts w:ascii="FrankRuehl" w:hAnsi="FrankRuehl" w:cs="FrankRuehl"/>
          <w:rtl/>
        </w:rPr>
        <w:t xml:space="preserve">הוא </w:t>
      </w:r>
      <w:r w:rsidR="00B13C0A" w:rsidRPr="00C875BD">
        <w:rPr>
          <w:rFonts w:ascii="FrankRuehl" w:hAnsi="FrankRuehl" w:cs="FrankRuehl"/>
          <w:rtl/>
        </w:rPr>
        <w:t xml:space="preserve">עני או </w:t>
      </w:r>
      <w:r w:rsidR="00673425" w:rsidRPr="00C875BD">
        <w:rPr>
          <w:rFonts w:ascii="FrankRuehl" w:hAnsi="FrankRuehl" w:cs="FrankRuehl"/>
          <w:rtl/>
        </w:rPr>
        <w:t>עניו? תפסתם? ואני מזכיר לכם שהשאלה הכללית</w:t>
      </w:r>
      <w:r w:rsidR="00AB02BA" w:rsidRPr="00C875BD">
        <w:rPr>
          <w:rFonts w:ascii="FrankRuehl" w:hAnsi="FrankRuehl" w:cs="FrankRuehl"/>
          <w:rtl/>
        </w:rPr>
        <w:t>,</w:t>
      </w:r>
      <w:r w:rsidR="00B13C0A" w:rsidRPr="00C875BD">
        <w:rPr>
          <w:rFonts w:ascii="FrankRuehl" w:hAnsi="FrankRuehl" w:cs="FrankRuehl"/>
          <w:rtl/>
        </w:rPr>
        <w:t xml:space="preserve"> מאו</w:t>
      </w:r>
      <w:r w:rsidR="00673425" w:rsidRPr="00C875BD">
        <w:rPr>
          <w:rFonts w:ascii="FrankRuehl" w:hAnsi="FrankRuehl" w:cs="FrankRuehl"/>
          <w:rtl/>
        </w:rPr>
        <w:t xml:space="preserve">ד חשובה: באיזה תנאי המידה </w:t>
      </w:r>
      <w:proofErr w:type="spellStart"/>
      <w:r w:rsidR="004D27CE" w:rsidRPr="00C875BD">
        <w:rPr>
          <w:rFonts w:ascii="FrankRuehl" w:hAnsi="FrankRuehl" w:cs="FrankRuehl"/>
          <w:rtl/>
        </w:rPr>
        <w:t>אמתית</w:t>
      </w:r>
      <w:proofErr w:type="spellEnd"/>
      <w:r w:rsidR="00673425" w:rsidRPr="00C875BD">
        <w:rPr>
          <w:rFonts w:ascii="FrankRuehl" w:hAnsi="FrankRuehl" w:cs="FrankRuehl"/>
          <w:rtl/>
        </w:rPr>
        <w:t>? יש לנו רק אמת מידה אחת</w:t>
      </w:r>
      <w:r w:rsidR="00B13C0A" w:rsidRPr="00C875BD">
        <w:rPr>
          <w:rFonts w:ascii="FrankRuehl" w:hAnsi="FrankRuehl" w:cs="FrankRuehl"/>
          <w:rtl/>
        </w:rPr>
        <w:t>: כ</w:t>
      </w:r>
      <w:r w:rsidR="00673425" w:rsidRPr="00C875BD">
        <w:rPr>
          <w:rFonts w:ascii="FrankRuehl" w:hAnsi="FrankRuehl" w:cs="FrankRuehl"/>
          <w:rtl/>
        </w:rPr>
        <w:t xml:space="preserve">אשר </w:t>
      </w:r>
      <w:r w:rsidR="00B13C0A" w:rsidRPr="00C875BD">
        <w:rPr>
          <w:rFonts w:ascii="FrankRuehl" w:hAnsi="FrankRuehl" w:cs="FrankRuehl"/>
          <w:rtl/>
        </w:rPr>
        <w:t>היא מ</w:t>
      </w:r>
      <w:r w:rsidR="00673425" w:rsidRPr="00C875BD">
        <w:rPr>
          <w:rFonts w:ascii="FrankRuehl" w:hAnsi="FrankRuehl" w:cs="FrankRuehl"/>
          <w:rtl/>
        </w:rPr>
        <w:t>תנגדת לנפש. אבל כל עוד היא מתנגדת לנפש, זה עוד לו המידה</w:t>
      </w:r>
      <w:r w:rsidR="00B13C0A" w:rsidRPr="00C875BD">
        <w:rPr>
          <w:rFonts w:ascii="FrankRuehl" w:hAnsi="FrankRuehl" w:cs="FrankRuehl"/>
          <w:rtl/>
        </w:rPr>
        <w:t xml:space="preserve"> שהבורא ביק</w:t>
      </w:r>
      <w:r w:rsidR="00673425" w:rsidRPr="00C875BD">
        <w:rPr>
          <w:rFonts w:ascii="FrankRuehl" w:hAnsi="FrankRuehl" w:cs="FrankRuehl"/>
          <w:rtl/>
        </w:rPr>
        <w:t xml:space="preserve">ש! הקדושה </w:t>
      </w:r>
      <w:proofErr w:type="spellStart"/>
      <w:r w:rsidR="004D27CE" w:rsidRPr="00C875BD">
        <w:rPr>
          <w:rFonts w:ascii="FrankRuehl" w:hAnsi="FrankRuehl" w:cs="FrankRuehl"/>
          <w:rtl/>
        </w:rPr>
        <w:t>האמתית</w:t>
      </w:r>
      <w:proofErr w:type="spellEnd"/>
      <w:r w:rsidR="00673425" w:rsidRPr="00C875BD">
        <w:rPr>
          <w:rFonts w:ascii="FrankRuehl" w:hAnsi="FrankRuehl" w:cs="FrankRuehl"/>
          <w:rtl/>
        </w:rPr>
        <w:t xml:space="preserve"> היא כאשר המידה הי</w:t>
      </w:r>
      <w:r w:rsidR="00B13C0A" w:rsidRPr="00C875BD">
        <w:rPr>
          <w:rFonts w:ascii="FrankRuehl" w:hAnsi="FrankRuehl" w:cs="FrankRuehl"/>
          <w:rtl/>
        </w:rPr>
        <w:t>א טבעי</w:t>
      </w:r>
      <w:r w:rsidR="00673425" w:rsidRPr="00C875BD">
        <w:rPr>
          <w:rFonts w:ascii="FrankRuehl" w:hAnsi="FrankRuehl" w:cs="FrankRuehl"/>
          <w:rtl/>
        </w:rPr>
        <w:t xml:space="preserve">ת, אבל כאשר המידה היא </w:t>
      </w:r>
      <w:r w:rsidR="00B13C0A" w:rsidRPr="00C875BD">
        <w:rPr>
          <w:rFonts w:ascii="FrankRuehl" w:hAnsi="FrankRuehl" w:cs="FrankRuehl"/>
          <w:rtl/>
        </w:rPr>
        <w:t>טבעי</w:t>
      </w:r>
      <w:r w:rsidR="00673425" w:rsidRPr="00C875BD">
        <w:rPr>
          <w:rFonts w:ascii="FrankRuehl" w:hAnsi="FrankRuehl" w:cs="FrankRuehl"/>
          <w:rtl/>
        </w:rPr>
        <w:t xml:space="preserve">ת, זו מידה או טבע? תפסתם? </w:t>
      </w:r>
      <w:r w:rsidR="00B13C0A" w:rsidRPr="00C875BD">
        <w:rPr>
          <w:rFonts w:ascii="FrankRuehl" w:hAnsi="FrankRuehl" w:cs="FrankRuehl"/>
          <w:rtl/>
        </w:rPr>
        <w:t xml:space="preserve">זה נושא </w:t>
      </w:r>
      <w:r w:rsidR="00673425" w:rsidRPr="00C875BD">
        <w:rPr>
          <w:rFonts w:ascii="FrankRuehl" w:hAnsi="FrankRuehl" w:cs="FrankRuehl"/>
          <w:rtl/>
        </w:rPr>
        <w:t>שיש לל</w:t>
      </w:r>
      <w:r w:rsidR="00B13C0A" w:rsidRPr="00C875BD">
        <w:rPr>
          <w:rFonts w:ascii="FrankRuehl" w:hAnsi="FrankRuehl" w:cs="FrankRuehl"/>
          <w:rtl/>
        </w:rPr>
        <w:t>מוד</w:t>
      </w:r>
      <w:r w:rsidR="00673425" w:rsidRPr="00C875BD">
        <w:rPr>
          <w:rFonts w:ascii="FrankRuehl" w:hAnsi="FrankRuehl" w:cs="FrankRuehl"/>
          <w:rtl/>
        </w:rPr>
        <w:t>, ולמיטב ידיעתי</w:t>
      </w:r>
      <w:r w:rsidR="00E93A96" w:rsidRPr="00C875BD">
        <w:rPr>
          <w:rFonts w:ascii="FrankRuehl" w:hAnsi="FrankRuehl" w:cs="FrankRuehl"/>
          <w:rtl/>
        </w:rPr>
        <w:t>,</w:t>
      </w:r>
      <w:r w:rsidR="00AB02BA" w:rsidRPr="00C875BD">
        <w:rPr>
          <w:rFonts w:ascii="FrankRuehl" w:hAnsi="FrankRuehl" w:cs="FrankRuehl"/>
          <w:rtl/>
        </w:rPr>
        <w:t xml:space="preserve"> החכם שהציג זאת בצורה היותר</w:t>
      </w:r>
      <w:r w:rsidR="00E93A96" w:rsidRPr="00C875BD">
        <w:rPr>
          <w:rFonts w:ascii="FrankRuehl" w:hAnsi="FrankRuehl" w:cs="FrankRuehl"/>
          <w:rtl/>
        </w:rPr>
        <w:t xml:space="preserve"> מעמיקה, הוא הרמב"ם בשמונה פרקים,</w:t>
      </w:r>
      <w:r w:rsidR="00B13C0A" w:rsidRPr="00C875BD">
        <w:rPr>
          <w:rFonts w:ascii="FrankRuehl" w:hAnsi="FrankRuehl" w:cs="FrankRuehl"/>
          <w:rtl/>
        </w:rPr>
        <w:t xml:space="preserve"> כא</w:t>
      </w:r>
      <w:r w:rsidR="00E93A96" w:rsidRPr="00C875BD">
        <w:rPr>
          <w:rFonts w:ascii="FrankRuehl" w:hAnsi="FrankRuehl" w:cs="FrankRuehl"/>
          <w:rtl/>
        </w:rPr>
        <w:t xml:space="preserve">שר הוא שואל: למי יש יותר זכות: </w:t>
      </w:r>
      <w:r w:rsidR="00080385" w:rsidRPr="00C875BD">
        <w:rPr>
          <w:rFonts w:ascii="FrankRuehl" w:hAnsi="FrankRuehl" w:cs="FrankRuehl"/>
          <w:rtl/>
        </w:rPr>
        <w:t xml:space="preserve">מי שצריך להתגבר על </w:t>
      </w:r>
      <w:r w:rsidR="00B13C0A" w:rsidRPr="00C875BD">
        <w:rPr>
          <w:rFonts w:ascii="FrankRuehl" w:hAnsi="FrankRuehl" w:cs="FrankRuehl"/>
          <w:rtl/>
        </w:rPr>
        <w:t>טבע</w:t>
      </w:r>
      <w:r w:rsidR="00080385" w:rsidRPr="00C875BD">
        <w:rPr>
          <w:rFonts w:ascii="FrankRuehl" w:hAnsi="FrankRuehl" w:cs="FrankRuehl"/>
          <w:rtl/>
        </w:rPr>
        <w:t>ו</w:t>
      </w:r>
      <w:r w:rsidR="00080385" w:rsidRPr="00C875BD">
        <w:rPr>
          <w:rStyle w:val="a5"/>
          <w:rFonts w:ascii="FrankRuehl" w:hAnsi="FrankRuehl" w:cs="FrankRuehl"/>
          <w:rtl/>
        </w:rPr>
        <w:footnoteReference w:id="11"/>
      </w:r>
      <w:r w:rsidR="00B13C0A" w:rsidRPr="00C875BD">
        <w:rPr>
          <w:rFonts w:ascii="FrankRuehl" w:hAnsi="FrankRuehl" w:cs="FrankRuehl"/>
          <w:rtl/>
        </w:rPr>
        <w:t xml:space="preserve"> כדי לעשות את הטוב </w:t>
      </w:r>
      <w:r w:rsidR="00E93A96" w:rsidRPr="00C875BD">
        <w:rPr>
          <w:rFonts w:ascii="FrankRuehl" w:hAnsi="FrankRuehl" w:cs="FrankRuehl"/>
          <w:rtl/>
        </w:rPr>
        <w:t>או מי שעושה את הטוב בצורה טבעית? שם הרמב"ם</w:t>
      </w:r>
      <w:r w:rsidR="00B13C0A" w:rsidRPr="00C875BD">
        <w:rPr>
          <w:rFonts w:ascii="FrankRuehl" w:hAnsi="FrankRuehl" w:cs="FrankRuehl"/>
          <w:rtl/>
        </w:rPr>
        <w:t xml:space="preserve"> מביא מחלוקת בין הפילוסופים ל</w:t>
      </w:r>
      <w:r w:rsidR="00080385" w:rsidRPr="00C875BD">
        <w:rPr>
          <w:rFonts w:ascii="FrankRuehl" w:hAnsi="FrankRuehl" w:cs="FrankRuehl"/>
          <w:rtl/>
        </w:rPr>
        <w:t xml:space="preserve">בין התורה, ואני משאיר לכם </w:t>
      </w:r>
      <w:r w:rsidR="00B13C0A" w:rsidRPr="00C875BD">
        <w:rPr>
          <w:rFonts w:ascii="FrankRuehl" w:hAnsi="FrankRuehl" w:cs="FrankRuehl"/>
          <w:rtl/>
        </w:rPr>
        <w:t xml:space="preserve">ללמוד </w:t>
      </w:r>
      <w:r w:rsidR="00080385" w:rsidRPr="00C875BD">
        <w:rPr>
          <w:rFonts w:ascii="FrankRuehl" w:hAnsi="FrankRuehl" w:cs="FrankRuehl"/>
          <w:rtl/>
        </w:rPr>
        <w:t xml:space="preserve">את זה </w:t>
      </w:r>
      <w:r w:rsidR="00B13C0A" w:rsidRPr="00C875BD">
        <w:rPr>
          <w:rFonts w:ascii="FrankRuehl" w:hAnsi="FrankRuehl" w:cs="FrankRuehl"/>
          <w:rtl/>
        </w:rPr>
        <w:t>בפרק ד' נדמה לי, תבדקו.</w:t>
      </w:r>
    </w:p>
    <w:p w14:paraId="32DBE8A4" w14:textId="77777777" w:rsidR="00E93A96" w:rsidRPr="00C875BD" w:rsidRDefault="00E93A96" w:rsidP="00B9098D">
      <w:pPr>
        <w:spacing w:after="120" w:line="336" w:lineRule="auto"/>
        <w:jc w:val="both"/>
        <w:rPr>
          <w:rFonts w:ascii="FrankRuehl" w:hAnsi="FrankRuehl" w:cs="FrankRuehl"/>
          <w:rtl/>
        </w:rPr>
      </w:pPr>
    </w:p>
    <w:p w14:paraId="3978A04A" w14:textId="77777777" w:rsidR="00B13C0A" w:rsidRPr="00C875BD" w:rsidRDefault="00E93A96" w:rsidP="00B9098D">
      <w:pPr>
        <w:spacing w:after="120" w:line="336" w:lineRule="auto"/>
        <w:jc w:val="both"/>
        <w:rPr>
          <w:rFonts w:ascii="FrankRuehl" w:hAnsi="FrankRuehl" w:cs="FrankRuehl"/>
          <w:rtl/>
        </w:rPr>
      </w:pPr>
      <w:r w:rsidRPr="00C875BD">
        <w:rPr>
          <w:rFonts w:ascii="FrankRuehl" w:hAnsi="FrankRuehl" w:cs="FrankRuehl"/>
          <w:rtl/>
        </w:rPr>
        <w:lastRenderedPageBreak/>
        <w:t>אני חוזר לנושא: נחזור על</w:t>
      </w:r>
      <w:r w:rsidR="00B13C0A" w:rsidRPr="00C875BD">
        <w:rPr>
          <w:rFonts w:ascii="FrankRuehl" w:hAnsi="FrankRuehl" w:cs="FrankRuehl"/>
          <w:rtl/>
        </w:rPr>
        <w:t xml:space="preserve"> הפסוק הראשון של פרק י':</w:t>
      </w:r>
    </w:p>
    <w:p w14:paraId="63AA0003" w14:textId="77777777" w:rsidR="00E93A96" w:rsidRPr="00C875BD" w:rsidRDefault="00E93A96" w:rsidP="00B9098D">
      <w:pPr>
        <w:pStyle w:val="aa"/>
        <w:spacing w:after="120" w:line="336" w:lineRule="auto"/>
        <w:jc w:val="both"/>
        <w:rPr>
          <w:rFonts w:ascii="FrankRuehl" w:hAnsi="FrankRuehl" w:cs="FrankRuehl"/>
          <w:color w:val="auto"/>
          <w:rtl/>
        </w:rPr>
      </w:pPr>
      <w:proofErr w:type="spellStart"/>
      <w:r w:rsidRPr="00C875BD">
        <w:rPr>
          <w:rFonts w:ascii="FrankRuehl" w:hAnsi="FrankRuehl" w:cs="FrankRuehl"/>
          <w:color w:val="auto"/>
          <w:rtl/>
        </w:rPr>
        <w:t>וַיִּקְחו</w:t>
      </w:r>
      <w:proofErr w:type="spellEnd"/>
      <w:r w:rsidRPr="00C875BD">
        <w:rPr>
          <w:rFonts w:ascii="FrankRuehl" w:hAnsi="FrankRuehl" w:cs="FrankRuehl"/>
          <w:color w:val="auto"/>
          <w:rtl/>
        </w:rPr>
        <w:t xml:space="preserve">ּ בְנֵי אַהֲרֹן נָדָב וַאֲבִיהוּא אִישׁ מַחְתָּתוֹ וַיִּתְּנוּ בָהֵן אֵשׁ וַיָּשִׂימוּ עָלֶיהָ </w:t>
      </w:r>
      <w:proofErr w:type="spellStart"/>
      <w:r w:rsidRPr="00C875BD">
        <w:rPr>
          <w:rFonts w:ascii="FrankRuehl" w:hAnsi="FrankRuehl" w:cs="FrankRuehl"/>
          <w:color w:val="auto"/>
          <w:rtl/>
        </w:rPr>
        <w:t>קְטֹרֶת</w:t>
      </w:r>
      <w:proofErr w:type="spellEnd"/>
    </w:p>
    <w:p w14:paraId="0BCF57B9" w14:textId="77777777" w:rsidR="00E93A96" w:rsidRPr="00C875BD" w:rsidRDefault="00E93A96" w:rsidP="00B9098D">
      <w:pPr>
        <w:spacing w:after="120" w:line="336" w:lineRule="auto"/>
        <w:jc w:val="both"/>
        <w:rPr>
          <w:rFonts w:ascii="FrankRuehl" w:hAnsi="FrankRuehl" w:cs="FrankRuehl"/>
          <w:rtl/>
        </w:rPr>
      </w:pPr>
    </w:p>
    <w:p w14:paraId="2C650583" w14:textId="77777777" w:rsidR="00E93A96" w:rsidRPr="00C875BD" w:rsidRDefault="00E93A96" w:rsidP="00B9098D">
      <w:pPr>
        <w:spacing w:after="120" w:line="336" w:lineRule="auto"/>
        <w:jc w:val="both"/>
        <w:rPr>
          <w:rFonts w:ascii="FrankRuehl" w:hAnsi="FrankRuehl" w:cs="FrankRuehl"/>
          <w:rtl/>
        </w:rPr>
      </w:pPr>
      <w:r w:rsidRPr="00C875BD">
        <w:rPr>
          <w:rFonts w:ascii="FrankRuehl" w:hAnsi="FrankRuehl" w:cs="FrankRuehl"/>
          <w:rtl/>
        </w:rPr>
        <w:t>ואני מוסיף: "ובכך"</w:t>
      </w:r>
    </w:p>
    <w:p w14:paraId="3A9139FF" w14:textId="77777777" w:rsidR="00E93A96" w:rsidRPr="00C875BD" w:rsidRDefault="00E93A96" w:rsidP="00B9098D">
      <w:pPr>
        <w:pStyle w:val="aa"/>
        <w:spacing w:after="120" w:line="336" w:lineRule="auto"/>
        <w:jc w:val="both"/>
        <w:rPr>
          <w:rFonts w:ascii="FrankRuehl" w:hAnsi="FrankRuehl" w:cs="FrankRuehl"/>
          <w:color w:val="auto"/>
          <w:rtl/>
        </w:rPr>
      </w:pPr>
      <w:r w:rsidRPr="00C875BD">
        <w:rPr>
          <w:rFonts w:ascii="FrankRuehl" w:hAnsi="FrankRuehl" w:cs="FrankRuehl"/>
          <w:color w:val="auto"/>
          <w:rtl/>
        </w:rPr>
        <w:t xml:space="preserve"> וַיַּקְרִבוּ לִפְנֵי ה' אֵשׁ זָרָה אֲשֶׁר לֹא </w:t>
      </w:r>
      <w:proofErr w:type="spellStart"/>
      <w:r w:rsidRPr="00C875BD">
        <w:rPr>
          <w:rFonts w:ascii="FrankRuehl" w:hAnsi="FrankRuehl" w:cs="FrankRuehl"/>
          <w:color w:val="auto"/>
          <w:rtl/>
        </w:rPr>
        <w:t>צִוָּה</w:t>
      </w:r>
      <w:proofErr w:type="spellEnd"/>
      <w:r w:rsidRPr="00C875BD">
        <w:rPr>
          <w:rFonts w:ascii="FrankRuehl" w:hAnsi="FrankRuehl" w:cs="FrankRuehl"/>
          <w:color w:val="auto"/>
          <w:rtl/>
        </w:rPr>
        <w:t xml:space="preserve"> אֹתָם</w:t>
      </w:r>
      <w:r w:rsidRPr="00C875BD">
        <w:rPr>
          <w:rFonts w:ascii="FrankRuehl" w:hAnsi="FrankRuehl" w:cs="FrankRuehl"/>
          <w:color w:val="auto"/>
        </w:rPr>
        <w:t>.</w:t>
      </w:r>
    </w:p>
    <w:p w14:paraId="706AC972" w14:textId="77777777" w:rsidR="00B13C0A" w:rsidRPr="00C875BD" w:rsidRDefault="00B13C0A" w:rsidP="00B9098D">
      <w:pPr>
        <w:spacing w:after="120" w:line="336" w:lineRule="auto"/>
        <w:jc w:val="both"/>
        <w:rPr>
          <w:rFonts w:ascii="FrankRuehl" w:hAnsi="FrankRuehl" w:cs="FrankRuehl"/>
          <w:rtl/>
        </w:rPr>
      </w:pPr>
    </w:p>
    <w:p w14:paraId="4BBF0423" w14:textId="77777777" w:rsidR="00D63E12" w:rsidRPr="00C875BD" w:rsidRDefault="00D63E12" w:rsidP="00B9098D">
      <w:pPr>
        <w:pStyle w:val="3"/>
        <w:spacing w:after="120" w:line="336" w:lineRule="auto"/>
        <w:jc w:val="both"/>
        <w:rPr>
          <w:rFonts w:ascii="FrankRuehl" w:hAnsi="FrankRuehl"/>
          <w:color w:val="auto"/>
          <w:rtl/>
        </w:rPr>
      </w:pPr>
      <w:bookmarkStart w:id="5" w:name="_Toc132315925"/>
      <w:r w:rsidRPr="00C875BD">
        <w:rPr>
          <w:rFonts w:ascii="FrankRuehl" w:hAnsi="FrankRuehl"/>
          <w:color w:val="auto"/>
          <w:rtl/>
        </w:rPr>
        <w:t xml:space="preserve">אשר לא </w:t>
      </w:r>
      <w:proofErr w:type="spellStart"/>
      <w:r w:rsidRPr="00C875BD">
        <w:rPr>
          <w:rFonts w:ascii="FrankRuehl" w:hAnsi="FrankRuehl"/>
          <w:color w:val="auto"/>
          <w:rtl/>
        </w:rPr>
        <w:t>ציוה</w:t>
      </w:r>
      <w:proofErr w:type="spellEnd"/>
      <w:r w:rsidRPr="00C875BD">
        <w:rPr>
          <w:rFonts w:ascii="FrankRuehl" w:hAnsi="FrankRuehl"/>
          <w:color w:val="auto"/>
          <w:rtl/>
        </w:rPr>
        <w:t xml:space="preserve"> ה'</w:t>
      </w:r>
      <w:bookmarkEnd w:id="5"/>
    </w:p>
    <w:p w14:paraId="7A0E97F1" w14:textId="77777777" w:rsidR="00AB02BA" w:rsidRPr="00C875BD" w:rsidRDefault="00B13C0A" w:rsidP="00B9098D">
      <w:pPr>
        <w:spacing w:after="120" w:line="336" w:lineRule="auto"/>
        <w:jc w:val="both"/>
        <w:rPr>
          <w:rFonts w:ascii="FrankRuehl" w:hAnsi="FrankRuehl" w:cs="FrankRuehl"/>
          <w:rtl/>
        </w:rPr>
      </w:pPr>
      <w:r w:rsidRPr="00C875BD">
        <w:rPr>
          <w:rFonts w:ascii="FrankRuehl" w:hAnsi="FrankRuehl" w:cs="FrankRuehl"/>
          <w:rtl/>
        </w:rPr>
        <w:t xml:space="preserve">אתם רואים במה זה </w:t>
      </w:r>
      <w:r w:rsidR="00AB02BA" w:rsidRPr="00C875BD">
        <w:rPr>
          <w:rFonts w:ascii="FrankRuehl" w:hAnsi="FrankRuehl" w:cs="FrankRuehl"/>
          <w:rtl/>
        </w:rPr>
        <w:t>"</w:t>
      </w:r>
      <w:r w:rsidRPr="00C875BD">
        <w:rPr>
          <w:rFonts w:ascii="FrankRuehl" w:hAnsi="FrankRuehl" w:cs="FrankRuehl"/>
          <w:rtl/>
        </w:rPr>
        <w:t>זר</w:t>
      </w:r>
      <w:r w:rsidR="00AB02BA" w:rsidRPr="00C875BD">
        <w:rPr>
          <w:rFonts w:ascii="FrankRuehl" w:hAnsi="FrankRuehl" w:cs="FrankRuehl"/>
          <w:rtl/>
        </w:rPr>
        <w:t>"</w:t>
      </w:r>
      <w:r w:rsidR="00E93A96" w:rsidRPr="00C875BD">
        <w:rPr>
          <w:rFonts w:ascii="FrankRuehl" w:hAnsi="FrankRuehl" w:cs="FrankRuehl"/>
          <w:rtl/>
        </w:rPr>
        <w:t xml:space="preserve">: לא ציוו עליהם </w:t>
      </w:r>
      <w:r w:rsidRPr="00C875BD">
        <w:rPr>
          <w:rFonts w:ascii="FrankRuehl" w:hAnsi="FrankRuehl" w:cs="FrankRuehl"/>
          <w:rtl/>
        </w:rPr>
        <w:t xml:space="preserve">זאת. כלומר </w:t>
      </w:r>
      <w:r w:rsidR="00E93A96" w:rsidRPr="00C875BD">
        <w:rPr>
          <w:rFonts w:ascii="FrankRuehl" w:hAnsi="FrankRuehl" w:cs="FrankRuehl"/>
          <w:rtl/>
        </w:rPr>
        <w:t xml:space="preserve">הם עשו </w:t>
      </w:r>
      <w:r w:rsidRPr="00C875BD">
        <w:rPr>
          <w:rFonts w:ascii="FrankRuehl" w:hAnsi="FrankRuehl" w:cs="FrankRuehl"/>
          <w:rtl/>
        </w:rPr>
        <w:t>דבר מאוד יפה</w:t>
      </w:r>
      <w:r w:rsidR="00E93A96" w:rsidRPr="00C875BD">
        <w:rPr>
          <w:rFonts w:ascii="FrankRuehl" w:hAnsi="FrankRuehl" w:cs="FrankRuehl"/>
          <w:rtl/>
        </w:rPr>
        <w:t>,</w:t>
      </w:r>
      <w:r w:rsidRPr="00C875BD">
        <w:rPr>
          <w:rFonts w:ascii="FrankRuehl" w:hAnsi="FrankRuehl" w:cs="FrankRuehl"/>
          <w:rtl/>
        </w:rPr>
        <w:t xml:space="preserve"> </w:t>
      </w:r>
      <w:r w:rsidR="00E93A96" w:rsidRPr="00C875BD">
        <w:rPr>
          <w:rFonts w:ascii="FrankRuehl" w:hAnsi="FrankRuehl" w:cs="FrankRuehl"/>
          <w:rtl/>
        </w:rPr>
        <w:t>אבל אין לו</w:t>
      </w:r>
      <w:r w:rsidRPr="00C875BD">
        <w:rPr>
          <w:rFonts w:ascii="FrankRuehl" w:hAnsi="FrankRuehl" w:cs="FrankRuehl"/>
          <w:rtl/>
        </w:rPr>
        <w:t xml:space="preserve"> </w:t>
      </w:r>
      <w:r w:rsidR="00E93A96" w:rsidRPr="00C875BD">
        <w:rPr>
          <w:rFonts w:ascii="FrankRuehl" w:hAnsi="FrankRuehl" w:cs="FrankRuehl"/>
          <w:rtl/>
        </w:rPr>
        <w:t>שום קשר עם מה שהתורה ביקשה, ויש לתורה את סיבותיה</w:t>
      </w:r>
      <w:r w:rsidRPr="00C875BD">
        <w:rPr>
          <w:rFonts w:ascii="FrankRuehl" w:hAnsi="FrankRuehl" w:cs="FrankRuehl"/>
          <w:rtl/>
        </w:rPr>
        <w:t xml:space="preserve"> מדו</w:t>
      </w:r>
      <w:r w:rsidR="00AB02BA" w:rsidRPr="00C875BD">
        <w:rPr>
          <w:rFonts w:ascii="FrankRuehl" w:hAnsi="FrankRuehl" w:cs="FrankRuehl"/>
          <w:rtl/>
        </w:rPr>
        <w:t>ע היא מבקשת מה שהיא מבקשת.</w:t>
      </w:r>
    </w:p>
    <w:p w14:paraId="1CE7E19A" w14:textId="77777777" w:rsidR="00CF392E" w:rsidRPr="00C875BD" w:rsidRDefault="00E93A96" w:rsidP="00B9098D">
      <w:pPr>
        <w:spacing w:after="120" w:line="336" w:lineRule="auto"/>
        <w:jc w:val="both"/>
        <w:rPr>
          <w:rFonts w:ascii="FrankRuehl" w:hAnsi="FrankRuehl" w:cs="FrankRuehl"/>
          <w:rtl/>
        </w:rPr>
      </w:pPr>
      <w:r w:rsidRPr="00C875BD">
        <w:rPr>
          <w:rFonts w:ascii="FrankRuehl" w:hAnsi="FrankRuehl" w:cs="FrankRuehl"/>
          <w:rtl/>
        </w:rPr>
        <w:t>אוסיף</w:t>
      </w:r>
      <w:r w:rsidR="00B13C0A" w:rsidRPr="00C875BD">
        <w:rPr>
          <w:rFonts w:ascii="FrankRuehl" w:hAnsi="FrankRuehl" w:cs="FrankRuehl"/>
          <w:rtl/>
        </w:rPr>
        <w:t xml:space="preserve"> </w:t>
      </w:r>
      <w:r w:rsidRPr="00C875BD">
        <w:rPr>
          <w:rFonts w:ascii="FrankRuehl" w:hAnsi="FrankRuehl" w:cs="FrankRuehl"/>
          <w:rtl/>
        </w:rPr>
        <w:t>לזה שני דברים – אפשר להוסיף</w:t>
      </w:r>
      <w:r w:rsidR="00B13C0A" w:rsidRPr="00C875BD">
        <w:rPr>
          <w:rFonts w:ascii="FrankRuehl" w:hAnsi="FrankRuehl" w:cs="FrankRuehl"/>
          <w:rtl/>
        </w:rPr>
        <w:t xml:space="preserve"> מספר נושאים</w:t>
      </w:r>
      <w:r w:rsidRPr="00C875BD">
        <w:rPr>
          <w:rFonts w:ascii="FrankRuehl" w:hAnsi="FrankRuehl" w:cs="FrankRuehl"/>
          <w:rtl/>
        </w:rPr>
        <w:t xml:space="preserve">, אבל זה </w:t>
      </w:r>
      <w:r w:rsidR="004D27CE" w:rsidRPr="00C875BD">
        <w:rPr>
          <w:rFonts w:ascii="FrankRuehl" w:hAnsi="FrankRuehl" w:cs="FrankRuehl"/>
          <w:rtl/>
        </w:rPr>
        <w:t>ייקח</w:t>
      </w:r>
      <w:r w:rsidRPr="00C875BD">
        <w:rPr>
          <w:rFonts w:ascii="FrankRuehl" w:hAnsi="FrankRuehl" w:cs="FrankRuehl"/>
          <w:rtl/>
        </w:rPr>
        <w:t xml:space="preserve"> לנו יותר מדי זמן –</w:t>
      </w:r>
      <w:r w:rsidR="00B13C0A" w:rsidRPr="00C875BD">
        <w:rPr>
          <w:rFonts w:ascii="FrankRuehl" w:hAnsi="FrankRuehl" w:cs="FrankRuehl"/>
          <w:rtl/>
        </w:rPr>
        <w:t xml:space="preserve"> לפחות שניים:</w:t>
      </w:r>
      <w:r w:rsidR="00AB02BA" w:rsidRPr="00C875BD">
        <w:rPr>
          <w:rFonts w:ascii="FrankRuehl" w:hAnsi="FrankRuehl" w:cs="FrankRuehl"/>
          <w:rtl/>
        </w:rPr>
        <w:t xml:space="preserve"> </w:t>
      </w:r>
      <w:r w:rsidR="00B13C0A" w:rsidRPr="00C875BD">
        <w:rPr>
          <w:rFonts w:ascii="FrankRuehl" w:hAnsi="FrankRuehl" w:cs="FrankRuehl"/>
          <w:rtl/>
        </w:rPr>
        <w:t>דוגמה</w:t>
      </w:r>
      <w:r w:rsidRPr="00C875BD">
        <w:rPr>
          <w:rFonts w:ascii="FrankRuehl" w:hAnsi="FrankRuehl" w:cs="FrankRuehl"/>
          <w:rtl/>
        </w:rPr>
        <w:t xml:space="preserve"> ראשונה: פר</w:t>
      </w:r>
      <w:r w:rsidR="00B13C0A" w:rsidRPr="00C875BD">
        <w:rPr>
          <w:rFonts w:ascii="FrankRuehl" w:hAnsi="FrankRuehl" w:cs="FrankRuehl"/>
          <w:rtl/>
        </w:rPr>
        <w:t>ש</w:t>
      </w:r>
      <w:r w:rsidRPr="00C875BD">
        <w:rPr>
          <w:rFonts w:ascii="FrankRuehl" w:hAnsi="FrankRuehl" w:cs="FrankRuehl"/>
          <w:rtl/>
        </w:rPr>
        <w:t>נות</w:t>
      </w:r>
      <w:r w:rsidR="00B13C0A" w:rsidRPr="00C875BD">
        <w:rPr>
          <w:rFonts w:ascii="FrankRuehl" w:hAnsi="FrankRuehl" w:cs="FrankRuehl"/>
          <w:rtl/>
        </w:rPr>
        <w:t xml:space="preserve"> </w:t>
      </w:r>
      <w:r w:rsidRPr="00C875BD">
        <w:rPr>
          <w:rFonts w:ascii="FrankRuehl" w:hAnsi="FrankRuehl" w:cs="FrankRuehl"/>
          <w:rtl/>
        </w:rPr>
        <w:t>ספר הכוזרי על חטא העגל. הכוזרי אומר</w:t>
      </w:r>
      <w:r w:rsidR="00B13C0A" w:rsidRPr="00C875BD">
        <w:rPr>
          <w:rFonts w:ascii="FrankRuehl" w:hAnsi="FrankRuehl" w:cs="FrankRuehl"/>
          <w:rtl/>
        </w:rPr>
        <w:t xml:space="preserve"> </w:t>
      </w:r>
      <w:r w:rsidR="00AB02BA" w:rsidRPr="00C875BD">
        <w:rPr>
          <w:rFonts w:ascii="FrankRuehl" w:hAnsi="FrankRuehl" w:cs="FrankRuehl"/>
          <w:rtl/>
        </w:rPr>
        <w:t>שבעצם, לדמות</w:t>
      </w:r>
      <w:r w:rsidR="00BA6D7B" w:rsidRPr="00C875BD">
        <w:rPr>
          <w:rFonts w:ascii="FrankRuehl" w:hAnsi="FrankRuehl" w:cs="FrankRuehl"/>
          <w:rtl/>
        </w:rPr>
        <w:t xml:space="preserve"> </w:t>
      </w:r>
      <w:r w:rsidR="00B13C0A" w:rsidRPr="00C875BD">
        <w:rPr>
          <w:rFonts w:ascii="FrankRuehl" w:hAnsi="FrankRuehl" w:cs="FrankRuehl"/>
          <w:rtl/>
        </w:rPr>
        <w:t>את הטרנס</w:t>
      </w:r>
      <w:r w:rsidR="00BA6D7B" w:rsidRPr="00C875BD">
        <w:rPr>
          <w:rFonts w:ascii="FrankRuehl" w:hAnsi="FrankRuehl" w:cs="FrankRuehl"/>
          <w:rtl/>
        </w:rPr>
        <w:t>צ</w:t>
      </w:r>
      <w:r w:rsidR="00B13C0A" w:rsidRPr="00C875BD">
        <w:rPr>
          <w:rFonts w:ascii="FrankRuehl" w:hAnsi="FrankRuehl" w:cs="FrankRuehl"/>
          <w:rtl/>
        </w:rPr>
        <w:t>נדנטיות של הקב"ה</w:t>
      </w:r>
      <w:r w:rsidR="00BA6D7B" w:rsidRPr="00C875BD">
        <w:rPr>
          <w:rFonts w:ascii="FrankRuehl" w:hAnsi="FrankRuehl" w:cs="FrankRuehl"/>
          <w:rtl/>
        </w:rPr>
        <w:t xml:space="preserve"> על ידי סמל</w:t>
      </w:r>
      <w:r w:rsidR="00BA6D7B" w:rsidRPr="00C875BD">
        <w:rPr>
          <w:rStyle w:val="a5"/>
          <w:rFonts w:ascii="FrankRuehl" w:hAnsi="FrankRuehl" w:cs="FrankRuehl"/>
          <w:rtl/>
        </w:rPr>
        <w:footnoteReference w:id="12"/>
      </w:r>
      <w:r w:rsidRPr="00C875BD">
        <w:rPr>
          <w:rFonts w:ascii="FrankRuehl" w:hAnsi="FrankRuehl" w:cs="FrankRuehl"/>
          <w:rtl/>
        </w:rPr>
        <w:t>,</w:t>
      </w:r>
      <w:r w:rsidR="00074607" w:rsidRPr="00C875BD">
        <w:rPr>
          <w:rFonts w:ascii="FrankRuehl" w:hAnsi="FrankRuehl" w:cs="FrankRuehl"/>
          <w:rtl/>
        </w:rPr>
        <w:t xml:space="preserve"> אינו חטא</w:t>
      </w:r>
      <w:r w:rsidRPr="00C875BD">
        <w:rPr>
          <w:rFonts w:ascii="FrankRuehl" w:hAnsi="FrankRuehl" w:cs="FrankRuehl"/>
          <w:rtl/>
        </w:rPr>
        <w:t xml:space="preserve"> בעצמו,</w:t>
      </w:r>
      <w:r w:rsidR="00074607" w:rsidRPr="00C875BD">
        <w:rPr>
          <w:rFonts w:ascii="FrankRuehl" w:hAnsi="FrankRuehl" w:cs="FrankRuehl"/>
          <w:rtl/>
        </w:rPr>
        <w:t xml:space="preserve"> </w:t>
      </w:r>
      <w:r w:rsidRPr="00C875BD">
        <w:rPr>
          <w:rFonts w:ascii="FrankRuehl" w:hAnsi="FrankRuehl" w:cs="FrankRuehl"/>
          <w:rtl/>
        </w:rPr>
        <w:t xml:space="preserve">כי </w:t>
      </w:r>
      <w:r w:rsidR="00BA6D7B" w:rsidRPr="00C875BD">
        <w:rPr>
          <w:rFonts w:ascii="FrankRuehl" w:hAnsi="FrankRuehl" w:cs="FrankRuehl"/>
          <w:rtl/>
        </w:rPr>
        <w:t>זה רק סמל</w:t>
      </w:r>
      <w:r w:rsidRPr="00C875BD">
        <w:rPr>
          <w:rFonts w:ascii="FrankRuehl" w:hAnsi="FrankRuehl" w:cs="FrankRuehl"/>
          <w:rtl/>
        </w:rPr>
        <w:t>, זו</w:t>
      </w:r>
      <w:r w:rsidR="00074607" w:rsidRPr="00C875BD">
        <w:rPr>
          <w:rFonts w:ascii="FrankRuehl" w:hAnsi="FrankRuehl" w:cs="FrankRuehl"/>
          <w:rtl/>
        </w:rPr>
        <w:t xml:space="preserve"> לא עבודה זרה</w:t>
      </w:r>
      <w:r w:rsidRPr="00C875BD">
        <w:rPr>
          <w:rFonts w:ascii="FrankRuehl" w:hAnsi="FrankRuehl" w:cs="FrankRuehl"/>
          <w:rtl/>
        </w:rPr>
        <w:t xml:space="preserve"> אלא</w:t>
      </w:r>
      <w:r w:rsidR="00074607" w:rsidRPr="00C875BD">
        <w:rPr>
          <w:rFonts w:ascii="FrankRuehl" w:hAnsi="FrankRuehl" w:cs="FrankRuehl"/>
          <w:rtl/>
        </w:rPr>
        <w:t xml:space="preserve"> זה הא</w:t>
      </w:r>
      <w:r w:rsidR="00AB02BA" w:rsidRPr="00C875BD">
        <w:rPr>
          <w:rFonts w:ascii="FrankRuehl" w:hAnsi="FrankRuehl" w:cs="FrankRuehl"/>
          <w:rtl/>
        </w:rPr>
        <w:t xml:space="preserve">-ל </w:t>
      </w:r>
      <w:r w:rsidR="004D27CE" w:rsidRPr="00C875BD">
        <w:rPr>
          <w:rFonts w:ascii="FrankRuehl" w:hAnsi="FrankRuehl" w:cs="FrankRuehl"/>
          <w:rtl/>
        </w:rPr>
        <w:t>האמתי</w:t>
      </w:r>
      <w:r w:rsidR="00AB02BA" w:rsidRPr="00C875BD">
        <w:rPr>
          <w:rFonts w:ascii="FrankRuehl" w:hAnsi="FrankRuehl" w:cs="FrankRuehl"/>
          <w:rtl/>
        </w:rPr>
        <w:t xml:space="preserve"> שרוצים לדמות</w:t>
      </w:r>
      <w:r w:rsidRPr="00C875BD">
        <w:rPr>
          <w:rFonts w:ascii="FrankRuehl" w:hAnsi="FrankRuehl" w:cs="FrankRuehl"/>
          <w:rtl/>
        </w:rPr>
        <w:t>. עבודה זרה זה לקחת</w:t>
      </w:r>
      <w:r w:rsidR="00074607" w:rsidRPr="00C875BD">
        <w:rPr>
          <w:rFonts w:ascii="FrankRuehl" w:hAnsi="FrankRuehl" w:cs="FrankRuehl"/>
          <w:rtl/>
        </w:rPr>
        <w:t xml:space="preserve"> כוח של העולם הנברא</w:t>
      </w:r>
      <w:r w:rsidRPr="00C875BD">
        <w:rPr>
          <w:rFonts w:ascii="FrankRuehl" w:hAnsi="FrankRuehl" w:cs="FrankRuehl"/>
          <w:rtl/>
        </w:rPr>
        <w:t>,</w:t>
      </w:r>
      <w:r w:rsidR="00074607" w:rsidRPr="00C875BD">
        <w:rPr>
          <w:rFonts w:ascii="FrankRuehl" w:hAnsi="FrankRuehl" w:cs="FrankRuehl"/>
          <w:rtl/>
        </w:rPr>
        <w:t xml:space="preserve"> ו</w:t>
      </w:r>
      <w:r w:rsidRPr="00C875BD">
        <w:rPr>
          <w:rFonts w:ascii="FrankRuehl" w:hAnsi="FrankRuehl" w:cs="FrankRuehl"/>
          <w:rtl/>
        </w:rPr>
        <w:t>להעמיד</w:t>
      </w:r>
      <w:r w:rsidR="00074607" w:rsidRPr="00C875BD">
        <w:rPr>
          <w:rFonts w:ascii="FrankRuehl" w:hAnsi="FrankRuehl" w:cs="FrankRuehl"/>
          <w:rtl/>
        </w:rPr>
        <w:t xml:space="preserve"> אותו </w:t>
      </w:r>
      <w:r w:rsidRPr="00C875BD">
        <w:rPr>
          <w:rFonts w:ascii="FrankRuehl" w:hAnsi="FrankRuehl" w:cs="FrankRuehl"/>
          <w:rtl/>
        </w:rPr>
        <w:t xml:space="preserve">בתור </w:t>
      </w:r>
      <w:r w:rsidR="00AB02BA" w:rsidRPr="00C875BD">
        <w:rPr>
          <w:rFonts w:ascii="FrankRuehl" w:hAnsi="FrankRuehl" w:cs="FrankRuehl"/>
          <w:rtl/>
        </w:rPr>
        <w:t>אלוהות;</w:t>
      </w:r>
      <w:r w:rsidR="00074607" w:rsidRPr="00C875BD">
        <w:rPr>
          <w:rFonts w:ascii="FrankRuehl" w:hAnsi="FrankRuehl" w:cs="FrankRuehl"/>
          <w:rtl/>
        </w:rPr>
        <w:t xml:space="preserve"> </w:t>
      </w:r>
      <w:proofErr w:type="spellStart"/>
      <w:r w:rsidRPr="00C875BD">
        <w:rPr>
          <w:rFonts w:ascii="FrankRuehl" w:hAnsi="FrankRuehl" w:cs="FrankRuehl"/>
          <w:rtl/>
        </w:rPr>
        <w:t>הפגניזם</w:t>
      </w:r>
      <w:proofErr w:type="spellEnd"/>
      <w:r w:rsidRPr="00C875BD">
        <w:rPr>
          <w:rFonts w:ascii="FrankRuehl" w:hAnsi="FrankRuehl" w:cs="FrankRuehl"/>
          <w:rtl/>
        </w:rPr>
        <w:t xml:space="preserve">. אבל </w:t>
      </w:r>
      <w:r w:rsidR="00074607" w:rsidRPr="00C875BD">
        <w:rPr>
          <w:rFonts w:ascii="FrankRuehl" w:hAnsi="FrankRuehl" w:cs="FrankRuehl"/>
          <w:rtl/>
        </w:rPr>
        <w:t>בחטא העגל</w:t>
      </w:r>
      <w:r w:rsidR="00AB02BA" w:rsidRPr="00C875BD">
        <w:rPr>
          <w:rFonts w:ascii="FrankRuehl" w:hAnsi="FrankRuehl" w:cs="FrankRuehl"/>
          <w:rtl/>
        </w:rPr>
        <w:t>, הם רצו לדמות</w:t>
      </w:r>
      <w:r w:rsidR="00074607" w:rsidRPr="00C875BD">
        <w:rPr>
          <w:rFonts w:ascii="FrankRuehl" w:hAnsi="FrankRuehl" w:cs="FrankRuehl"/>
          <w:rtl/>
        </w:rPr>
        <w:t xml:space="preserve"> </w:t>
      </w:r>
      <w:r w:rsidR="00BA6D7B" w:rsidRPr="00C875BD">
        <w:rPr>
          <w:rFonts w:ascii="FrankRuehl" w:hAnsi="FrankRuehl" w:cs="FrankRuehl"/>
          <w:rtl/>
        </w:rPr>
        <w:t>בצורה סמל</w:t>
      </w:r>
      <w:r w:rsidRPr="00C875BD">
        <w:rPr>
          <w:rFonts w:ascii="FrankRuehl" w:hAnsi="FrankRuehl" w:cs="FrankRuehl"/>
          <w:rtl/>
        </w:rPr>
        <w:t xml:space="preserve">ית את נוכחותו של הא-ל </w:t>
      </w:r>
      <w:r w:rsidR="004D27CE" w:rsidRPr="00C875BD">
        <w:rPr>
          <w:rFonts w:ascii="FrankRuehl" w:hAnsi="FrankRuehl" w:cs="FrankRuehl"/>
          <w:rtl/>
        </w:rPr>
        <w:t>האמתי</w:t>
      </w:r>
      <w:r w:rsidRPr="00C875BD">
        <w:rPr>
          <w:rFonts w:ascii="FrankRuehl" w:hAnsi="FrankRuehl" w:cs="FrankRuehl"/>
          <w:rtl/>
        </w:rPr>
        <w:t>. לפי זה</w:t>
      </w:r>
      <w:r w:rsidR="00074607" w:rsidRPr="00C875BD">
        <w:rPr>
          <w:rFonts w:ascii="FrankRuehl" w:hAnsi="FrankRuehl" w:cs="FrankRuehl"/>
          <w:rtl/>
        </w:rPr>
        <w:t xml:space="preserve"> מה היה חטאם? הם בחרו </w:t>
      </w:r>
      <w:r w:rsidR="005A043D" w:rsidRPr="00C875BD">
        <w:rPr>
          <w:rFonts w:ascii="FrankRuehl" w:hAnsi="FrankRuehl" w:cs="FrankRuehl"/>
          <w:rtl/>
        </w:rPr>
        <w:t>בסמל</w:t>
      </w:r>
      <w:r w:rsidRPr="00C875BD">
        <w:rPr>
          <w:rFonts w:ascii="FrankRuehl" w:hAnsi="FrankRuehl" w:cs="FrankRuehl"/>
          <w:rtl/>
        </w:rPr>
        <w:t xml:space="preserve"> שהתורה לא ציוותה. זו שאלה</w:t>
      </w:r>
      <w:r w:rsidR="00074607" w:rsidRPr="00C875BD">
        <w:rPr>
          <w:rFonts w:ascii="FrankRuehl" w:hAnsi="FrankRuehl" w:cs="FrankRuehl"/>
          <w:rtl/>
        </w:rPr>
        <w:t xml:space="preserve"> רחבה מאוד,</w:t>
      </w:r>
      <w:r w:rsidRPr="00C875BD">
        <w:rPr>
          <w:rFonts w:ascii="FrankRuehl" w:hAnsi="FrankRuehl" w:cs="FrankRuehl"/>
          <w:rtl/>
        </w:rPr>
        <w:t xml:space="preserve"> אתם יודעים</w:t>
      </w:r>
      <w:r w:rsidR="00074607" w:rsidRPr="00C875BD">
        <w:rPr>
          <w:rFonts w:ascii="FrankRuehl" w:hAnsi="FrankRuehl" w:cs="FrankRuehl"/>
          <w:rtl/>
        </w:rPr>
        <w:t xml:space="preserve"> </w:t>
      </w:r>
      <w:r w:rsidR="00015927" w:rsidRPr="00C875BD">
        <w:rPr>
          <w:rFonts w:ascii="FrankRuehl" w:hAnsi="FrankRuehl" w:cs="FrankRuehl"/>
          <w:rtl/>
        </w:rPr>
        <w:t>שכלול</w:t>
      </w:r>
      <w:r w:rsidR="00074607" w:rsidRPr="00C875BD">
        <w:rPr>
          <w:rFonts w:ascii="FrankRuehl" w:hAnsi="FrankRuehl" w:cs="FrankRuehl"/>
          <w:rtl/>
        </w:rPr>
        <w:t xml:space="preserve"> בנושא </w:t>
      </w:r>
      <w:r w:rsidR="00015927" w:rsidRPr="00C875BD">
        <w:rPr>
          <w:rFonts w:ascii="FrankRuehl" w:hAnsi="FrankRuehl" w:cs="FrankRuehl"/>
          <w:rtl/>
        </w:rPr>
        <w:t>ה</w:t>
      </w:r>
      <w:r w:rsidR="00074607" w:rsidRPr="00C875BD">
        <w:rPr>
          <w:rFonts w:ascii="FrankRuehl" w:hAnsi="FrankRuehl" w:cs="FrankRuehl"/>
          <w:rtl/>
        </w:rPr>
        <w:t>זה</w:t>
      </w:r>
      <w:r w:rsidR="00015927" w:rsidRPr="00C875BD">
        <w:rPr>
          <w:rFonts w:ascii="FrankRuehl" w:hAnsi="FrankRuehl" w:cs="FrankRuehl"/>
          <w:rtl/>
        </w:rPr>
        <w:t xml:space="preserve"> </w:t>
      </w:r>
      <w:r w:rsidR="005A043D" w:rsidRPr="00C875BD">
        <w:rPr>
          <w:rFonts w:ascii="FrankRuehl" w:hAnsi="FrankRuehl" w:cs="FrankRuehl"/>
          <w:rtl/>
        </w:rPr>
        <w:t>עיקר</w:t>
      </w:r>
      <w:r w:rsidR="002C0DC5" w:rsidRPr="00C875BD">
        <w:rPr>
          <w:rFonts w:ascii="FrankRuehl" w:hAnsi="FrankRuehl" w:cs="FrankRuehl"/>
          <w:rtl/>
        </w:rPr>
        <w:t xml:space="preserve"> </w:t>
      </w:r>
      <w:r w:rsidR="00015927" w:rsidRPr="00C875BD">
        <w:rPr>
          <w:rFonts w:ascii="FrankRuehl" w:hAnsi="FrankRuehl" w:cs="FrankRuehl"/>
          <w:rtl/>
        </w:rPr>
        <w:t>מה שניתן לכנות</w:t>
      </w:r>
      <w:r w:rsidR="00074607" w:rsidRPr="00C875BD">
        <w:rPr>
          <w:rFonts w:ascii="FrankRuehl" w:hAnsi="FrankRuehl" w:cs="FrankRuehl"/>
          <w:rtl/>
        </w:rPr>
        <w:t xml:space="preserve"> </w:t>
      </w:r>
      <w:r w:rsidR="00015927" w:rsidRPr="00C875BD">
        <w:rPr>
          <w:rFonts w:ascii="FrankRuehl" w:hAnsi="FrankRuehl" w:cs="FrankRuehl"/>
          <w:rtl/>
        </w:rPr>
        <w:t>"התיאולוגיה היהודית" בנוגע לציור</w:t>
      </w:r>
      <w:r w:rsidR="00074607" w:rsidRPr="00C875BD">
        <w:rPr>
          <w:rFonts w:ascii="FrankRuehl" w:hAnsi="FrankRuehl" w:cs="FrankRuehl"/>
          <w:rtl/>
        </w:rPr>
        <w:t xml:space="preserve"> של</w:t>
      </w:r>
      <w:r w:rsidR="00015927" w:rsidRPr="00C875BD">
        <w:rPr>
          <w:rFonts w:ascii="FrankRuehl" w:hAnsi="FrankRuehl" w:cs="FrankRuehl"/>
          <w:rtl/>
        </w:rPr>
        <w:t xml:space="preserve"> ריבונותו של</w:t>
      </w:r>
      <w:r w:rsidR="00074607" w:rsidRPr="00C875BD">
        <w:rPr>
          <w:rFonts w:ascii="FrankRuehl" w:hAnsi="FrankRuehl" w:cs="FrankRuehl"/>
          <w:rtl/>
        </w:rPr>
        <w:t xml:space="preserve"> הקב"ה. ראשית</w:t>
      </w:r>
      <w:r w:rsidR="00D63E12" w:rsidRPr="00C875BD">
        <w:rPr>
          <w:rFonts w:ascii="FrankRuehl" w:hAnsi="FrankRuehl" w:cs="FrankRuehl"/>
          <w:rtl/>
        </w:rPr>
        <w:t>, אסור שי</w:t>
      </w:r>
      <w:r w:rsidR="00AB02BA" w:rsidRPr="00C875BD">
        <w:rPr>
          <w:rFonts w:ascii="FrankRuehl" w:hAnsi="FrankRuehl" w:cs="FrankRuehl"/>
          <w:rtl/>
        </w:rPr>
        <w:t xml:space="preserve">היה </w:t>
      </w:r>
      <w:r w:rsidR="005A043D" w:rsidRPr="00C875BD">
        <w:rPr>
          <w:rFonts w:ascii="FrankRuehl" w:hAnsi="FrankRuehl" w:cs="FrankRuehl"/>
          <w:rtl/>
        </w:rPr>
        <w:t>ייצוג</w:t>
      </w:r>
      <w:r w:rsidR="00AB02BA" w:rsidRPr="00C875BD">
        <w:rPr>
          <w:rFonts w:ascii="FrankRuehl" w:hAnsi="FrankRuehl" w:cs="FrankRuehl"/>
          <w:rtl/>
        </w:rPr>
        <w:t xml:space="preserve"> כל</w:t>
      </w:r>
      <w:r w:rsidR="002C0DC5" w:rsidRPr="00C875BD">
        <w:rPr>
          <w:rFonts w:ascii="FrankRuehl" w:hAnsi="FrankRuehl" w:cs="FrankRuehl"/>
          <w:rtl/>
        </w:rPr>
        <w:t>שהו</w:t>
      </w:r>
      <w:r w:rsidR="00015927" w:rsidRPr="00C875BD">
        <w:rPr>
          <w:rFonts w:ascii="FrankRuehl" w:hAnsi="FrankRuehl" w:cs="FrankRuehl"/>
          <w:rtl/>
        </w:rPr>
        <w:t>;</w:t>
      </w:r>
      <w:r w:rsidR="00074607" w:rsidRPr="00C875BD">
        <w:rPr>
          <w:rFonts w:ascii="FrankRuehl" w:hAnsi="FrankRuehl" w:cs="FrankRuehl"/>
          <w:rtl/>
        </w:rPr>
        <w:t xml:space="preserve"> והנה</w:t>
      </w:r>
      <w:r w:rsidR="002C0DC5" w:rsidRPr="00C875BD">
        <w:rPr>
          <w:rFonts w:ascii="FrankRuehl" w:hAnsi="FrankRuehl" w:cs="FrankRuehl"/>
          <w:rtl/>
        </w:rPr>
        <w:t>,</w:t>
      </w:r>
      <w:r w:rsidR="00074607" w:rsidRPr="00C875BD">
        <w:rPr>
          <w:rFonts w:ascii="FrankRuehl" w:hAnsi="FrankRuehl" w:cs="FrankRuehl"/>
          <w:rtl/>
        </w:rPr>
        <w:t xml:space="preserve"> אנחנו מוצאים בבתי הכנס</w:t>
      </w:r>
      <w:r w:rsidR="005A043D" w:rsidRPr="00C875BD">
        <w:rPr>
          <w:rFonts w:ascii="FrankRuehl" w:hAnsi="FrankRuehl" w:cs="FrankRuehl"/>
          <w:rtl/>
        </w:rPr>
        <w:t>יות ייצוגים</w:t>
      </w:r>
      <w:r w:rsidR="00015927" w:rsidRPr="00C875BD">
        <w:rPr>
          <w:rFonts w:ascii="FrankRuehl" w:hAnsi="FrankRuehl" w:cs="FrankRuehl"/>
          <w:rtl/>
        </w:rPr>
        <w:t xml:space="preserve">! </w:t>
      </w:r>
      <w:r w:rsidR="005A043D" w:rsidRPr="00C875BD">
        <w:rPr>
          <w:rFonts w:ascii="FrankRuehl" w:hAnsi="FrankRuehl" w:cs="FrankRuehl"/>
          <w:rtl/>
        </w:rPr>
        <w:t>הייצוג</w:t>
      </w:r>
      <w:r w:rsidR="00015927" w:rsidRPr="00C875BD">
        <w:rPr>
          <w:rFonts w:ascii="FrankRuehl" w:hAnsi="FrankRuehl" w:cs="FrankRuehl"/>
          <w:rtl/>
        </w:rPr>
        <w:t xml:space="preserve"> היחיד</w:t>
      </w:r>
      <w:r w:rsidR="00D63E12" w:rsidRPr="00C875BD">
        <w:rPr>
          <w:rFonts w:ascii="FrankRuehl" w:hAnsi="FrankRuehl" w:cs="FrankRuehl"/>
          <w:rtl/>
        </w:rPr>
        <w:t xml:space="preserve"> הכשר</w:t>
      </w:r>
      <w:r w:rsidR="00015927" w:rsidRPr="00C875BD">
        <w:rPr>
          <w:rFonts w:ascii="FrankRuehl" w:hAnsi="FrankRuehl" w:cs="FrankRuehl"/>
          <w:rtl/>
        </w:rPr>
        <w:t xml:space="preserve"> על פי הת</w:t>
      </w:r>
      <w:r w:rsidR="00D63E12" w:rsidRPr="00C875BD">
        <w:rPr>
          <w:rFonts w:ascii="FrankRuehl" w:hAnsi="FrankRuehl" w:cs="FrankRuehl"/>
          <w:rtl/>
        </w:rPr>
        <w:t>ורה אלו אותיות האלפא-ביתא העברי,</w:t>
      </w:r>
      <w:r w:rsidR="00015927" w:rsidRPr="00C875BD">
        <w:rPr>
          <w:rFonts w:ascii="FrankRuehl" w:hAnsi="FrankRuehl" w:cs="FrankRuehl"/>
          <w:rtl/>
        </w:rPr>
        <w:t xml:space="preserve"> משום ש</w:t>
      </w:r>
      <w:r w:rsidR="00074607" w:rsidRPr="00C875BD">
        <w:rPr>
          <w:rFonts w:ascii="FrankRuehl" w:hAnsi="FrankRuehl" w:cs="FrankRuehl"/>
          <w:rtl/>
        </w:rPr>
        <w:t>אותיות</w:t>
      </w:r>
      <w:r w:rsidR="00015927" w:rsidRPr="00C875BD">
        <w:rPr>
          <w:rFonts w:ascii="FrankRuehl" w:hAnsi="FrankRuehl" w:cs="FrankRuehl"/>
          <w:rtl/>
        </w:rPr>
        <w:t xml:space="preserve"> האלפא-ביתא העברי</w:t>
      </w:r>
      <w:r w:rsidR="00074607" w:rsidRPr="00C875BD">
        <w:rPr>
          <w:rFonts w:ascii="FrankRuehl" w:hAnsi="FrankRuehl" w:cs="FrankRuehl"/>
          <w:rtl/>
        </w:rPr>
        <w:t xml:space="preserve"> הם המרכיבים של ד</w:t>
      </w:r>
      <w:r w:rsidR="00015927" w:rsidRPr="00C875BD">
        <w:rPr>
          <w:rFonts w:ascii="FrankRuehl" w:hAnsi="FrankRuehl" w:cs="FrankRuehl"/>
          <w:rtl/>
        </w:rPr>
        <w:t>י</w:t>
      </w:r>
      <w:r w:rsidR="00074607" w:rsidRPr="00C875BD">
        <w:rPr>
          <w:rFonts w:ascii="FrankRuehl" w:hAnsi="FrankRuehl" w:cs="FrankRuehl"/>
          <w:rtl/>
        </w:rPr>
        <w:t>ב</w:t>
      </w:r>
      <w:r w:rsidR="00015927" w:rsidRPr="00C875BD">
        <w:rPr>
          <w:rFonts w:ascii="FrankRuehl" w:hAnsi="FrankRuehl" w:cs="FrankRuehl"/>
          <w:rtl/>
        </w:rPr>
        <w:t>ו</w:t>
      </w:r>
      <w:r w:rsidR="00074607" w:rsidRPr="00C875BD">
        <w:rPr>
          <w:rFonts w:ascii="FrankRuehl" w:hAnsi="FrankRuehl" w:cs="FrankRuehl"/>
          <w:rtl/>
        </w:rPr>
        <w:t xml:space="preserve">ר התורה. </w:t>
      </w:r>
      <w:r w:rsidR="002C0DC5" w:rsidRPr="00C875BD">
        <w:rPr>
          <w:rFonts w:ascii="FrankRuehl" w:hAnsi="FrankRuehl" w:cs="FrankRuehl"/>
          <w:rtl/>
        </w:rPr>
        <w:t>על פי המדרש, הקב"ה דיבר</w:t>
      </w:r>
      <w:r w:rsidR="00015927" w:rsidRPr="00C875BD">
        <w:rPr>
          <w:rFonts w:ascii="FrankRuehl" w:hAnsi="FrankRuehl" w:cs="FrankRuehl"/>
          <w:rtl/>
        </w:rPr>
        <w:t xml:space="preserve"> </w:t>
      </w:r>
      <w:r w:rsidR="00074607" w:rsidRPr="00C875BD">
        <w:rPr>
          <w:rFonts w:ascii="FrankRuehl" w:hAnsi="FrankRuehl" w:cs="FrankRuehl"/>
          <w:rtl/>
        </w:rPr>
        <w:t xml:space="preserve">דרך </w:t>
      </w:r>
      <w:r w:rsidR="002C0DC5" w:rsidRPr="00C875BD">
        <w:rPr>
          <w:rFonts w:ascii="FrankRuehl" w:hAnsi="FrankRuehl" w:cs="FrankRuehl"/>
          <w:rtl/>
        </w:rPr>
        <w:t xml:space="preserve">וגם ברא את העולם על ידי </w:t>
      </w:r>
      <w:r w:rsidR="00074607" w:rsidRPr="00C875BD">
        <w:rPr>
          <w:rFonts w:ascii="FrankRuehl" w:hAnsi="FrankRuehl" w:cs="FrankRuehl"/>
          <w:rtl/>
        </w:rPr>
        <w:t xml:space="preserve">האותיות </w:t>
      </w:r>
      <w:r w:rsidR="002C0DC5" w:rsidRPr="00C875BD">
        <w:rPr>
          <w:rFonts w:ascii="FrankRuehl" w:hAnsi="FrankRuehl" w:cs="FrankRuehl"/>
          <w:rtl/>
        </w:rPr>
        <w:t xml:space="preserve">של האלפא-ביתא העברי. </w:t>
      </w:r>
      <w:r w:rsidR="00074607" w:rsidRPr="00C875BD">
        <w:rPr>
          <w:rFonts w:ascii="FrankRuehl" w:hAnsi="FrankRuehl" w:cs="FrankRuehl"/>
          <w:rtl/>
        </w:rPr>
        <w:t>שימו לב</w:t>
      </w:r>
      <w:r w:rsidR="00404D8D" w:rsidRPr="00C875BD">
        <w:rPr>
          <w:rFonts w:ascii="FrankRuehl" w:hAnsi="FrankRuehl" w:cs="FrankRuehl"/>
          <w:rtl/>
        </w:rPr>
        <w:t>,</w:t>
      </w:r>
      <w:r w:rsidR="00074607" w:rsidRPr="00C875BD">
        <w:rPr>
          <w:rFonts w:ascii="FrankRuehl" w:hAnsi="FrankRuehl" w:cs="FrankRuehl"/>
          <w:rtl/>
        </w:rPr>
        <w:t xml:space="preserve"> שעל </w:t>
      </w:r>
      <w:r w:rsidR="00D63E12" w:rsidRPr="00C875BD">
        <w:rPr>
          <w:rFonts w:ascii="FrankRuehl" w:hAnsi="FrankRuehl" w:cs="FrankRuehl"/>
          <w:rtl/>
        </w:rPr>
        <w:t xml:space="preserve">גבי </w:t>
      </w:r>
      <w:r w:rsidR="00074607" w:rsidRPr="00C875BD">
        <w:rPr>
          <w:rFonts w:ascii="FrankRuehl" w:hAnsi="FrankRuehl" w:cs="FrankRuehl"/>
          <w:rtl/>
        </w:rPr>
        <w:t xml:space="preserve">לוחות האבן שיש ברוב </w:t>
      </w:r>
      <w:proofErr w:type="spellStart"/>
      <w:r w:rsidR="002C0DC5" w:rsidRPr="00C875BD">
        <w:rPr>
          <w:rFonts w:ascii="FrankRuehl" w:hAnsi="FrankRuehl" w:cs="FrankRuehl"/>
          <w:rtl/>
        </w:rPr>
        <w:t>הבתי</w:t>
      </w:r>
      <w:proofErr w:type="spellEnd"/>
      <w:r w:rsidR="002C0DC5" w:rsidRPr="00C875BD">
        <w:rPr>
          <w:rFonts w:ascii="FrankRuehl" w:hAnsi="FrankRuehl" w:cs="FrankRuehl"/>
          <w:rtl/>
        </w:rPr>
        <w:t xml:space="preserve"> </w:t>
      </w:r>
      <w:r w:rsidR="00074607" w:rsidRPr="00C875BD">
        <w:rPr>
          <w:rFonts w:ascii="FrankRuehl" w:hAnsi="FrankRuehl" w:cs="FrankRuehl"/>
          <w:rtl/>
        </w:rPr>
        <w:t>כנסת</w:t>
      </w:r>
      <w:r w:rsidR="00404D8D" w:rsidRPr="00C875BD">
        <w:rPr>
          <w:rFonts w:ascii="FrankRuehl" w:hAnsi="FrankRuehl" w:cs="FrankRuehl"/>
          <w:rtl/>
        </w:rPr>
        <w:t>,</w:t>
      </w:r>
      <w:r w:rsidR="00CF392E" w:rsidRPr="00C875BD">
        <w:rPr>
          <w:rFonts w:ascii="FrankRuehl" w:hAnsi="FrankRuehl" w:cs="FrankRuehl"/>
          <w:rtl/>
        </w:rPr>
        <w:t xml:space="preserve"> כתוב</w:t>
      </w:r>
      <w:r w:rsidR="00404D8D" w:rsidRPr="00C875BD">
        <w:rPr>
          <w:rFonts w:ascii="FrankRuehl" w:hAnsi="FrankRuehl" w:cs="FrankRuehl"/>
          <w:rtl/>
        </w:rPr>
        <w:t xml:space="preserve"> א' ב' ג' ד' ה' ו' ז' ח' ט' י'</w:t>
      </w:r>
      <w:r w:rsidR="00CF392E" w:rsidRPr="00C875BD">
        <w:rPr>
          <w:rFonts w:ascii="FrankRuehl" w:hAnsi="FrankRuehl" w:cs="FrankRuehl"/>
          <w:rtl/>
        </w:rPr>
        <w:t>; זו</w:t>
      </w:r>
      <w:r w:rsidR="00074607" w:rsidRPr="00C875BD">
        <w:rPr>
          <w:rFonts w:ascii="FrankRuehl" w:hAnsi="FrankRuehl" w:cs="FrankRuehl"/>
          <w:rtl/>
        </w:rPr>
        <w:t xml:space="preserve"> הסימבול</w:t>
      </w:r>
      <w:r w:rsidR="00404D8D" w:rsidRPr="00C875BD">
        <w:rPr>
          <w:rFonts w:ascii="FrankRuehl" w:hAnsi="FrankRuehl" w:cs="FrankRuehl"/>
          <w:rtl/>
        </w:rPr>
        <w:t xml:space="preserve">יקה </w:t>
      </w:r>
      <w:r w:rsidR="00074607" w:rsidRPr="00C875BD">
        <w:rPr>
          <w:rFonts w:ascii="FrankRuehl" w:hAnsi="FrankRuehl" w:cs="FrankRuehl"/>
          <w:rtl/>
        </w:rPr>
        <w:t>המותר</w:t>
      </w:r>
      <w:r w:rsidR="00404D8D" w:rsidRPr="00C875BD">
        <w:rPr>
          <w:rFonts w:ascii="FrankRuehl" w:hAnsi="FrankRuehl" w:cs="FrankRuehl"/>
          <w:rtl/>
        </w:rPr>
        <w:t>ת</w:t>
      </w:r>
      <w:r w:rsidR="00074607" w:rsidRPr="00C875BD">
        <w:rPr>
          <w:rFonts w:ascii="FrankRuehl" w:hAnsi="FrankRuehl" w:cs="FrankRuehl"/>
          <w:rtl/>
        </w:rPr>
        <w:t xml:space="preserve"> היחיד</w:t>
      </w:r>
      <w:r w:rsidR="00404D8D" w:rsidRPr="00C875BD">
        <w:rPr>
          <w:rFonts w:ascii="FrankRuehl" w:hAnsi="FrankRuehl" w:cs="FrankRuehl"/>
          <w:rtl/>
        </w:rPr>
        <w:t>ה</w:t>
      </w:r>
      <w:r w:rsidR="00CF392E" w:rsidRPr="00C875BD">
        <w:rPr>
          <w:rFonts w:ascii="FrankRuehl" w:hAnsi="FrankRuehl" w:cs="FrankRuehl"/>
          <w:rtl/>
        </w:rPr>
        <w:t>. אל תחשבו שזה "סתם", זה נושא חשוב: הדיבור הוא ההופעה</w:t>
      </w:r>
      <w:r w:rsidR="00074607" w:rsidRPr="00C875BD">
        <w:rPr>
          <w:rFonts w:ascii="FrankRuehl" w:hAnsi="FrankRuehl" w:cs="FrankRuehl"/>
          <w:rtl/>
        </w:rPr>
        <w:t xml:space="preserve"> היחיד</w:t>
      </w:r>
      <w:r w:rsidR="00CF392E" w:rsidRPr="00C875BD">
        <w:rPr>
          <w:rFonts w:ascii="FrankRuehl" w:hAnsi="FrankRuehl" w:cs="FrankRuehl"/>
          <w:rtl/>
        </w:rPr>
        <w:t>ה</w:t>
      </w:r>
      <w:r w:rsidR="00074607" w:rsidRPr="00C875BD">
        <w:rPr>
          <w:rFonts w:ascii="FrankRuehl" w:hAnsi="FrankRuehl" w:cs="FrankRuehl"/>
          <w:rtl/>
        </w:rPr>
        <w:t xml:space="preserve"> של נוכחות ה' בעולם המותר</w:t>
      </w:r>
      <w:r w:rsidR="00CF392E" w:rsidRPr="00C875BD">
        <w:rPr>
          <w:rFonts w:ascii="FrankRuehl" w:hAnsi="FrankRuehl" w:cs="FrankRuehl"/>
          <w:rtl/>
        </w:rPr>
        <w:t>ת על פי התורה.</w:t>
      </w:r>
      <w:r w:rsidR="00074607" w:rsidRPr="00C875BD">
        <w:rPr>
          <w:rFonts w:ascii="FrankRuehl" w:hAnsi="FrankRuehl" w:cs="FrankRuehl"/>
          <w:rtl/>
        </w:rPr>
        <w:t xml:space="preserve"> ויש פסוק מאוד</w:t>
      </w:r>
      <w:r w:rsidR="00CF392E" w:rsidRPr="00C875BD">
        <w:rPr>
          <w:rFonts w:ascii="FrankRuehl" w:hAnsi="FrankRuehl" w:cs="FrankRuehl"/>
          <w:rtl/>
        </w:rPr>
        <w:t xml:space="preserve"> </w:t>
      </w:r>
      <w:r w:rsidR="00074607" w:rsidRPr="00C875BD">
        <w:rPr>
          <w:rFonts w:ascii="FrankRuehl" w:hAnsi="FrankRuehl" w:cs="FrankRuehl"/>
          <w:rtl/>
        </w:rPr>
        <w:t>ברור</w:t>
      </w:r>
      <w:r w:rsidR="00CF392E" w:rsidRPr="00C875BD">
        <w:rPr>
          <w:rFonts w:ascii="FrankRuehl" w:hAnsi="FrankRuehl" w:cs="FrankRuehl"/>
          <w:rtl/>
        </w:rPr>
        <w:t xml:space="preserve"> (דברים ד, </w:t>
      </w:r>
      <w:proofErr w:type="spellStart"/>
      <w:r w:rsidR="00CF392E" w:rsidRPr="00C875BD">
        <w:rPr>
          <w:rFonts w:ascii="FrankRuehl" w:hAnsi="FrankRuehl" w:cs="FrankRuehl"/>
          <w:rtl/>
        </w:rPr>
        <w:t>יב</w:t>
      </w:r>
      <w:proofErr w:type="spellEnd"/>
      <w:r w:rsidR="00CF392E" w:rsidRPr="00C875BD">
        <w:rPr>
          <w:rFonts w:ascii="FrankRuehl" w:hAnsi="FrankRuehl" w:cs="FrankRuehl"/>
          <w:rtl/>
        </w:rPr>
        <w:t>)</w:t>
      </w:r>
      <w:r w:rsidR="00074607" w:rsidRPr="00C875BD">
        <w:rPr>
          <w:rFonts w:ascii="FrankRuehl" w:hAnsi="FrankRuehl" w:cs="FrankRuehl"/>
          <w:rtl/>
        </w:rPr>
        <w:t xml:space="preserve">: </w:t>
      </w:r>
      <w:r w:rsidR="00CF392E" w:rsidRPr="00C875BD">
        <w:rPr>
          <w:rFonts w:ascii="FrankRuehl" w:hAnsi="FrankRuehl" w:cs="FrankRuehl"/>
          <w:rtl/>
        </w:rPr>
        <w:t xml:space="preserve">"וּתְמוּנָה אֵינְכֶם רֹאִים זוּלָתִי קוֹל". לכן מותר להשתמש באותיות האלפא-ביתא בלבד כדי לצייר את הופעתו של </w:t>
      </w:r>
      <w:r w:rsidR="00074607" w:rsidRPr="00C875BD">
        <w:rPr>
          <w:rFonts w:ascii="FrankRuehl" w:hAnsi="FrankRuehl" w:cs="FrankRuehl"/>
          <w:rtl/>
        </w:rPr>
        <w:t>הקב</w:t>
      </w:r>
      <w:r w:rsidR="00CF392E" w:rsidRPr="00C875BD">
        <w:rPr>
          <w:rFonts w:ascii="FrankRuehl" w:hAnsi="FrankRuehl" w:cs="FrankRuehl"/>
          <w:rtl/>
        </w:rPr>
        <w:t>"</w:t>
      </w:r>
      <w:r w:rsidR="00074607" w:rsidRPr="00C875BD">
        <w:rPr>
          <w:rFonts w:ascii="FrankRuehl" w:hAnsi="FrankRuehl" w:cs="FrankRuehl"/>
          <w:rtl/>
        </w:rPr>
        <w:t>ה בעולם. אבל יש בתי כנס</w:t>
      </w:r>
      <w:r w:rsidR="00CF392E" w:rsidRPr="00C875BD">
        <w:rPr>
          <w:rFonts w:ascii="FrankRuehl" w:hAnsi="FrankRuehl" w:cs="FrankRuehl"/>
          <w:rtl/>
        </w:rPr>
        <w:t>יו</w:t>
      </w:r>
      <w:r w:rsidR="00074607" w:rsidRPr="00C875BD">
        <w:rPr>
          <w:rFonts w:ascii="FrankRuehl" w:hAnsi="FrankRuehl" w:cs="FrankRuehl"/>
          <w:rtl/>
        </w:rPr>
        <w:t>ת</w:t>
      </w:r>
      <w:r w:rsidR="00CF392E" w:rsidRPr="00C875BD">
        <w:rPr>
          <w:rFonts w:ascii="FrankRuehl" w:hAnsi="FrankRuehl" w:cs="FrankRuehl"/>
          <w:rtl/>
        </w:rPr>
        <w:t>,</w:t>
      </w:r>
      <w:r w:rsidR="00074607" w:rsidRPr="00C875BD">
        <w:rPr>
          <w:rFonts w:ascii="FrankRuehl" w:hAnsi="FrankRuehl" w:cs="FrankRuehl"/>
          <w:rtl/>
        </w:rPr>
        <w:t xml:space="preserve"> וזה לא אסור</w:t>
      </w:r>
      <w:r w:rsidR="00CF392E" w:rsidRPr="00C875BD">
        <w:rPr>
          <w:rFonts w:ascii="FrankRuehl" w:hAnsi="FrankRuehl" w:cs="FrankRuehl"/>
          <w:rtl/>
        </w:rPr>
        <w:t>,</w:t>
      </w:r>
      <w:r w:rsidR="00074607" w:rsidRPr="00C875BD">
        <w:rPr>
          <w:rFonts w:ascii="FrankRuehl" w:hAnsi="FrankRuehl" w:cs="FrankRuehl"/>
          <w:rtl/>
        </w:rPr>
        <w:t xml:space="preserve"> שיש </w:t>
      </w:r>
      <w:r w:rsidR="00CF392E" w:rsidRPr="00C875BD">
        <w:rPr>
          <w:rFonts w:ascii="FrankRuehl" w:hAnsi="FrankRuehl" w:cs="FrankRuehl"/>
          <w:rtl/>
        </w:rPr>
        <w:t>בהם גלגל ה</w:t>
      </w:r>
      <w:r w:rsidR="00074607" w:rsidRPr="00C875BD">
        <w:rPr>
          <w:rFonts w:ascii="FrankRuehl" w:hAnsi="FrankRuehl" w:cs="FrankRuehl"/>
          <w:rtl/>
        </w:rPr>
        <w:t>מזלות, ה</w:t>
      </w:r>
      <w:r w:rsidR="00CF392E" w:rsidRPr="00C875BD">
        <w:rPr>
          <w:rFonts w:ascii="FrankRuehl" w:hAnsi="FrankRuehl" w:cs="FrankRuehl"/>
          <w:rtl/>
        </w:rPr>
        <w:t>מ</w:t>
      </w:r>
      <w:r w:rsidR="00074607" w:rsidRPr="00C875BD">
        <w:rPr>
          <w:rFonts w:ascii="FrankRuehl" w:hAnsi="FrankRuehl" w:cs="FrankRuehl"/>
          <w:rtl/>
        </w:rPr>
        <w:t>ק</w:t>
      </w:r>
      <w:r w:rsidR="00D63E12" w:rsidRPr="00C875BD">
        <w:rPr>
          <w:rFonts w:ascii="FrankRuehl" w:hAnsi="FrankRuehl" w:cs="FrankRuehl"/>
          <w:rtl/>
        </w:rPr>
        <w:t>ושר</w:t>
      </w:r>
      <w:r w:rsidR="00CF392E" w:rsidRPr="00C875BD">
        <w:rPr>
          <w:rFonts w:ascii="FrankRuehl" w:hAnsi="FrankRuehl" w:cs="FrankRuehl"/>
          <w:rtl/>
        </w:rPr>
        <w:t xml:space="preserve"> עם </w:t>
      </w:r>
      <w:r w:rsidR="00074607" w:rsidRPr="00C875BD">
        <w:rPr>
          <w:rFonts w:ascii="FrankRuehl" w:hAnsi="FrankRuehl" w:cs="FrankRuehl"/>
          <w:rtl/>
        </w:rPr>
        <w:t xml:space="preserve">שנים עשר </w:t>
      </w:r>
      <w:r w:rsidR="00CF392E" w:rsidRPr="00C875BD">
        <w:rPr>
          <w:rFonts w:ascii="FrankRuehl" w:hAnsi="FrankRuehl" w:cs="FrankRuehl"/>
          <w:rtl/>
        </w:rPr>
        <w:t>השבטים.</w:t>
      </w:r>
    </w:p>
    <w:p w14:paraId="06C69DE7" w14:textId="77777777" w:rsidR="006C479A" w:rsidRPr="00C875BD" w:rsidRDefault="00CF392E" w:rsidP="00B9098D">
      <w:pPr>
        <w:spacing w:after="120" w:line="336" w:lineRule="auto"/>
        <w:jc w:val="both"/>
        <w:rPr>
          <w:rFonts w:ascii="FrankRuehl" w:hAnsi="FrankRuehl" w:cs="FrankRuehl"/>
          <w:rtl/>
        </w:rPr>
      </w:pPr>
      <w:r w:rsidRPr="00C875BD">
        <w:rPr>
          <w:rFonts w:ascii="FrankRuehl" w:hAnsi="FrankRuehl" w:cs="FrankRuehl"/>
          <w:rtl/>
        </w:rPr>
        <w:t>מכל מקום</w:t>
      </w:r>
      <w:r w:rsidR="00D63E12" w:rsidRPr="00C875BD">
        <w:rPr>
          <w:rFonts w:ascii="FrankRuehl" w:hAnsi="FrankRuehl" w:cs="FrankRuehl"/>
          <w:rtl/>
        </w:rPr>
        <w:t>, עולה</w:t>
      </w:r>
      <w:r w:rsidRPr="00C875BD">
        <w:rPr>
          <w:rFonts w:ascii="FrankRuehl" w:hAnsi="FrankRuehl" w:cs="FrankRuehl"/>
          <w:rtl/>
        </w:rPr>
        <w:t xml:space="preserve"> </w:t>
      </w:r>
      <w:r w:rsidR="006C479A" w:rsidRPr="00C875BD">
        <w:rPr>
          <w:rFonts w:ascii="FrankRuehl" w:hAnsi="FrankRuehl" w:cs="FrankRuehl"/>
          <w:rtl/>
        </w:rPr>
        <w:t xml:space="preserve">מכאן שאין </w:t>
      </w:r>
      <w:r w:rsidR="00D63E12" w:rsidRPr="00C875BD">
        <w:rPr>
          <w:rFonts w:ascii="FrankRuehl" w:hAnsi="FrankRuehl" w:cs="FrankRuehl"/>
          <w:rtl/>
        </w:rPr>
        <w:t>חטא ב</w:t>
      </w:r>
      <w:r w:rsidR="006C479A" w:rsidRPr="00C875BD">
        <w:rPr>
          <w:rFonts w:ascii="FrankRuehl" w:hAnsi="FrankRuehl" w:cs="FrankRuehl"/>
          <w:rtl/>
        </w:rPr>
        <w:t>עצם השי</w:t>
      </w:r>
      <w:r w:rsidRPr="00C875BD">
        <w:rPr>
          <w:rFonts w:ascii="FrankRuehl" w:hAnsi="FrankRuehl" w:cs="FrankRuehl"/>
          <w:rtl/>
        </w:rPr>
        <w:t>מ</w:t>
      </w:r>
      <w:r w:rsidR="006C479A" w:rsidRPr="00C875BD">
        <w:rPr>
          <w:rFonts w:ascii="FrankRuehl" w:hAnsi="FrankRuehl" w:cs="FrankRuehl"/>
          <w:rtl/>
        </w:rPr>
        <w:t>ו</w:t>
      </w:r>
      <w:r w:rsidRPr="00C875BD">
        <w:rPr>
          <w:rFonts w:ascii="FrankRuehl" w:hAnsi="FrankRuehl" w:cs="FrankRuehl"/>
          <w:rtl/>
        </w:rPr>
        <w:t>ש במזל של התקופה</w:t>
      </w:r>
      <w:r w:rsidR="00D63E12" w:rsidRPr="00C875BD">
        <w:rPr>
          <w:rFonts w:ascii="FrankRuehl" w:hAnsi="FrankRuehl" w:cs="FrankRuehl"/>
          <w:rtl/>
        </w:rPr>
        <w:t>, אלא</w:t>
      </w:r>
      <w:r w:rsidR="006C479A" w:rsidRPr="00C875BD">
        <w:rPr>
          <w:rFonts w:ascii="FrankRuehl" w:hAnsi="FrankRuehl" w:cs="FrankRuehl"/>
          <w:rtl/>
        </w:rPr>
        <w:t xml:space="preserve"> לעשות אותו למרות </w:t>
      </w:r>
      <w:r w:rsidR="00074607" w:rsidRPr="00C875BD">
        <w:rPr>
          <w:rFonts w:ascii="FrankRuehl" w:hAnsi="FrankRuehl" w:cs="FrankRuehl"/>
          <w:rtl/>
        </w:rPr>
        <w:t>ש</w:t>
      </w:r>
      <w:r w:rsidR="00D63E12" w:rsidRPr="00C875BD">
        <w:rPr>
          <w:rFonts w:ascii="FrankRuehl" w:hAnsi="FrankRuehl" w:cs="FrankRuehl"/>
          <w:rtl/>
        </w:rPr>
        <w:t>התורה לא ביקשה. אבל באופן</w:t>
      </w:r>
      <w:r w:rsidR="006C479A" w:rsidRPr="00C875BD">
        <w:rPr>
          <w:rFonts w:ascii="FrankRuehl" w:hAnsi="FrankRuehl" w:cs="FrankRuehl"/>
          <w:rtl/>
        </w:rPr>
        <w:t xml:space="preserve"> עמוק יותר, </w:t>
      </w:r>
      <w:r w:rsidR="00074607" w:rsidRPr="00C875BD">
        <w:rPr>
          <w:rFonts w:ascii="FrankRuehl" w:hAnsi="FrankRuehl" w:cs="FrankRuehl"/>
          <w:rtl/>
        </w:rPr>
        <w:t>חטא</w:t>
      </w:r>
      <w:r w:rsidR="002C0DC5" w:rsidRPr="00C875BD">
        <w:rPr>
          <w:rFonts w:ascii="FrankRuehl" w:hAnsi="FrankRuehl" w:cs="FrankRuehl"/>
          <w:rtl/>
        </w:rPr>
        <w:t>ם היה שהסמ</w:t>
      </w:r>
      <w:r w:rsidR="006C479A" w:rsidRPr="00C875BD">
        <w:rPr>
          <w:rFonts w:ascii="FrankRuehl" w:hAnsi="FrankRuehl" w:cs="FrankRuehl"/>
          <w:rtl/>
        </w:rPr>
        <w:t>ל הזה בא להחליף את משה ולא הקב"ה, ו</w:t>
      </w:r>
      <w:r w:rsidR="00074607" w:rsidRPr="00C875BD">
        <w:rPr>
          <w:rFonts w:ascii="FrankRuehl" w:hAnsi="FrankRuehl" w:cs="FrankRuehl"/>
          <w:rtl/>
        </w:rPr>
        <w:t>חטא</w:t>
      </w:r>
      <w:r w:rsidR="006C479A" w:rsidRPr="00C875BD">
        <w:rPr>
          <w:rFonts w:ascii="FrankRuehl" w:hAnsi="FrankRuehl" w:cs="FrankRuehl"/>
          <w:rtl/>
        </w:rPr>
        <w:t>ם היה</w:t>
      </w:r>
      <w:r w:rsidR="00074607" w:rsidRPr="00C875BD">
        <w:rPr>
          <w:rFonts w:ascii="FrankRuehl" w:hAnsi="FrankRuehl" w:cs="FrankRuehl"/>
          <w:rtl/>
        </w:rPr>
        <w:t xml:space="preserve"> ש</w:t>
      </w:r>
      <w:r w:rsidR="006C479A" w:rsidRPr="00C875BD">
        <w:rPr>
          <w:rFonts w:ascii="FrankRuehl" w:hAnsi="FrankRuehl" w:cs="FrankRuehl"/>
          <w:rtl/>
        </w:rPr>
        <w:t>הם</w:t>
      </w:r>
      <w:r w:rsidR="00074607" w:rsidRPr="00C875BD">
        <w:rPr>
          <w:rFonts w:ascii="FrankRuehl" w:hAnsi="FrankRuehl" w:cs="FrankRuehl"/>
          <w:rtl/>
        </w:rPr>
        <w:t xml:space="preserve"> </w:t>
      </w:r>
      <w:r w:rsidR="006C479A" w:rsidRPr="00C875BD">
        <w:rPr>
          <w:rFonts w:ascii="FrankRuehl" w:hAnsi="FrankRuehl" w:cs="FrankRuehl"/>
          <w:rtl/>
        </w:rPr>
        <w:t xml:space="preserve">הפכו את </w:t>
      </w:r>
      <w:r w:rsidR="00074607" w:rsidRPr="00C875BD">
        <w:rPr>
          <w:rFonts w:ascii="FrankRuehl" w:hAnsi="FrankRuehl" w:cs="FrankRuehl"/>
          <w:rtl/>
        </w:rPr>
        <w:t>משה</w:t>
      </w:r>
      <w:r w:rsidR="006C479A" w:rsidRPr="00C875BD">
        <w:rPr>
          <w:rFonts w:ascii="FrankRuehl" w:hAnsi="FrankRuehl" w:cs="FrankRuehl"/>
          <w:rtl/>
        </w:rPr>
        <w:t xml:space="preserve"> לאלוה. כלומר, טמונה</w:t>
      </w:r>
      <w:r w:rsidR="00074607" w:rsidRPr="00C875BD">
        <w:rPr>
          <w:rFonts w:ascii="FrankRuehl" w:hAnsi="FrankRuehl" w:cs="FrankRuehl"/>
          <w:rtl/>
        </w:rPr>
        <w:t xml:space="preserve"> בתיאור חטא העגל לידת הנצרות</w:t>
      </w:r>
      <w:r w:rsidR="006C479A" w:rsidRPr="00C875BD">
        <w:rPr>
          <w:rFonts w:ascii="FrankRuehl" w:hAnsi="FrankRuehl" w:cs="FrankRuehl"/>
          <w:rtl/>
        </w:rPr>
        <w:t>, לפני הזמן: סגידה</w:t>
      </w:r>
      <w:r w:rsidR="00074607" w:rsidRPr="00C875BD">
        <w:rPr>
          <w:rFonts w:ascii="FrankRuehl" w:hAnsi="FrankRuehl" w:cs="FrankRuehl"/>
          <w:rtl/>
        </w:rPr>
        <w:t xml:space="preserve"> למתווך</w:t>
      </w:r>
      <w:r w:rsidR="006C479A" w:rsidRPr="00C875BD">
        <w:rPr>
          <w:rFonts w:ascii="FrankRuehl" w:hAnsi="FrankRuehl" w:cs="FrankRuehl"/>
          <w:rtl/>
        </w:rPr>
        <w:t>, וכניעה...</w:t>
      </w:r>
      <w:r w:rsidR="00074607" w:rsidRPr="00C875BD">
        <w:rPr>
          <w:rFonts w:ascii="FrankRuehl" w:hAnsi="FrankRuehl" w:cs="FrankRuehl"/>
          <w:rtl/>
        </w:rPr>
        <w:t xml:space="preserve"> בקיצור.</w:t>
      </w:r>
      <w:r w:rsidR="00D63E12" w:rsidRPr="00C875BD">
        <w:rPr>
          <w:rFonts w:ascii="FrankRuehl" w:hAnsi="FrankRuehl" w:cs="FrankRuehl"/>
          <w:rtl/>
        </w:rPr>
        <w:t xml:space="preserve"> </w:t>
      </w:r>
      <w:r w:rsidR="006C479A" w:rsidRPr="00C875BD">
        <w:rPr>
          <w:rFonts w:ascii="FrankRuehl" w:hAnsi="FrankRuehl" w:cs="FrankRuehl"/>
          <w:rtl/>
        </w:rPr>
        <w:t>אתם רואים מה ניתן לומר על "</w:t>
      </w:r>
      <w:r w:rsidR="00074607" w:rsidRPr="00C875BD">
        <w:rPr>
          <w:rFonts w:ascii="FrankRuehl" w:hAnsi="FrankRuehl" w:cs="FrankRuehl"/>
          <w:rtl/>
        </w:rPr>
        <w:t xml:space="preserve">לא </w:t>
      </w:r>
      <w:proofErr w:type="spellStart"/>
      <w:r w:rsidR="00074607" w:rsidRPr="00C875BD">
        <w:rPr>
          <w:rFonts w:ascii="FrankRuehl" w:hAnsi="FrankRuehl" w:cs="FrankRuehl"/>
          <w:rtl/>
        </w:rPr>
        <w:t>ציוה</w:t>
      </w:r>
      <w:proofErr w:type="spellEnd"/>
      <w:r w:rsidR="00074607" w:rsidRPr="00C875BD">
        <w:rPr>
          <w:rFonts w:ascii="FrankRuehl" w:hAnsi="FrankRuehl" w:cs="FrankRuehl"/>
          <w:rtl/>
        </w:rPr>
        <w:t xml:space="preserve"> ה</w:t>
      </w:r>
      <w:r w:rsidR="006C479A" w:rsidRPr="00C875BD">
        <w:rPr>
          <w:rFonts w:ascii="FrankRuehl" w:hAnsi="FrankRuehl" w:cs="FrankRuehl"/>
          <w:rtl/>
        </w:rPr>
        <w:t>'", זה מאוד חשוב.</w:t>
      </w:r>
    </w:p>
    <w:p w14:paraId="0CA448F0" w14:textId="77777777" w:rsidR="00D63E12" w:rsidRPr="00C875BD" w:rsidRDefault="00D63E12" w:rsidP="00B9098D">
      <w:pPr>
        <w:spacing w:after="120" w:line="336" w:lineRule="auto"/>
        <w:jc w:val="both"/>
        <w:rPr>
          <w:rFonts w:ascii="FrankRuehl" w:hAnsi="FrankRuehl" w:cs="FrankRuehl"/>
          <w:rtl/>
        </w:rPr>
      </w:pPr>
    </w:p>
    <w:p w14:paraId="158EE480" w14:textId="77777777" w:rsidR="00D63E12" w:rsidRPr="00C875BD" w:rsidRDefault="00D63E12" w:rsidP="00B9098D">
      <w:pPr>
        <w:pStyle w:val="3"/>
        <w:spacing w:after="120" w:line="336" w:lineRule="auto"/>
        <w:ind w:left="720"/>
        <w:jc w:val="both"/>
        <w:rPr>
          <w:rFonts w:ascii="FrankRuehl" w:hAnsi="FrankRuehl"/>
          <w:color w:val="auto"/>
          <w:rtl/>
        </w:rPr>
      </w:pPr>
      <w:bookmarkStart w:id="6" w:name="_Toc132315926"/>
      <w:r w:rsidRPr="00C875BD">
        <w:rPr>
          <w:rFonts w:ascii="FrankRuehl" w:hAnsi="FrankRuehl"/>
          <w:color w:val="auto"/>
          <w:rtl/>
        </w:rPr>
        <w:t>חידוש ושינוי</w:t>
      </w:r>
      <w:bookmarkEnd w:id="6"/>
    </w:p>
    <w:p w14:paraId="25E0B6A7" w14:textId="77777777" w:rsidR="00AA788E" w:rsidRPr="00C875BD" w:rsidRDefault="00074607" w:rsidP="00B9098D">
      <w:pPr>
        <w:spacing w:after="120" w:line="336" w:lineRule="auto"/>
        <w:ind w:left="720"/>
        <w:jc w:val="both"/>
        <w:rPr>
          <w:rFonts w:ascii="FrankRuehl" w:hAnsi="FrankRuehl" w:cs="FrankRuehl"/>
          <w:rtl/>
        </w:rPr>
      </w:pPr>
      <w:r w:rsidRPr="00C875BD">
        <w:rPr>
          <w:rFonts w:ascii="FrankRuehl" w:hAnsi="FrankRuehl" w:cs="FrankRuehl"/>
          <w:rtl/>
        </w:rPr>
        <w:t>יש נו</w:t>
      </w:r>
      <w:r w:rsidR="006C479A" w:rsidRPr="00C875BD">
        <w:rPr>
          <w:rFonts w:ascii="FrankRuehl" w:hAnsi="FrankRuehl" w:cs="FrankRuehl"/>
          <w:rtl/>
        </w:rPr>
        <w:t>שאים נוספים שניתן לחבר, אבל אני חושב שזה מספיק כדי להראות</w:t>
      </w:r>
      <w:r w:rsidRPr="00C875BD">
        <w:rPr>
          <w:rFonts w:ascii="FrankRuehl" w:hAnsi="FrankRuehl" w:cs="FrankRuehl"/>
          <w:rtl/>
        </w:rPr>
        <w:t xml:space="preserve"> </w:t>
      </w:r>
      <w:r w:rsidR="006C479A" w:rsidRPr="00C875BD">
        <w:rPr>
          <w:rFonts w:ascii="FrankRuehl" w:hAnsi="FrankRuehl" w:cs="FrankRuehl"/>
          <w:rtl/>
        </w:rPr>
        <w:t>איך התורה מתבטאת על מנת לציין</w:t>
      </w:r>
      <w:r w:rsidRPr="00C875BD">
        <w:rPr>
          <w:rFonts w:ascii="FrankRuehl" w:hAnsi="FrankRuehl" w:cs="FrankRuehl"/>
          <w:rtl/>
        </w:rPr>
        <w:t xml:space="preserve"> </w:t>
      </w:r>
      <w:r w:rsidR="006C479A" w:rsidRPr="00C875BD">
        <w:rPr>
          <w:rFonts w:ascii="FrankRuehl" w:hAnsi="FrankRuehl" w:cs="FrankRuehl"/>
          <w:rtl/>
        </w:rPr>
        <w:t>מה היה חטאם של נדב ואביהו.</w:t>
      </w:r>
      <w:r w:rsidR="003D6ED7" w:rsidRPr="00C875BD">
        <w:rPr>
          <w:rFonts w:ascii="FrankRuehl" w:hAnsi="FrankRuehl" w:cs="FrankRuehl"/>
          <w:rtl/>
        </w:rPr>
        <w:t xml:space="preserve"> אני חושב שביחס ל</w:t>
      </w:r>
      <w:r w:rsidRPr="00C875BD">
        <w:rPr>
          <w:rFonts w:ascii="FrankRuehl" w:hAnsi="FrankRuehl" w:cs="FrankRuehl"/>
          <w:rtl/>
        </w:rPr>
        <w:t>תרבות העכשווית</w:t>
      </w:r>
      <w:r w:rsidR="006C479A" w:rsidRPr="00C875BD">
        <w:rPr>
          <w:rFonts w:ascii="FrankRuehl" w:hAnsi="FrankRuehl" w:cs="FrankRuehl"/>
          <w:rtl/>
        </w:rPr>
        <w:t xml:space="preserve"> שלנו, הייתי קורה לזה </w:t>
      </w:r>
      <w:r w:rsidR="003D6ED7" w:rsidRPr="00C875BD">
        <w:rPr>
          <w:rFonts w:ascii="FrankRuehl" w:hAnsi="FrankRuehl" w:cs="FrankRuehl"/>
          <w:rtl/>
        </w:rPr>
        <w:t>"</w:t>
      </w:r>
      <w:r w:rsidR="006C479A" w:rsidRPr="00C875BD">
        <w:rPr>
          <w:rFonts w:ascii="FrankRuehl" w:hAnsi="FrankRuehl" w:cs="FrankRuehl"/>
          <w:rtl/>
        </w:rPr>
        <w:t>סובייקטיביזם</w:t>
      </w:r>
      <w:r w:rsidR="003D6ED7" w:rsidRPr="00C875BD">
        <w:rPr>
          <w:rFonts w:ascii="FrankRuehl" w:hAnsi="FrankRuehl" w:cs="FrankRuehl"/>
          <w:rtl/>
        </w:rPr>
        <w:t>"</w:t>
      </w:r>
      <w:r w:rsidRPr="00C875BD">
        <w:rPr>
          <w:rFonts w:ascii="FrankRuehl" w:hAnsi="FrankRuehl" w:cs="FrankRuehl"/>
          <w:rtl/>
        </w:rPr>
        <w:t xml:space="preserve"> או </w:t>
      </w:r>
      <w:r w:rsidR="003D6ED7" w:rsidRPr="00C875BD">
        <w:rPr>
          <w:rFonts w:ascii="FrankRuehl" w:hAnsi="FrankRuehl" w:cs="FrankRuehl"/>
          <w:rtl/>
        </w:rPr>
        <w:t>"</w:t>
      </w:r>
      <w:proofErr w:type="spellStart"/>
      <w:r w:rsidR="00D63E12" w:rsidRPr="00C875BD">
        <w:rPr>
          <w:rFonts w:ascii="FrankRuehl" w:hAnsi="FrankRuehl" w:cs="FrankRuehl"/>
          <w:rtl/>
        </w:rPr>
        <w:t>א</w:t>
      </w:r>
      <w:r w:rsidR="005A043D" w:rsidRPr="00C875BD">
        <w:rPr>
          <w:rFonts w:ascii="FrankRuehl" w:hAnsi="FrankRuehl" w:cs="FrankRuehl"/>
          <w:rtl/>
        </w:rPr>
        <w:t>י</w:t>
      </w:r>
      <w:r w:rsidR="00D63E12" w:rsidRPr="00C875BD">
        <w:rPr>
          <w:rFonts w:ascii="FrankRuehl" w:hAnsi="FrankRuehl" w:cs="FrankRuehl"/>
          <w:rtl/>
        </w:rPr>
        <w:t>מננטאיזם</w:t>
      </w:r>
      <w:proofErr w:type="spellEnd"/>
      <w:r w:rsidR="00D63E12" w:rsidRPr="00C875BD">
        <w:rPr>
          <w:rFonts w:ascii="FrankRuehl" w:hAnsi="FrankRuehl" w:cs="FrankRuehl"/>
          <w:rtl/>
        </w:rPr>
        <w:t xml:space="preserve">" על פי התורה. </w:t>
      </w:r>
      <w:r w:rsidR="002C0DC5" w:rsidRPr="00C875BD">
        <w:rPr>
          <w:rFonts w:ascii="FrankRuehl" w:hAnsi="FrankRuehl" w:cs="FrankRuehl"/>
          <w:rtl/>
        </w:rPr>
        <w:t>אתם לא יודעים עד כמה</w:t>
      </w:r>
      <w:r w:rsidRPr="00C875BD">
        <w:rPr>
          <w:rFonts w:ascii="FrankRuehl" w:hAnsi="FrankRuehl" w:cs="FrankRuehl"/>
          <w:rtl/>
        </w:rPr>
        <w:t xml:space="preserve"> אליטות יהודי</w:t>
      </w:r>
      <w:r w:rsidR="002C0DC5" w:rsidRPr="00C875BD">
        <w:rPr>
          <w:rFonts w:ascii="FrankRuehl" w:hAnsi="FrankRuehl" w:cs="FrankRuehl"/>
          <w:rtl/>
        </w:rPr>
        <w:t>ות עכשוויות רבות סובלות</w:t>
      </w:r>
      <w:r w:rsidR="003D6ED7" w:rsidRPr="00C875BD">
        <w:rPr>
          <w:rFonts w:ascii="FrankRuehl" w:hAnsi="FrankRuehl" w:cs="FrankRuehl"/>
          <w:rtl/>
        </w:rPr>
        <w:t xml:space="preserve"> בליקוי הזה</w:t>
      </w:r>
      <w:r w:rsidR="00D63E12" w:rsidRPr="00C875BD">
        <w:rPr>
          <w:rFonts w:ascii="FrankRuehl" w:hAnsi="FrankRuehl" w:cs="FrankRuehl"/>
          <w:rtl/>
        </w:rPr>
        <w:t>,</w:t>
      </w:r>
      <w:r w:rsidRPr="00C875BD">
        <w:rPr>
          <w:rFonts w:ascii="FrankRuehl" w:hAnsi="FrankRuehl" w:cs="FrankRuehl"/>
          <w:rtl/>
        </w:rPr>
        <w:t xml:space="preserve"> ומדמיינים שהם מייפים את התורה על ידי הסובייקטיביות שלהם. אז כ</w:t>
      </w:r>
      <w:r w:rsidR="003D6ED7" w:rsidRPr="00C875BD">
        <w:rPr>
          <w:rFonts w:ascii="FrankRuehl" w:hAnsi="FrankRuehl" w:cs="FrankRuehl"/>
          <w:rtl/>
        </w:rPr>
        <w:t>א</w:t>
      </w:r>
      <w:r w:rsidRPr="00C875BD">
        <w:rPr>
          <w:rFonts w:ascii="FrankRuehl" w:hAnsi="FrankRuehl" w:cs="FrankRuehl"/>
          <w:rtl/>
        </w:rPr>
        <w:t>ש</w:t>
      </w:r>
      <w:r w:rsidR="003D6ED7" w:rsidRPr="00C875BD">
        <w:rPr>
          <w:rFonts w:ascii="FrankRuehl" w:hAnsi="FrankRuehl" w:cs="FrankRuehl"/>
          <w:rtl/>
        </w:rPr>
        <w:t>ר זה תואם מה שהתורה מבקשת,</w:t>
      </w:r>
      <w:r w:rsidRPr="00C875BD">
        <w:rPr>
          <w:rFonts w:ascii="FrankRuehl" w:hAnsi="FrankRuehl" w:cs="FrankRuehl"/>
          <w:rtl/>
        </w:rPr>
        <w:t xml:space="preserve"> זה </w:t>
      </w:r>
      <w:r w:rsidR="004D27CE" w:rsidRPr="00C875BD">
        <w:rPr>
          <w:rFonts w:ascii="FrankRuehl" w:hAnsi="FrankRuehl" w:cs="FrankRuehl"/>
          <w:rtl/>
        </w:rPr>
        <w:t>מצוין</w:t>
      </w:r>
      <w:r w:rsidR="003D6ED7" w:rsidRPr="00C875BD">
        <w:rPr>
          <w:rFonts w:ascii="FrankRuehl" w:hAnsi="FrankRuehl" w:cs="FrankRuehl"/>
          <w:rtl/>
        </w:rPr>
        <w:t>,</w:t>
      </w:r>
      <w:r w:rsidRPr="00C875BD">
        <w:rPr>
          <w:rFonts w:ascii="FrankRuehl" w:hAnsi="FrankRuehl" w:cs="FrankRuehl"/>
          <w:rtl/>
        </w:rPr>
        <w:t xml:space="preserve"> זה חידוש. אבל חידוש</w:t>
      </w:r>
      <w:r w:rsidR="003D6ED7" w:rsidRPr="00C875BD">
        <w:rPr>
          <w:rFonts w:ascii="FrankRuehl" w:hAnsi="FrankRuehl" w:cs="FrankRuehl"/>
          <w:rtl/>
        </w:rPr>
        <w:t xml:space="preserve">, </w:t>
      </w:r>
      <w:r w:rsidRPr="00C875BD">
        <w:rPr>
          <w:rFonts w:ascii="FrankRuehl" w:hAnsi="FrankRuehl" w:cs="FrankRuehl"/>
          <w:rtl/>
        </w:rPr>
        <w:t>ה</w:t>
      </w:r>
      <w:r w:rsidR="003D6ED7" w:rsidRPr="00C875BD">
        <w:rPr>
          <w:rFonts w:ascii="FrankRuehl" w:hAnsi="FrankRuehl" w:cs="FrankRuehl"/>
          <w:rtl/>
        </w:rPr>
        <w:t xml:space="preserve">וא חידוש של דבר שכבר קיים. שינוי, </w:t>
      </w:r>
      <w:r w:rsidR="003D6ED7" w:rsidRPr="00C875BD">
        <w:rPr>
          <w:rFonts w:ascii="FrankRuehl" w:hAnsi="FrankRuehl" w:cs="FrankRuehl"/>
          <w:rtl/>
        </w:rPr>
        <w:lastRenderedPageBreak/>
        <w:t>זה אסור, אבל חידוש, משבחים אותו. מה</w:t>
      </w:r>
      <w:r w:rsidRPr="00C875BD">
        <w:rPr>
          <w:rFonts w:ascii="FrankRuehl" w:hAnsi="FrankRuehl" w:cs="FrankRuehl"/>
          <w:rtl/>
        </w:rPr>
        <w:t xml:space="preserve"> ההבדל</w:t>
      </w:r>
      <w:r w:rsidR="003D6ED7" w:rsidRPr="00C875BD">
        <w:rPr>
          <w:rFonts w:ascii="FrankRuehl" w:hAnsi="FrankRuehl" w:cs="FrankRuehl"/>
          <w:rtl/>
        </w:rPr>
        <w:t xml:space="preserve"> ביניהם? חידוש זה חידוש של מידה שגורם לכך שהיא נשארת מה שהיא</w:t>
      </w:r>
      <w:r w:rsidRPr="00C875BD">
        <w:rPr>
          <w:rFonts w:ascii="FrankRuehl" w:hAnsi="FrankRuehl" w:cs="FrankRuehl"/>
          <w:rtl/>
        </w:rPr>
        <w:t>.</w:t>
      </w:r>
      <w:r w:rsidR="003D6ED7" w:rsidRPr="00C875BD">
        <w:rPr>
          <w:rFonts w:ascii="FrankRuehl" w:hAnsi="FrankRuehl" w:cs="FrankRuehl"/>
          <w:rtl/>
        </w:rPr>
        <w:t xml:space="preserve"> לעומת זה</w:t>
      </w:r>
      <w:r w:rsidRPr="00C875BD">
        <w:rPr>
          <w:rFonts w:ascii="FrankRuehl" w:hAnsi="FrankRuehl" w:cs="FrankRuehl"/>
          <w:rtl/>
        </w:rPr>
        <w:t xml:space="preserve"> שינוי</w:t>
      </w:r>
      <w:r w:rsidR="003D6ED7" w:rsidRPr="00C875BD">
        <w:rPr>
          <w:rFonts w:ascii="FrankRuehl" w:hAnsi="FrankRuehl" w:cs="FrankRuehl"/>
          <w:rtl/>
        </w:rPr>
        <w:t xml:space="preserve">, זה שינוי של המידה, </w:t>
      </w:r>
      <w:r w:rsidRPr="00C875BD">
        <w:rPr>
          <w:rFonts w:ascii="FrankRuehl" w:hAnsi="FrankRuehl" w:cs="FrankRuehl"/>
          <w:rtl/>
        </w:rPr>
        <w:t>קלקול של המיד</w:t>
      </w:r>
      <w:r w:rsidR="003D6ED7" w:rsidRPr="00C875BD">
        <w:rPr>
          <w:rFonts w:ascii="FrankRuehl" w:hAnsi="FrankRuehl" w:cs="FrankRuehl"/>
          <w:rtl/>
        </w:rPr>
        <w:t xml:space="preserve">ה. היא הופכת להיות "שנייה", ואילו </w:t>
      </w:r>
      <w:r w:rsidRPr="00C875BD">
        <w:rPr>
          <w:rFonts w:ascii="FrankRuehl" w:hAnsi="FrankRuehl" w:cs="FrankRuehl"/>
          <w:rtl/>
        </w:rPr>
        <w:t>בחידוש</w:t>
      </w:r>
      <w:r w:rsidR="003D6ED7" w:rsidRPr="00C875BD">
        <w:rPr>
          <w:rFonts w:ascii="FrankRuehl" w:hAnsi="FrankRuehl" w:cs="FrankRuehl"/>
          <w:rtl/>
        </w:rPr>
        <w:t xml:space="preserve">, היא נשארת </w:t>
      </w:r>
      <w:r w:rsidRPr="00C875BD">
        <w:rPr>
          <w:rFonts w:ascii="FrankRuehl" w:hAnsi="FrankRuehl" w:cs="FrankRuehl"/>
          <w:rtl/>
        </w:rPr>
        <w:t xml:space="preserve">עצמה, </w:t>
      </w:r>
      <w:r w:rsidR="003D6ED7" w:rsidRPr="00C875BD">
        <w:rPr>
          <w:rFonts w:ascii="FrankRuehl" w:hAnsi="FrankRuehl" w:cs="FrankRuehl"/>
          <w:rtl/>
        </w:rPr>
        <w:t>"</w:t>
      </w:r>
      <w:r w:rsidRPr="00C875BD">
        <w:rPr>
          <w:rFonts w:ascii="FrankRuehl" w:hAnsi="FrankRuehl" w:cs="FrankRuehl"/>
          <w:rtl/>
        </w:rPr>
        <w:t>אחד</w:t>
      </w:r>
      <w:r w:rsidR="003D6ED7" w:rsidRPr="00C875BD">
        <w:rPr>
          <w:rFonts w:ascii="FrankRuehl" w:hAnsi="FrankRuehl" w:cs="FrankRuehl"/>
          <w:rtl/>
        </w:rPr>
        <w:t>"</w:t>
      </w:r>
      <w:r w:rsidRPr="00C875BD">
        <w:rPr>
          <w:rFonts w:ascii="FrankRuehl" w:hAnsi="FrankRuehl" w:cs="FrankRuehl"/>
          <w:rtl/>
        </w:rPr>
        <w:t xml:space="preserve">. </w:t>
      </w:r>
      <w:r w:rsidR="003D6ED7" w:rsidRPr="00C875BD">
        <w:rPr>
          <w:rFonts w:ascii="FrankRuehl" w:hAnsi="FrankRuehl" w:cs="FrankRuehl"/>
          <w:rtl/>
        </w:rPr>
        <w:t>ת</w:t>
      </w:r>
      <w:r w:rsidRPr="00C875BD">
        <w:rPr>
          <w:rFonts w:ascii="FrankRuehl" w:hAnsi="FrankRuehl" w:cs="FrankRuehl"/>
          <w:rtl/>
        </w:rPr>
        <w:t>שימו לב</w:t>
      </w:r>
      <w:r w:rsidR="003D6ED7" w:rsidRPr="00C875BD">
        <w:rPr>
          <w:rFonts w:ascii="FrankRuehl" w:hAnsi="FrankRuehl" w:cs="FrankRuehl"/>
          <w:rtl/>
        </w:rPr>
        <w:t xml:space="preserve"> לכך</w:t>
      </w:r>
      <w:r w:rsidRPr="00C875BD">
        <w:rPr>
          <w:rFonts w:ascii="FrankRuehl" w:hAnsi="FrankRuehl" w:cs="FrankRuehl"/>
          <w:rtl/>
        </w:rPr>
        <w:t>: שינוי</w:t>
      </w:r>
      <w:r w:rsidR="003D6ED7" w:rsidRPr="00C875BD">
        <w:rPr>
          <w:rFonts w:ascii="FrankRuehl" w:hAnsi="FrankRuehl" w:cs="FrankRuehl"/>
          <w:rtl/>
        </w:rPr>
        <w:t xml:space="preserve"> - אסור;</w:t>
      </w:r>
      <w:r w:rsidRPr="00C875BD">
        <w:rPr>
          <w:rFonts w:ascii="FrankRuehl" w:hAnsi="FrankRuehl" w:cs="FrankRuehl"/>
          <w:rtl/>
        </w:rPr>
        <w:t xml:space="preserve"> חידוש</w:t>
      </w:r>
      <w:r w:rsidR="003D6ED7" w:rsidRPr="00C875BD">
        <w:rPr>
          <w:rFonts w:ascii="FrankRuehl" w:hAnsi="FrankRuehl" w:cs="FrankRuehl"/>
          <w:rtl/>
        </w:rPr>
        <w:t xml:space="preserve"> -</w:t>
      </w:r>
      <w:r w:rsidR="00CB73A3" w:rsidRPr="00C875BD">
        <w:rPr>
          <w:rFonts w:ascii="FrankRuehl" w:hAnsi="FrankRuehl" w:cs="FrankRuehl"/>
          <w:rtl/>
        </w:rPr>
        <w:t xml:space="preserve"> צריך. הרב קוק הורה: "צריך לקדש</w:t>
      </w:r>
      <w:r w:rsidRPr="00C875BD">
        <w:rPr>
          <w:rFonts w:ascii="FrankRuehl" w:hAnsi="FrankRuehl" w:cs="FrankRuehl"/>
          <w:rtl/>
        </w:rPr>
        <w:t xml:space="preserve"> את החדש</w:t>
      </w:r>
      <w:r w:rsidR="00CB73A3" w:rsidRPr="00C875BD">
        <w:rPr>
          <w:rFonts w:ascii="FrankRuehl" w:hAnsi="FrankRuehl" w:cs="FrankRuehl"/>
          <w:rtl/>
        </w:rPr>
        <w:t>,</w:t>
      </w:r>
      <w:r w:rsidRPr="00C875BD">
        <w:rPr>
          <w:rFonts w:ascii="FrankRuehl" w:hAnsi="FrankRuehl" w:cs="FrankRuehl"/>
          <w:rtl/>
        </w:rPr>
        <w:t xml:space="preserve"> ו</w:t>
      </w:r>
      <w:r w:rsidR="00CB73A3" w:rsidRPr="00C875BD">
        <w:rPr>
          <w:rFonts w:ascii="FrankRuehl" w:hAnsi="FrankRuehl" w:cs="FrankRuehl"/>
          <w:rtl/>
        </w:rPr>
        <w:t>ל</w:t>
      </w:r>
      <w:r w:rsidRPr="00C875BD">
        <w:rPr>
          <w:rFonts w:ascii="FrankRuehl" w:hAnsi="FrankRuehl" w:cs="FrankRuehl"/>
          <w:rtl/>
        </w:rPr>
        <w:t>חדש את הקדוש</w:t>
      </w:r>
      <w:r w:rsidR="00CB73A3" w:rsidRPr="00C875BD">
        <w:rPr>
          <w:rFonts w:ascii="FrankRuehl" w:hAnsi="FrankRuehl" w:cs="FrankRuehl"/>
          <w:rtl/>
        </w:rPr>
        <w:t>"</w:t>
      </w:r>
      <w:r w:rsidR="00CB73A3" w:rsidRPr="00C875BD">
        <w:rPr>
          <w:rStyle w:val="a5"/>
          <w:rFonts w:ascii="FrankRuehl" w:hAnsi="FrankRuehl" w:cs="FrankRuehl"/>
          <w:rtl/>
        </w:rPr>
        <w:footnoteReference w:id="13"/>
      </w:r>
      <w:r w:rsidRPr="00C875BD">
        <w:rPr>
          <w:rFonts w:ascii="FrankRuehl" w:hAnsi="FrankRuehl" w:cs="FrankRuehl"/>
          <w:rtl/>
        </w:rPr>
        <w:t xml:space="preserve">. אבל השינוי אסור. </w:t>
      </w:r>
      <w:r w:rsidR="00CB73A3" w:rsidRPr="00C875BD">
        <w:rPr>
          <w:rFonts w:ascii="FrankRuehl" w:hAnsi="FrankRuehl" w:cs="FrankRuehl"/>
          <w:rtl/>
        </w:rPr>
        <w:t>לעיתים קרובות אני שומע אנשים שמצטטים את הרב קוק ומחליפים "חידוש" ב"</w:t>
      </w:r>
      <w:r w:rsidRPr="00C875BD">
        <w:rPr>
          <w:rFonts w:ascii="FrankRuehl" w:hAnsi="FrankRuehl" w:cs="FrankRuehl"/>
          <w:rtl/>
        </w:rPr>
        <w:t>שינוי</w:t>
      </w:r>
      <w:r w:rsidR="00CB73A3" w:rsidRPr="00C875BD">
        <w:rPr>
          <w:rFonts w:ascii="FrankRuehl" w:hAnsi="FrankRuehl" w:cs="FrankRuehl"/>
          <w:rtl/>
        </w:rPr>
        <w:t xml:space="preserve">", אבל </w:t>
      </w:r>
      <w:r w:rsidRPr="00C875BD">
        <w:rPr>
          <w:rFonts w:ascii="FrankRuehl" w:hAnsi="FrankRuehl" w:cs="FrankRuehl"/>
          <w:rtl/>
        </w:rPr>
        <w:t>אין שום קשר</w:t>
      </w:r>
      <w:r w:rsidR="00D63E12" w:rsidRPr="00C875BD">
        <w:rPr>
          <w:rFonts w:ascii="FrankRuehl" w:hAnsi="FrankRuehl" w:cs="FrankRuehl"/>
          <w:rtl/>
        </w:rPr>
        <w:t xml:space="preserve"> בין הדברים</w:t>
      </w:r>
      <w:r w:rsidR="00CB73A3" w:rsidRPr="00C875BD">
        <w:rPr>
          <w:rFonts w:ascii="FrankRuehl" w:hAnsi="FrankRuehl" w:cs="FrankRuehl"/>
          <w:rtl/>
        </w:rPr>
        <w:t>.</w:t>
      </w:r>
      <w:r w:rsidR="005A043D" w:rsidRPr="00C875BD">
        <w:rPr>
          <w:rFonts w:ascii="FrankRuehl" w:hAnsi="FrankRuehl" w:cs="FrankRuehl"/>
          <w:rtl/>
        </w:rPr>
        <w:t xml:space="preserve"> חידוש זה הזמן של</w:t>
      </w:r>
      <w:r w:rsidRPr="00C875BD">
        <w:rPr>
          <w:rFonts w:ascii="FrankRuehl" w:hAnsi="FrankRuehl" w:cs="FrankRuehl"/>
          <w:rtl/>
        </w:rPr>
        <w:t xml:space="preserve"> הירח</w:t>
      </w:r>
      <w:r w:rsidR="00CB73A3" w:rsidRPr="00C875BD">
        <w:rPr>
          <w:rFonts w:ascii="FrankRuehl" w:hAnsi="FrankRuehl" w:cs="FrankRuehl"/>
          <w:rtl/>
        </w:rPr>
        <w:t>,</w:t>
      </w:r>
      <w:r w:rsidR="005A043D" w:rsidRPr="00C875BD">
        <w:rPr>
          <w:rFonts w:ascii="FrankRuehl" w:hAnsi="FrankRuehl" w:cs="FrankRuehl"/>
          <w:rtl/>
        </w:rPr>
        <w:t xml:space="preserve"> ושינוי זה הזמן של</w:t>
      </w:r>
      <w:r w:rsidRPr="00C875BD">
        <w:rPr>
          <w:rFonts w:ascii="FrankRuehl" w:hAnsi="FrankRuehl" w:cs="FrankRuehl"/>
          <w:rtl/>
        </w:rPr>
        <w:t xml:space="preserve"> השמש. עם השינוי ה</w:t>
      </w:r>
      <w:r w:rsidR="005A043D" w:rsidRPr="00C875BD">
        <w:rPr>
          <w:rFonts w:ascii="FrankRuehl" w:hAnsi="FrankRuehl" w:cs="FrankRuehl"/>
          <w:rtl/>
        </w:rPr>
        <w:t>ופ</w:t>
      </w:r>
      <w:r w:rsidR="00CB73A3" w:rsidRPr="00C875BD">
        <w:rPr>
          <w:rFonts w:ascii="FrankRuehl" w:hAnsi="FrankRuehl" w:cs="FrankRuehl"/>
          <w:rtl/>
        </w:rPr>
        <w:t>כים להיות אחר,</w:t>
      </w:r>
      <w:r w:rsidRPr="00C875BD">
        <w:rPr>
          <w:rFonts w:ascii="FrankRuehl" w:hAnsi="FrankRuehl" w:cs="FrankRuehl"/>
          <w:rtl/>
        </w:rPr>
        <w:t xml:space="preserve"> עם </w:t>
      </w:r>
      <w:r w:rsidR="00CB73A3" w:rsidRPr="00C875BD">
        <w:rPr>
          <w:rFonts w:ascii="FrankRuehl" w:hAnsi="FrankRuehl" w:cs="FrankRuehl"/>
          <w:rtl/>
        </w:rPr>
        <w:t>ה</w:t>
      </w:r>
      <w:r w:rsidRPr="00C875BD">
        <w:rPr>
          <w:rFonts w:ascii="FrankRuehl" w:hAnsi="FrankRuehl" w:cs="FrankRuehl"/>
          <w:rtl/>
        </w:rPr>
        <w:t xml:space="preserve">חידוש נשארים </w:t>
      </w:r>
      <w:r w:rsidR="00CB73A3" w:rsidRPr="00C875BD">
        <w:rPr>
          <w:rFonts w:ascii="FrankRuehl" w:hAnsi="FrankRuehl" w:cs="FrankRuehl"/>
          <w:rtl/>
        </w:rPr>
        <w:t>עצמנו. יש שני חטאים שמפניהם צריך</w:t>
      </w:r>
      <w:r w:rsidRPr="00C875BD">
        <w:rPr>
          <w:rFonts w:ascii="FrankRuehl" w:hAnsi="FrankRuehl" w:cs="FrankRuehl"/>
          <w:rtl/>
        </w:rPr>
        <w:t xml:space="preserve"> </w:t>
      </w:r>
      <w:r w:rsidR="004D27CE" w:rsidRPr="00C875BD">
        <w:rPr>
          <w:rFonts w:ascii="FrankRuehl" w:hAnsi="FrankRuehl" w:cs="FrankRuehl"/>
          <w:rtl/>
        </w:rPr>
        <w:t>להישמר</w:t>
      </w:r>
      <w:r w:rsidRPr="00C875BD">
        <w:rPr>
          <w:rFonts w:ascii="FrankRuehl" w:hAnsi="FrankRuehl" w:cs="FrankRuehl"/>
          <w:rtl/>
        </w:rPr>
        <w:t>: השינוי</w:t>
      </w:r>
      <w:r w:rsidR="00CB73A3" w:rsidRPr="00C875BD">
        <w:rPr>
          <w:rFonts w:ascii="FrankRuehl" w:hAnsi="FrankRuehl" w:cs="FrankRuehl"/>
          <w:rtl/>
        </w:rPr>
        <w:t>, ולסרב לחידוש.</w:t>
      </w:r>
      <w:r w:rsidRPr="00C875BD">
        <w:rPr>
          <w:rFonts w:ascii="FrankRuehl" w:hAnsi="FrankRuehl" w:cs="FrankRuehl"/>
          <w:rtl/>
        </w:rPr>
        <w:t xml:space="preserve"> מי שמסרב לחידוש</w:t>
      </w:r>
      <w:r w:rsidR="00CB73A3" w:rsidRPr="00C875BD">
        <w:rPr>
          <w:rFonts w:ascii="FrankRuehl" w:hAnsi="FrankRuehl" w:cs="FrankRuehl"/>
          <w:rtl/>
        </w:rPr>
        <w:t>, נשאר פ</w:t>
      </w:r>
      <w:r w:rsidR="002C0DC5" w:rsidRPr="00C875BD">
        <w:rPr>
          <w:rFonts w:ascii="FrankRuehl" w:hAnsi="FrankRuehl" w:cs="FrankRuehl"/>
          <w:rtl/>
        </w:rPr>
        <w:t>רהיסטורי; בזמנו הוא צדק, אבל</w:t>
      </w:r>
      <w:r w:rsidR="00AA788E" w:rsidRPr="00C875BD">
        <w:rPr>
          <w:rFonts w:ascii="FrankRuehl" w:hAnsi="FrankRuehl" w:cs="FrankRuehl"/>
          <w:rtl/>
        </w:rPr>
        <w:t xml:space="preserve"> עכשיו הוא בפיגור </w:t>
      </w:r>
      <w:proofErr w:type="spellStart"/>
      <w:r w:rsidR="00AA788E" w:rsidRPr="00C875BD">
        <w:rPr>
          <w:rFonts w:ascii="FrankRuehl" w:hAnsi="FrankRuehl" w:cs="FrankRuehl"/>
          <w:rtl/>
        </w:rPr>
        <w:t>אנכרוני</w:t>
      </w:r>
      <w:proofErr w:type="spellEnd"/>
      <w:r w:rsidR="00EC6F1E" w:rsidRPr="00C875BD">
        <w:rPr>
          <w:rFonts w:ascii="FrankRuehl" w:hAnsi="FrankRuehl" w:cs="FrankRuehl"/>
          <w:rtl/>
        </w:rPr>
        <w:t>. אני לא</w:t>
      </w:r>
      <w:r w:rsidR="00AA788E" w:rsidRPr="00C875BD">
        <w:rPr>
          <w:rFonts w:ascii="FrankRuehl" w:hAnsi="FrankRuehl" w:cs="FrankRuehl"/>
          <w:rtl/>
        </w:rPr>
        <w:t xml:space="preserve"> יודע אם זה ברור. מי שעושה שינוי,</w:t>
      </w:r>
      <w:r w:rsidR="00EC6F1E" w:rsidRPr="00C875BD">
        <w:rPr>
          <w:rFonts w:ascii="FrankRuehl" w:hAnsi="FrankRuehl" w:cs="FrankRuehl"/>
          <w:rtl/>
        </w:rPr>
        <w:t xml:space="preserve"> יש </w:t>
      </w:r>
      <w:r w:rsidR="005A043D" w:rsidRPr="00C875BD">
        <w:rPr>
          <w:rFonts w:ascii="FrankRuehl" w:hAnsi="FrankRuehl" w:cs="FrankRuehl"/>
          <w:rtl/>
        </w:rPr>
        <w:t>סיכוי אחד</w:t>
      </w:r>
      <w:r w:rsidR="00AA788E" w:rsidRPr="00C875BD">
        <w:rPr>
          <w:rFonts w:ascii="FrankRuehl" w:hAnsi="FrankRuehl" w:cs="FrankRuehl"/>
          <w:rtl/>
        </w:rPr>
        <w:t xml:space="preserve"> מתוך</w:t>
      </w:r>
      <w:r w:rsidR="00EC6F1E" w:rsidRPr="00C875BD">
        <w:rPr>
          <w:rFonts w:ascii="FrankRuehl" w:hAnsi="FrankRuehl" w:cs="FrankRuehl"/>
          <w:rtl/>
        </w:rPr>
        <w:t xml:space="preserve"> אלף שהוא </w:t>
      </w:r>
      <w:r w:rsidR="00D63E12" w:rsidRPr="00C875BD">
        <w:rPr>
          <w:rFonts w:ascii="FrankRuehl" w:hAnsi="FrankRuehl" w:cs="FrankRuehl"/>
          <w:rtl/>
        </w:rPr>
        <w:t xml:space="preserve">יהיה </w:t>
      </w:r>
      <w:r w:rsidR="00AA788E" w:rsidRPr="00C875BD">
        <w:rPr>
          <w:rFonts w:ascii="FrankRuehl" w:hAnsi="FrankRuehl" w:cs="FrankRuehl"/>
          <w:rtl/>
        </w:rPr>
        <w:t>"</w:t>
      </w:r>
      <w:r w:rsidR="00EC6F1E" w:rsidRPr="00C875BD">
        <w:rPr>
          <w:rFonts w:ascii="FrankRuehl" w:hAnsi="FrankRuehl" w:cs="FrankRuehl"/>
          <w:rtl/>
        </w:rPr>
        <w:t>חוזה</w:t>
      </w:r>
      <w:r w:rsidR="00D63E12" w:rsidRPr="00C875BD">
        <w:rPr>
          <w:rFonts w:ascii="FrankRuehl" w:hAnsi="FrankRuehl" w:cs="FrankRuehl"/>
          <w:rtl/>
        </w:rPr>
        <w:t xml:space="preserve"> המקדים את זמנו"</w:t>
      </w:r>
      <w:r w:rsidR="002C0DC5" w:rsidRPr="00C875BD">
        <w:rPr>
          <w:rFonts w:ascii="FrankRuehl" w:hAnsi="FrankRuehl" w:cs="FrankRuehl"/>
          <w:rtl/>
        </w:rPr>
        <w:t>,</w:t>
      </w:r>
      <w:r w:rsidR="00AA788E" w:rsidRPr="00C875BD">
        <w:rPr>
          <w:rFonts w:ascii="FrankRuehl" w:hAnsi="FrankRuehl" w:cs="FrankRuehl"/>
          <w:rtl/>
        </w:rPr>
        <w:t xml:space="preserve"> </w:t>
      </w:r>
      <w:r w:rsidR="00D63E12" w:rsidRPr="00C875BD">
        <w:rPr>
          <w:rFonts w:ascii="FrankRuehl" w:hAnsi="FrankRuehl" w:cs="FrankRuehl"/>
          <w:rtl/>
        </w:rPr>
        <w:t>ו</w:t>
      </w:r>
      <w:r w:rsidR="00AA788E" w:rsidRPr="00C875BD">
        <w:rPr>
          <w:rFonts w:ascii="FrankRuehl" w:hAnsi="FrankRuehl" w:cs="FrankRuehl"/>
          <w:rtl/>
        </w:rPr>
        <w:t>אולי בעוד שלוש מאות</w:t>
      </w:r>
      <w:r w:rsidR="00EC6F1E" w:rsidRPr="00C875BD">
        <w:rPr>
          <w:rFonts w:ascii="FrankRuehl" w:hAnsi="FrankRuehl" w:cs="FrankRuehl"/>
          <w:rtl/>
        </w:rPr>
        <w:t xml:space="preserve"> שנה</w:t>
      </w:r>
      <w:r w:rsidR="00AA788E" w:rsidRPr="00C875BD">
        <w:rPr>
          <w:rFonts w:ascii="FrankRuehl" w:hAnsi="FrankRuehl" w:cs="FrankRuehl"/>
          <w:rtl/>
        </w:rPr>
        <w:t>, כך</w:t>
      </w:r>
      <w:r w:rsidR="00EC6F1E" w:rsidRPr="00C875BD">
        <w:rPr>
          <w:rFonts w:ascii="FrankRuehl" w:hAnsi="FrankRuehl" w:cs="FrankRuehl"/>
          <w:rtl/>
        </w:rPr>
        <w:t xml:space="preserve"> </w:t>
      </w:r>
      <w:r w:rsidR="00AA788E" w:rsidRPr="00C875BD">
        <w:rPr>
          <w:rFonts w:ascii="FrankRuehl" w:hAnsi="FrankRuehl" w:cs="FrankRuehl"/>
          <w:rtl/>
        </w:rPr>
        <w:t xml:space="preserve">זה </w:t>
      </w:r>
      <w:r w:rsidR="00EC6F1E" w:rsidRPr="00C875BD">
        <w:rPr>
          <w:rFonts w:ascii="FrankRuehl" w:hAnsi="FrankRuehl" w:cs="FrankRuehl"/>
          <w:rtl/>
        </w:rPr>
        <w:t>יהי</w:t>
      </w:r>
      <w:r w:rsidR="00AA788E" w:rsidRPr="00C875BD">
        <w:rPr>
          <w:rFonts w:ascii="FrankRuehl" w:hAnsi="FrankRuehl" w:cs="FrankRuehl"/>
          <w:rtl/>
        </w:rPr>
        <w:t>ה</w:t>
      </w:r>
      <w:r w:rsidR="00EC6F1E" w:rsidRPr="00C875BD">
        <w:rPr>
          <w:rFonts w:ascii="FrankRuehl" w:hAnsi="FrankRuehl" w:cs="FrankRuehl"/>
          <w:rtl/>
        </w:rPr>
        <w:t xml:space="preserve">, </w:t>
      </w:r>
      <w:r w:rsidR="00AA788E" w:rsidRPr="00C875BD">
        <w:rPr>
          <w:rFonts w:ascii="FrankRuehl" w:hAnsi="FrankRuehl" w:cs="FrankRuehl"/>
          <w:rtl/>
        </w:rPr>
        <w:t xml:space="preserve">אבל </w:t>
      </w:r>
      <w:r w:rsidR="00EC6F1E" w:rsidRPr="00C875BD">
        <w:rPr>
          <w:rFonts w:ascii="FrankRuehl" w:hAnsi="FrankRuehl" w:cs="FrankRuehl"/>
          <w:rtl/>
        </w:rPr>
        <w:t xml:space="preserve">בכל מקרה </w:t>
      </w:r>
      <w:r w:rsidR="00AA788E" w:rsidRPr="00C875BD">
        <w:rPr>
          <w:rFonts w:ascii="FrankRuehl" w:hAnsi="FrankRuehl" w:cs="FrankRuehl"/>
          <w:rtl/>
        </w:rPr>
        <w:t xml:space="preserve">אף </w:t>
      </w:r>
      <w:r w:rsidR="00EC6F1E" w:rsidRPr="00C875BD">
        <w:rPr>
          <w:rFonts w:ascii="FrankRuehl" w:hAnsi="FrankRuehl" w:cs="FrankRuehl"/>
          <w:rtl/>
        </w:rPr>
        <w:t xml:space="preserve">הוא </w:t>
      </w:r>
      <w:proofErr w:type="spellStart"/>
      <w:r w:rsidR="00EC6F1E" w:rsidRPr="00C875BD">
        <w:rPr>
          <w:rFonts w:ascii="FrankRuehl" w:hAnsi="FrankRuehl" w:cs="FrankRuehl"/>
          <w:rtl/>
        </w:rPr>
        <w:t>אנכרוני</w:t>
      </w:r>
      <w:proofErr w:type="spellEnd"/>
      <w:r w:rsidR="00AA788E" w:rsidRPr="00C875BD">
        <w:rPr>
          <w:rFonts w:ascii="FrankRuehl" w:hAnsi="FrankRuehl" w:cs="FrankRuehl"/>
          <w:rtl/>
        </w:rPr>
        <w:t>, מהכיוון השני;</w:t>
      </w:r>
      <w:r w:rsidR="00EC6F1E" w:rsidRPr="00C875BD">
        <w:rPr>
          <w:rFonts w:ascii="FrankRuehl" w:hAnsi="FrankRuehl" w:cs="FrankRuehl"/>
          <w:rtl/>
        </w:rPr>
        <w:t xml:space="preserve"> </w:t>
      </w:r>
      <w:r w:rsidR="00D63E12" w:rsidRPr="00C875BD">
        <w:rPr>
          <w:rFonts w:ascii="FrankRuehl" w:hAnsi="FrankRuehl" w:cs="FrankRuehl"/>
          <w:rtl/>
        </w:rPr>
        <w:t xml:space="preserve">אבל </w:t>
      </w:r>
      <w:r w:rsidR="00EC6F1E" w:rsidRPr="00C875BD">
        <w:rPr>
          <w:rFonts w:ascii="FrankRuehl" w:hAnsi="FrankRuehl" w:cs="FrankRuehl"/>
          <w:rtl/>
        </w:rPr>
        <w:t>מי יכול לדעת האם ב</w:t>
      </w:r>
      <w:r w:rsidR="00AA788E" w:rsidRPr="00C875BD">
        <w:rPr>
          <w:rFonts w:ascii="FrankRuehl" w:hAnsi="FrankRuehl" w:cs="FrankRuehl"/>
          <w:rtl/>
        </w:rPr>
        <w:t>עוד שלוש מאות שנה זה יהיה כך? אתם רואים מה הכלל:</w:t>
      </w:r>
      <w:r w:rsidR="00EC6F1E" w:rsidRPr="00C875BD">
        <w:rPr>
          <w:rFonts w:ascii="FrankRuehl" w:hAnsi="FrankRuehl" w:cs="FrankRuehl"/>
          <w:rtl/>
        </w:rPr>
        <w:t xml:space="preserve"> </w:t>
      </w:r>
      <w:r w:rsidR="00AA788E" w:rsidRPr="00C875BD">
        <w:rPr>
          <w:rFonts w:ascii="FrankRuehl" w:hAnsi="FrankRuehl" w:cs="FrankRuehl"/>
          <w:rtl/>
        </w:rPr>
        <w:t xml:space="preserve">"אשר </w:t>
      </w:r>
      <w:proofErr w:type="spellStart"/>
      <w:r w:rsidR="00AA788E" w:rsidRPr="00C875BD">
        <w:rPr>
          <w:rFonts w:ascii="FrankRuehl" w:hAnsi="FrankRuehl" w:cs="FrankRuehl"/>
          <w:rtl/>
        </w:rPr>
        <w:t>צי</w:t>
      </w:r>
      <w:r w:rsidR="00EC6F1E" w:rsidRPr="00C875BD">
        <w:rPr>
          <w:rFonts w:ascii="FrankRuehl" w:hAnsi="FrankRuehl" w:cs="FrankRuehl"/>
          <w:rtl/>
        </w:rPr>
        <w:t>וה</w:t>
      </w:r>
      <w:proofErr w:type="spellEnd"/>
      <w:r w:rsidR="00EC6F1E" w:rsidRPr="00C875BD">
        <w:rPr>
          <w:rFonts w:ascii="FrankRuehl" w:hAnsi="FrankRuehl" w:cs="FrankRuehl"/>
          <w:rtl/>
        </w:rPr>
        <w:t xml:space="preserve"> ה'</w:t>
      </w:r>
      <w:r w:rsidR="00AA788E" w:rsidRPr="00C875BD">
        <w:rPr>
          <w:rFonts w:ascii="FrankRuehl" w:hAnsi="FrankRuehl" w:cs="FrankRuehl"/>
          <w:rtl/>
        </w:rPr>
        <w:t>"</w:t>
      </w:r>
      <w:r w:rsidR="00EC6F1E" w:rsidRPr="00C875BD">
        <w:rPr>
          <w:rFonts w:ascii="FrankRuehl" w:hAnsi="FrankRuehl" w:cs="FrankRuehl"/>
          <w:rtl/>
        </w:rPr>
        <w:t xml:space="preserve">. תזכרו </w:t>
      </w:r>
      <w:r w:rsidR="00AA788E" w:rsidRPr="00C875BD">
        <w:rPr>
          <w:rFonts w:ascii="FrankRuehl" w:hAnsi="FrankRuehl" w:cs="FrankRuehl"/>
          <w:rtl/>
        </w:rPr>
        <w:t>את ה</w:t>
      </w:r>
      <w:r w:rsidR="00EC6F1E" w:rsidRPr="00C875BD">
        <w:rPr>
          <w:rFonts w:ascii="FrankRuehl" w:hAnsi="FrankRuehl" w:cs="FrankRuehl"/>
          <w:rtl/>
        </w:rPr>
        <w:t>ביט</w:t>
      </w:r>
      <w:r w:rsidR="00AA788E" w:rsidRPr="00C875BD">
        <w:rPr>
          <w:rFonts w:ascii="FrankRuehl" w:hAnsi="FrankRuehl" w:cs="FrankRuehl"/>
          <w:rtl/>
        </w:rPr>
        <w:t>ו</w:t>
      </w:r>
      <w:r w:rsidR="00EC6F1E" w:rsidRPr="00C875BD">
        <w:rPr>
          <w:rFonts w:ascii="FrankRuehl" w:hAnsi="FrankRuehl" w:cs="FrankRuehl"/>
          <w:rtl/>
        </w:rPr>
        <w:t xml:space="preserve">י </w:t>
      </w:r>
      <w:r w:rsidR="00AA788E" w:rsidRPr="00C875BD">
        <w:rPr>
          <w:rFonts w:ascii="FrankRuehl" w:hAnsi="FrankRuehl" w:cs="FrankRuehl"/>
          <w:rtl/>
        </w:rPr>
        <w:t>ה</w:t>
      </w:r>
      <w:r w:rsidR="00EC6F1E" w:rsidRPr="00C875BD">
        <w:rPr>
          <w:rFonts w:ascii="FrankRuehl" w:hAnsi="FrankRuehl" w:cs="FrankRuehl"/>
          <w:rtl/>
        </w:rPr>
        <w:t>זה</w:t>
      </w:r>
      <w:r w:rsidR="00AA788E" w:rsidRPr="00C875BD">
        <w:rPr>
          <w:rFonts w:ascii="FrankRuehl" w:hAnsi="FrankRuehl" w:cs="FrankRuehl"/>
          <w:rtl/>
        </w:rPr>
        <w:t>,</w:t>
      </w:r>
      <w:r w:rsidR="00EC6F1E" w:rsidRPr="00C875BD">
        <w:rPr>
          <w:rFonts w:ascii="FrankRuehl" w:hAnsi="FrankRuehl" w:cs="FrankRuehl"/>
          <w:rtl/>
        </w:rPr>
        <w:t xml:space="preserve"> זה</w:t>
      </w:r>
      <w:r w:rsidR="00AA788E" w:rsidRPr="00C875BD">
        <w:rPr>
          <w:rFonts w:ascii="FrankRuehl" w:hAnsi="FrankRuehl" w:cs="FrankRuehl"/>
          <w:rtl/>
        </w:rPr>
        <w:t>ו</w:t>
      </w:r>
      <w:r w:rsidR="00EC6F1E" w:rsidRPr="00C875BD">
        <w:rPr>
          <w:rFonts w:ascii="FrankRuehl" w:hAnsi="FrankRuehl" w:cs="FrankRuehl"/>
          <w:rtl/>
        </w:rPr>
        <w:t xml:space="preserve"> נושא בפני עצמו</w:t>
      </w:r>
      <w:r w:rsidR="00AA788E" w:rsidRPr="00C875BD">
        <w:rPr>
          <w:rFonts w:ascii="FrankRuehl" w:hAnsi="FrankRuehl" w:cs="FrankRuehl"/>
          <w:rtl/>
        </w:rPr>
        <w:t xml:space="preserve">, </w:t>
      </w:r>
      <w:r w:rsidR="00EC6F1E" w:rsidRPr="00C875BD">
        <w:rPr>
          <w:rFonts w:ascii="FrankRuehl" w:hAnsi="FrankRuehl" w:cs="FrankRuehl"/>
          <w:rtl/>
        </w:rPr>
        <w:t xml:space="preserve">יש הרבה מאוד </w:t>
      </w:r>
      <w:r w:rsidR="004D27CE" w:rsidRPr="00C875BD">
        <w:rPr>
          <w:rFonts w:ascii="FrankRuehl" w:hAnsi="FrankRuehl" w:cs="FrankRuehl"/>
          <w:rtl/>
        </w:rPr>
        <w:t>ממדים</w:t>
      </w:r>
      <w:r w:rsidR="00EC6F1E" w:rsidRPr="00C875BD">
        <w:rPr>
          <w:rFonts w:ascii="FrankRuehl" w:hAnsi="FrankRuehl" w:cs="FrankRuehl"/>
          <w:rtl/>
        </w:rPr>
        <w:t xml:space="preserve"> של סוגיות תלמודיות שמתקשרות לנושא הזה. </w:t>
      </w:r>
    </w:p>
    <w:p w14:paraId="38CBE854" w14:textId="77777777" w:rsidR="00D63E12" w:rsidRPr="00C875BD" w:rsidRDefault="00D63E12" w:rsidP="00B9098D">
      <w:pPr>
        <w:spacing w:after="120" w:line="336" w:lineRule="auto"/>
        <w:jc w:val="both"/>
        <w:rPr>
          <w:rFonts w:ascii="FrankRuehl" w:hAnsi="FrankRuehl" w:cs="FrankRuehl"/>
          <w:rtl/>
        </w:rPr>
      </w:pPr>
    </w:p>
    <w:p w14:paraId="019CB92F" w14:textId="77777777" w:rsidR="00EC6F1E" w:rsidRPr="00C875BD" w:rsidRDefault="00EC6F1E" w:rsidP="00B9098D">
      <w:pPr>
        <w:spacing w:after="120" w:line="336" w:lineRule="auto"/>
        <w:jc w:val="both"/>
        <w:rPr>
          <w:rFonts w:ascii="FrankRuehl" w:hAnsi="FrankRuehl" w:cs="FrankRuehl"/>
          <w:rtl/>
        </w:rPr>
      </w:pPr>
      <w:r w:rsidRPr="00C875BD">
        <w:rPr>
          <w:rFonts w:ascii="FrankRuehl" w:hAnsi="FrankRuehl" w:cs="FrankRuehl"/>
          <w:rtl/>
        </w:rPr>
        <w:t>אני ממשיך</w:t>
      </w:r>
      <w:r w:rsidR="00AA788E" w:rsidRPr="00C875BD">
        <w:rPr>
          <w:rFonts w:ascii="FrankRuehl" w:hAnsi="FrankRuehl" w:cs="FrankRuehl"/>
          <w:rtl/>
        </w:rPr>
        <w:t>, פס</w:t>
      </w:r>
      <w:r w:rsidRPr="00C875BD">
        <w:rPr>
          <w:rFonts w:ascii="FrankRuehl" w:hAnsi="FrankRuehl" w:cs="FrankRuehl"/>
          <w:rtl/>
        </w:rPr>
        <w:t>וק ב':</w:t>
      </w:r>
    </w:p>
    <w:p w14:paraId="7478EB4E" w14:textId="77777777" w:rsidR="00693CBC" w:rsidRPr="00C875BD" w:rsidRDefault="00693CBC" w:rsidP="00B9098D">
      <w:pPr>
        <w:pStyle w:val="aa"/>
        <w:spacing w:after="120" w:line="336" w:lineRule="auto"/>
        <w:jc w:val="both"/>
        <w:rPr>
          <w:rFonts w:ascii="FrankRuehl" w:hAnsi="FrankRuehl" w:cs="FrankRuehl"/>
          <w:color w:val="auto"/>
          <w:rtl/>
        </w:rPr>
      </w:pPr>
      <w:r w:rsidRPr="00C875BD">
        <w:rPr>
          <w:rFonts w:ascii="FrankRuehl" w:hAnsi="FrankRuehl" w:cs="FrankRuehl"/>
          <w:color w:val="auto"/>
          <w:rtl/>
        </w:rPr>
        <w:t>וַתֵּצֵא אֵשׁ מִלִּפְנֵי ה'</w:t>
      </w:r>
    </w:p>
    <w:p w14:paraId="5DE8081F" w14:textId="77777777" w:rsidR="00D63E12" w:rsidRPr="00C875BD" w:rsidRDefault="00D63E12" w:rsidP="00B9098D">
      <w:pPr>
        <w:spacing w:after="120" w:line="336" w:lineRule="auto"/>
        <w:jc w:val="both"/>
        <w:rPr>
          <w:rFonts w:ascii="FrankRuehl" w:hAnsi="FrankRuehl" w:cs="FrankRuehl"/>
          <w:rtl/>
        </w:rPr>
      </w:pPr>
    </w:p>
    <w:p w14:paraId="298C6B26" w14:textId="77777777" w:rsidR="00693CBC" w:rsidRPr="00C875BD" w:rsidRDefault="00693CBC" w:rsidP="00B9098D">
      <w:pPr>
        <w:spacing w:after="120" w:line="336" w:lineRule="auto"/>
        <w:jc w:val="both"/>
        <w:rPr>
          <w:rFonts w:ascii="FrankRuehl" w:hAnsi="FrankRuehl" w:cs="FrankRuehl"/>
          <w:rtl/>
        </w:rPr>
      </w:pPr>
      <w:r w:rsidRPr="00C875BD">
        <w:rPr>
          <w:rFonts w:ascii="FrankRuehl" w:hAnsi="FrankRuehl" w:cs="FrankRuehl"/>
          <w:rtl/>
        </w:rPr>
        <w:t>אתם רואים שאותו ביטוי חוזר על עצמו.</w:t>
      </w:r>
    </w:p>
    <w:p w14:paraId="0AF75B23" w14:textId="77777777" w:rsidR="00CD7F62" w:rsidRPr="00C875BD" w:rsidRDefault="00AA788E" w:rsidP="00B9098D">
      <w:pPr>
        <w:pStyle w:val="aa"/>
        <w:spacing w:after="120" w:line="336" w:lineRule="auto"/>
        <w:jc w:val="both"/>
        <w:rPr>
          <w:rFonts w:ascii="FrankRuehl" w:hAnsi="FrankRuehl" w:cs="FrankRuehl"/>
          <w:color w:val="auto"/>
          <w:rtl/>
        </w:rPr>
      </w:pPr>
      <w:r w:rsidRPr="00C875BD">
        <w:rPr>
          <w:rFonts w:ascii="FrankRuehl" w:hAnsi="FrankRuehl" w:cs="FrankRuehl"/>
          <w:color w:val="auto"/>
          <w:rtl/>
        </w:rPr>
        <w:t>וַתֹּאכַל</w:t>
      </w:r>
      <w:r w:rsidR="00693CBC" w:rsidRPr="00C875BD">
        <w:rPr>
          <w:rFonts w:ascii="FrankRuehl" w:hAnsi="FrankRuehl" w:cs="FrankRuehl"/>
          <w:color w:val="auto"/>
          <w:rtl/>
        </w:rPr>
        <w:t xml:space="preserve"> אוֹתָם וַיָּמֻתוּ לִפְנֵי ה'</w:t>
      </w:r>
    </w:p>
    <w:p w14:paraId="4E700862" w14:textId="77777777" w:rsidR="00D63E12" w:rsidRPr="00C875BD" w:rsidRDefault="00D63E12" w:rsidP="00B9098D">
      <w:pPr>
        <w:spacing w:after="120" w:line="336" w:lineRule="auto"/>
        <w:jc w:val="both"/>
        <w:rPr>
          <w:rFonts w:ascii="FrankRuehl" w:hAnsi="FrankRuehl" w:cs="FrankRuehl"/>
          <w:rtl/>
        </w:rPr>
      </w:pPr>
    </w:p>
    <w:p w14:paraId="3AFE7A0F" w14:textId="33BFB341" w:rsidR="00D63E12" w:rsidRPr="00C875BD" w:rsidRDefault="00071942" w:rsidP="00B9098D">
      <w:pPr>
        <w:pStyle w:val="2"/>
        <w:spacing w:after="120" w:line="336" w:lineRule="auto"/>
        <w:rPr>
          <w:rFonts w:ascii="FrankRuehl" w:hAnsi="FrankRuehl"/>
          <w:color w:val="auto"/>
          <w:rtl/>
        </w:rPr>
      </w:pPr>
      <w:bookmarkStart w:id="7" w:name="_Toc132315927"/>
      <w:r>
        <w:rPr>
          <w:rFonts w:ascii="FrankRuehl" w:hAnsi="FrankRuehl" w:hint="cs"/>
          <w:color w:val="auto"/>
          <w:rtl/>
        </w:rPr>
        <w:t>חטא בני אהרן -</w:t>
      </w:r>
      <w:r w:rsidR="00D63E12" w:rsidRPr="00C875BD">
        <w:rPr>
          <w:rFonts w:ascii="FrankRuehl" w:hAnsi="FrankRuehl"/>
          <w:color w:val="auto"/>
          <w:rtl/>
        </w:rPr>
        <w:t xml:space="preserve"> פירוש שני</w:t>
      </w:r>
      <w:bookmarkEnd w:id="7"/>
      <w:r>
        <w:rPr>
          <w:rFonts w:ascii="FrankRuehl" w:hAnsi="FrankRuehl" w:hint="cs"/>
          <w:color w:val="auto"/>
          <w:rtl/>
        </w:rPr>
        <w:t xml:space="preserve">: </w:t>
      </w:r>
      <w:r w:rsidRPr="00C875BD">
        <w:rPr>
          <w:rFonts w:ascii="FrankRuehl" w:hAnsi="FrankRuehl"/>
          <w:color w:val="auto"/>
          <w:rtl/>
        </w:rPr>
        <w:t xml:space="preserve">יין ושכר אל </w:t>
      </w:r>
      <w:proofErr w:type="spellStart"/>
      <w:r w:rsidRPr="00C875BD">
        <w:rPr>
          <w:rFonts w:ascii="FrankRuehl" w:hAnsi="FrankRuehl"/>
          <w:color w:val="auto"/>
          <w:rtl/>
        </w:rPr>
        <w:t>תשת</w:t>
      </w:r>
      <w:proofErr w:type="spellEnd"/>
    </w:p>
    <w:p w14:paraId="4F9D5ED9" w14:textId="77777777" w:rsidR="00FE1BF8" w:rsidRPr="00C875BD" w:rsidRDefault="00693CBC" w:rsidP="00B9098D">
      <w:pPr>
        <w:spacing w:after="120" w:line="336" w:lineRule="auto"/>
        <w:jc w:val="both"/>
        <w:rPr>
          <w:rFonts w:ascii="FrankRuehl" w:hAnsi="FrankRuehl" w:cs="FrankRuehl"/>
          <w:rtl/>
        </w:rPr>
      </w:pPr>
      <w:r w:rsidRPr="00C875BD">
        <w:rPr>
          <w:rFonts w:ascii="FrankRuehl" w:hAnsi="FrankRuehl" w:cs="FrankRuehl"/>
          <w:rtl/>
        </w:rPr>
        <w:t>נמשיך עוד כמה</w:t>
      </w:r>
      <w:r w:rsidR="00CD7F62" w:rsidRPr="00C875BD">
        <w:rPr>
          <w:rFonts w:ascii="FrankRuehl" w:hAnsi="FrankRuehl" w:cs="FrankRuehl"/>
          <w:rtl/>
        </w:rPr>
        <w:t xml:space="preserve"> פסוקים</w:t>
      </w:r>
      <w:r w:rsidRPr="00C875BD">
        <w:rPr>
          <w:rFonts w:ascii="FrankRuehl" w:hAnsi="FrankRuehl" w:cs="FrankRuehl"/>
          <w:rtl/>
        </w:rPr>
        <w:t>,</w:t>
      </w:r>
      <w:r w:rsidR="00CD7F62" w:rsidRPr="00C875BD">
        <w:rPr>
          <w:rFonts w:ascii="FrankRuehl" w:hAnsi="FrankRuehl" w:cs="FrankRuehl"/>
          <w:rtl/>
        </w:rPr>
        <w:t xml:space="preserve"> אבל </w:t>
      </w:r>
      <w:r w:rsidRPr="00C875BD">
        <w:rPr>
          <w:rFonts w:ascii="FrankRuehl" w:hAnsi="FrankRuehl" w:cs="FrankRuehl"/>
          <w:rtl/>
        </w:rPr>
        <w:t>אני כבר מציין לכם שנמצא שוב תמה</w:t>
      </w:r>
      <w:r w:rsidR="002C0DC5" w:rsidRPr="00C875BD">
        <w:rPr>
          <w:rFonts w:ascii="FrankRuehl" w:hAnsi="FrankRuehl" w:cs="FrankRuehl"/>
          <w:rtl/>
        </w:rPr>
        <w:t xml:space="preserve"> זו</w:t>
      </w:r>
      <w:r w:rsidR="00CD7F62" w:rsidRPr="00C875BD">
        <w:rPr>
          <w:rFonts w:ascii="FrankRuehl" w:hAnsi="FrankRuehl" w:cs="FrankRuehl"/>
          <w:rtl/>
        </w:rPr>
        <w:t xml:space="preserve"> בתחילת פרשת אחרי מות. שם נלמד</w:t>
      </w:r>
      <w:r w:rsidRPr="00C875BD">
        <w:rPr>
          <w:rFonts w:ascii="FrankRuehl" w:hAnsi="FrankRuehl" w:cs="FrankRuehl"/>
          <w:rtl/>
        </w:rPr>
        <w:t xml:space="preserve"> על ידי </w:t>
      </w:r>
      <w:r w:rsidR="005A043D" w:rsidRPr="00C875BD">
        <w:rPr>
          <w:rFonts w:ascii="FrankRuehl" w:hAnsi="FrankRuehl" w:cs="FrankRuehl"/>
          <w:rtl/>
        </w:rPr>
        <w:t>קישור בין פסוקים</w:t>
      </w:r>
      <w:r w:rsidRPr="00C875BD">
        <w:rPr>
          <w:rFonts w:ascii="FrankRuehl" w:hAnsi="FrankRuehl" w:cs="FrankRuehl"/>
          <w:rtl/>
        </w:rPr>
        <w:t>, אבל זה כבר כתוב כאן, שמלבד "</w:t>
      </w:r>
      <w:r w:rsidR="00CD7F62" w:rsidRPr="00C875BD">
        <w:rPr>
          <w:rFonts w:ascii="FrankRuehl" w:hAnsi="FrankRuehl" w:cs="FrankRuehl"/>
          <w:rtl/>
        </w:rPr>
        <w:t>אש זרה</w:t>
      </w:r>
      <w:r w:rsidRPr="00C875BD">
        <w:rPr>
          <w:rFonts w:ascii="FrankRuehl" w:hAnsi="FrankRuehl" w:cs="FrankRuehl"/>
          <w:rtl/>
        </w:rPr>
        <w:t xml:space="preserve">", יש סיבות </w:t>
      </w:r>
      <w:r w:rsidR="00CD7F62" w:rsidRPr="00C875BD">
        <w:rPr>
          <w:rFonts w:ascii="FrankRuehl" w:hAnsi="FrankRuehl" w:cs="FrankRuehl"/>
          <w:rtl/>
        </w:rPr>
        <w:t>עמוקות שהביאו אותם להביא אש זרה</w:t>
      </w:r>
      <w:r w:rsidRPr="00C875BD">
        <w:rPr>
          <w:rFonts w:ascii="FrankRuehl" w:hAnsi="FrankRuehl" w:cs="FrankRuehl"/>
          <w:rtl/>
        </w:rPr>
        <w:t xml:space="preserve"> זו. </w:t>
      </w:r>
      <w:r w:rsidR="002C0DC5" w:rsidRPr="00C875BD">
        <w:rPr>
          <w:rFonts w:ascii="FrankRuehl" w:hAnsi="FrankRuehl" w:cs="FrankRuehl"/>
          <w:rtl/>
        </w:rPr>
        <w:t>נלמד</w:t>
      </w:r>
      <w:r w:rsidR="00CD7F62" w:rsidRPr="00C875BD">
        <w:rPr>
          <w:rFonts w:ascii="FrankRuehl" w:hAnsi="FrankRuehl" w:cs="FrankRuehl"/>
          <w:rtl/>
        </w:rPr>
        <w:t xml:space="preserve"> </w:t>
      </w:r>
      <w:r w:rsidRPr="00C875BD">
        <w:rPr>
          <w:rFonts w:ascii="FrankRuehl" w:hAnsi="FrankRuehl" w:cs="FrankRuehl"/>
          <w:rtl/>
        </w:rPr>
        <w:t>שהם היו שתויים</w:t>
      </w:r>
      <w:r w:rsidR="00CD7F62" w:rsidRPr="00C875BD">
        <w:rPr>
          <w:rFonts w:ascii="FrankRuehl" w:hAnsi="FrankRuehl" w:cs="FrankRuehl"/>
          <w:rtl/>
        </w:rPr>
        <w:t>, ל</w:t>
      </w:r>
      <w:r w:rsidRPr="00C875BD">
        <w:rPr>
          <w:rFonts w:ascii="FrankRuehl" w:hAnsi="FrankRuehl" w:cs="FrankRuehl"/>
          <w:rtl/>
        </w:rPr>
        <w:t>מרות שאסור לכהן לשתות יין. ניתן לעשות ניתוח שלם על שכרות היין, שמתדמה</w:t>
      </w:r>
      <w:r w:rsidR="00CD7F62" w:rsidRPr="00C875BD">
        <w:rPr>
          <w:rFonts w:ascii="FrankRuehl" w:hAnsi="FrankRuehl" w:cs="FrankRuehl"/>
          <w:rtl/>
        </w:rPr>
        <w:t xml:space="preserve"> לשכרות </w:t>
      </w:r>
      <w:r w:rsidRPr="00C875BD">
        <w:rPr>
          <w:rFonts w:ascii="FrankRuehl" w:hAnsi="FrankRuehl" w:cs="FrankRuehl"/>
          <w:rtl/>
        </w:rPr>
        <w:t>הרוחנית. יש</w:t>
      </w:r>
      <w:r w:rsidR="00442513" w:rsidRPr="00C875BD">
        <w:rPr>
          <w:rFonts w:ascii="FrankRuehl" w:hAnsi="FrankRuehl" w:cs="FrankRuehl"/>
          <w:rtl/>
        </w:rPr>
        <w:t>נם</w:t>
      </w:r>
      <w:r w:rsidRPr="00C875BD">
        <w:rPr>
          <w:rFonts w:ascii="FrankRuehl" w:hAnsi="FrankRuehl" w:cs="FrankRuehl"/>
          <w:rtl/>
        </w:rPr>
        <w:t xml:space="preserve"> שני סוגי שכרות</w:t>
      </w:r>
      <w:r w:rsidR="00CD7F62" w:rsidRPr="00C875BD">
        <w:rPr>
          <w:rFonts w:ascii="FrankRuehl" w:hAnsi="FrankRuehl" w:cs="FrankRuehl"/>
          <w:rtl/>
        </w:rPr>
        <w:t xml:space="preserve"> יין</w:t>
      </w:r>
      <w:r w:rsidR="00442513" w:rsidRPr="00C875BD">
        <w:rPr>
          <w:rStyle w:val="a5"/>
          <w:rFonts w:ascii="FrankRuehl" w:hAnsi="FrankRuehl" w:cs="FrankRuehl"/>
          <w:rtl/>
        </w:rPr>
        <w:footnoteReference w:id="14"/>
      </w:r>
      <w:r w:rsidR="00CD7F62" w:rsidRPr="00C875BD">
        <w:rPr>
          <w:rFonts w:ascii="FrankRuehl" w:hAnsi="FrankRuehl" w:cs="FrankRuehl"/>
          <w:rtl/>
        </w:rPr>
        <w:t>, זו שמבי</w:t>
      </w:r>
      <w:r w:rsidRPr="00C875BD">
        <w:rPr>
          <w:rFonts w:ascii="FrankRuehl" w:hAnsi="FrankRuehl" w:cs="FrankRuehl"/>
          <w:rtl/>
        </w:rPr>
        <w:t>אה לשמחת הנפש, וזו שמביאה ל</w:t>
      </w:r>
      <w:r w:rsidR="00442513" w:rsidRPr="00C875BD">
        <w:rPr>
          <w:rFonts w:ascii="FrankRuehl" w:hAnsi="FrankRuehl" w:cs="FrankRuehl"/>
          <w:rtl/>
        </w:rPr>
        <w:t>היות שיכור</w:t>
      </w:r>
      <w:r w:rsidR="00442513" w:rsidRPr="00C875BD">
        <w:rPr>
          <w:rStyle w:val="a5"/>
          <w:rFonts w:ascii="FrankRuehl" w:hAnsi="FrankRuehl" w:cs="FrankRuehl"/>
          <w:rtl/>
        </w:rPr>
        <w:footnoteReference w:id="15"/>
      </w:r>
      <w:r w:rsidR="00CD7F62" w:rsidRPr="00C875BD">
        <w:rPr>
          <w:rFonts w:ascii="FrankRuehl" w:hAnsi="FrankRuehl" w:cs="FrankRuehl"/>
          <w:rtl/>
        </w:rPr>
        <w:t>. בייח</w:t>
      </w:r>
      <w:r w:rsidR="00FE1BF8" w:rsidRPr="00C875BD">
        <w:rPr>
          <w:rFonts w:ascii="FrankRuehl" w:hAnsi="FrankRuehl" w:cs="FrankRuehl"/>
          <w:rtl/>
        </w:rPr>
        <w:t>וד הרבה מאוד ביטויים ופסוקים בשיר השיר</w:t>
      </w:r>
      <w:r w:rsidR="00685E13" w:rsidRPr="00C875BD">
        <w:rPr>
          <w:rFonts w:ascii="FrankRuehl" w:hAnsi="FrankRuehl" w:cs="FrankRuehl"/>
          <w:rtl/>
        </w:rPr>
        <w:t>ים, מורים על כך</w:t>
      </w:r>
      <w:r w:rsidR="00FE1BF8" w:rsidRPr="00C875BD">
        <w:rPr>
          <w:rFonts w:ascii="FrankRuehl" w:hAnsi="FrankRuehl" w:cs="FrankRuehl"/>
          <w:rtl/>
        </w:rPr>
        <w:t>.</w:t>
      </w:r>
      <w:r w:rsidR="00CD7F62" w:rsidRPr="00C875BD">
        <w:rPr>
          <w:rFonts w:ascii="FrankRuehl" w:hAnsi="FrankRuehl" w:cs="FrankRuehl"/>
          <w:rtl/>
        </w:rPr>
        <w:t xml:space="preserve"> בסגנון של התנ</w:t>
      </w:r>
      <w:r w:rsidR="00FE1BF8" w:rsidRPr="00C875BD">
        <w:rPr>
          <w:rFonts w:ascii="FrankRuehl" w:hAnsi="FrankRuehl" w:cs="FrankRuehl"/>
          <w:rtl/>
        </w:rPr>
        <w:t>"</w:t>
      </w:r>
      <w:r w:rsidR="00CD7F62" w:rsidRPr="00C875BD">
        <w:rPr>
          <w:rFonts w:ascii="FrankRuehl" w:hAnsi="FrankRuehl" w:cs="FrankRuehl"/>
          <w:rtl/>
        </w:rPr>
        <w:t>ך</w:t>
      </w:r>
      <w:r w:rsidR="00FE1BF8" w:rsidRPr="00C875BD">
        <w:rPr>
          <w:rFonts w:ascii="FrankRuehl" w:hAnsi="FrankRuehl" w:cs="FrankRuehl"/>
          <w:rtl/>
        </w:rPr>
        <w:t>,</w:t>
      </w:r>
      <w:r w:rsidR="00CD7F62" w:rsidRPr="00C875BD">
        <w:rPr>
          <w:rFonts w:ascii="FrankRuehl" w:hAnsi="FrankRuehl" w:cs="FrankRuehl"/>
          <w:rtl/>
        </w:rPr>
        <w:t xml:space="preserve"> שכרות היי</w:t>
      </w:r>
      <w:r w:rsidR="00FE1BF8" w:rsidRPr="00C875BD">
        <w:rPr>
          <w:rFonts w:ascii="FrankRuehl" w:hAnsi="FrankRuehl" w:cs="FrankRuehl"/>
          <w:rtl/>
        </w:rPr>
        <w:t>ן שייכת לרוחני,</w:t>
      </w:r>
      <w:r w:rsidR="00CD7F62" w:rsidRPr="00C875BD">
        <w:rPr>
          <w:rFonts w:ascii="FrankRuehl" w:hAnsi="FrankRuehl" w:cs="FrankRuehl"/>
          <w:rtl/>
        </w:rPr>
        <w:t xml:space="preserve"> אבל היא עלולה להיות שייכת לשכרות. מכל מקום</w:t>
      </w:r>
      <w:r w:rsidR="00FE1BF8" w:rsidRPr="00C875BD">
        <w:rPr>
          <w:rFonts w:ascii="FrankRuehl" w:hAnsi="FrankRuehl" w:cs="FrankRuehl"/>
          <w:rtl/>
        </w:rPr>
        <w:t>,</w:t>
      </w:r>
      <w:r w:rsidR="00CD7F62" w:rsidRPr="00C875BD">
        <w:rPr>
          <w:rFonts w:ascii="FrankRuehl" w:hAnsi="FrankRuehl" w:cs="FrankRuehl"/>
          <w:rtl/>
        </w:rPr>
        <w:t xml:space="preserve"> זו שכרות היין, החיובית, השכרות </w:t>
      </w:r>
      <w:proofErr w:type="spellStart"/>
      <w:r w:rsidR="004D27CE" w:rsidRPr="00C875BD">
        <w:rPr>
          <w:rFonts w:ascii="FrankRuehl" w:hAnsi="FrankRuehl" w:cs="FrankRuehl"/>
          <w:rtl/>
        </w:rPr>
        <w:t>האמתית</w:t>
      </w:r>
      <w:proofErr w:type="spellEnd"/>
      <w:r w:rsidR="00CD7F62" w:rsidRPr="00C875BD">
        <w:rPr>
          <w:rFonts w:ascii="FrankRuehl" w:hAnsi="FrankRuehl" w:cs="FrankRuehl"/>
          <w:rtl/>
        </w:rPr>
        <w:t xml:space="preserve"> של השמחה שמעניק היין, </w:t>
      </w:r>
      <w:r w:rsidR="00FE1BF8" w:rsidRPr="00C875BD">
        <w:rPr>
          <w:rFonts w:ascii="FrankRuehl" w:hAnsi="FrankRuehl" w:cs="FrankRuehl"/>
          <w:rtl/>
        </w:rPr>
        <w:t xml:space="preserve">"וְיַיִן יְשַׂמַּח לְבַב אֱנוֹשׁ" (תהלים כד, טו), כששתינו את יין </w:t>
      </w:r>
      <w:r w:rsidR="00CD7F62" w:rsidRPr="00C875BD">
        <w:rPr>
          <w:rFonts w:ascii="FrankRuehl" w:hAnsi="FrankRuehl" w:cs="FrankRuehl"/>
          <w:rtl/>
        </w:rPr>
        <w:t>השמחה, יש</w:t>
      </w:r>
      <w:r w:rsidR="00FE1BF8" w:rsidRPr="00C875BD">
        <w:rPr>
          <w:rFonts w:ascii="FrankRuehl" w:hAnsi="FrankRuehl" w:cs="FrankRuehl"/>
          <w:rtl/>
        </w:rPr>
        <w:t xml:space="preserve"> לנו שמחת חיים. וזו המעשה של אמונה הכי גדול שניתן לעשות ב</w:t>
      </w:r>
      <w:r w:rsidR="00CD7F62" w:rsidRPr="00C875BD">
        <w:rPr>
          <w:rFonts w:ascii="FrankRuehl" w:hAnsi="FrankRuehl" w:cs="FrankRuehl"/>
          <w:rtl/>
        </w:rPr>
        <w:t xml:space="preserve">פני הבורא, </w:t>
      </w:r>
      <w:r w:rsidR="00FE1BF8" w:rsidRPr="00C875BD">
        <w:rPr>
          <w:rFonts w:ascii="FrankRuehl" w:hAnsi="FrankRuehl" w:cs="FrankRuehl"/>
          <w:rtl/>
        </w:rPr>
        <w:t xml:space="preserve">להיות </w:t>
      </w:r>
      <w:r w:rsidR="00685E13" w:rsidRPr="00C875BD">
        <w:rPr>
          <w:rFonts w:ascii="FrankRuehl" w:hAnsi="FrankRuehl" w:cs="FrankRuehl"/>
          <w:rtl/>
        </w:rPr>
        <w:t xml:space="preserve">מלא </w:t>
      </w:r>
      <w:r w:rsidR="00FE1BF8" w:rsidRPr="00C875BD">
        <w:rPr>
          <w:rFonts w:ascii="FrankRuehl" w:hAnsi="FrankRuehl" w:cs="FrankRuehl"/>
          <w:rtl/>
        </w:rPr>
        <w:t>שמח</w:t>
      </w:r>
      <w:r w:rsidR="00685E13" w:rsidRPr="00C875BD">
        <w:rPr>
          <w:rFonts w:ascii="FrankRuehl" w:hAnsi="FrankRuehl" w:cs="FrankRuehl"/>
          <w:rtl/>
        </w:rPr>
        <w:t>ת חיים</w:t>
      </w:r>
      <w:r w:rsidR="00CD7F62" w:rsidRPr="00C875BD">
        <w:rPr>
          <w:rFonts w:ascii="FrankRuehl" w:hAnsi="FrankRuehl" w:cs="FrankRuehl"/>
          <w:rtl/>
        </w:rPr>
        <w:t>. יותר מכל שכרות</w:t>
      </w:r>
      <w:r w:rsidR="00FE1BF8" w:rsidRPr="00C875BD">
        <w:rPr>
          <w:rFonts w:ascii="FrankRuehl" w:hAnsi="FrankRuehl" w:cs="FrankRuehl"/>
          <w:rtl/>
        </w:rPr>
        <w:t xml:space="preserve"> אחרת, </w:t>
      </w:r>
      <w:r w:rsidR="00CD7F62" w:rsidRPr="00C875BD">
        <w:rPr>
          <w:rFonts w:ascii="FrankRuehl" w:hAnsi="FrankRuehl" w:cs="FrankRuehl"/>
          <w:rtl/>
        </w:rPr>
        <w:t>שכרות היין</w:t>
      </w:r>
      <w:r w:rsidR="00FE1BF8" w:rsidRPr="00C875BD">
        <w:rPr>
          <w:rFonts w:ascii="FrankRuehl" w:hAnsi="FrankRuehl" w:cs="FrankRuehl"/>
          <w:rtl/>
        </w:rPr>
        <w:t xml:space="preserve"> היא זו שמגלה שמחת חיים </w:t>
      </w:r>
      <w:r w:rsidR="00CD7F62" w:rsidRPr="00C875BD">
        <w:rPr>
          <w:rFonts w:ascii="FrankRuehl" w:hAnsi="FrankRuehl" w:cs="FrankRuehl"/>
          <w:rtl/>
        </w:rPr>
        <w:t>אוטנטית</w:t>
      </w:r>
      <w:r w:rsidR="00FE1BF8" w:rsidRPr="00C875BD">
        <w:rPr>
          <w:rFonts w:ascii="FrankRuehl" w:hAnsi="FrankRuehl" w:cs="FrankRuehl"/>
          <w:rtl/>
        </w:rPr>
        <w:t xml:space="preserve"> זו; דת</w:t>
      </w:r>
      <w:r w:rsidR="00685E13" w:rsidRPr="00C875BD">
        <w:rPr>
          <w:rFonts w:ascii="FrankRuehl" w:hAnsi="FrankRuehl" w:cs="FrankRuehl"/>
          <w:rtl/>
        </w:rPr>
        <w:t>ית אך אוטנטית. דבר זה אסור ל</w:t>
      </w:r>
      <w:r w:rsidR="00CD7F62" w:rsidRPr="00C875BD">
        <w:rPr>
          <w:rFonts w:ascii="FrankRuehl" w:hAnsi="FrankRuehl" w:cs="FrankRuehl"/>
          <w:rtl/>
        </w:rPr>
        <w:t>כהן</w:t>
      </w:r>
      <w:r w:rsidR="00FE1BF8" w:rsidRPr="00C875BD">
        <w:rPr>
          <w:rFonts w:ascii="FrankRuehl" w:hAnsi="FrankRuehl" w:cs="FrankRuehl"/>
          <w:rtl/>
        </w:rPr>
        <w:t>,</w:t>
      </w:r>
      <w:r w:rsidR="005A043D" w:rsidRPr="00C875BD">
        <w:rPr>
          <w:rFonts w:ascii="FrankRuehl" w:hAnsi="FrankRuehl" w:cs="FrankRuehl"/>
          <w:rtl/>
        </w:rPr>
        <w:t xml:space="preserve"> מפני שהוא עלול להיכשל</w:t>
      </w:r>
      <w:r w:rsidR="00CD7F62" w:rsidRPr="00C875BD">
        <w:rPr>
          <w:rFonts w:ascii="FrankRuehl" w:hAnsi="FrankRuehl" w:cs="FrankRuehl"/>
          <w:rtl/>
        </w:rPr>
        <w:t xml:space="preserve"> בחטא</w:t>
      </w:r>
      <w:r w:rsidR="00FE1BF8" w:rsidRPr="00C875BD">
        <w:rPr>
          <w:rFonts w:ascii="FrankRuehl" w:hAnsi="FrankRuehl" w:cs="FrankRuehl"/>
          <w:rtl/>
        </w:rPr>
        <w:t xml:space="preserve"> הזה</w:t>
      </w:r>
      <w:r w:rsidR="00685E13" w:rsidRPr="00C875BD">
        <w:rPr>
          <w:rFonts w:ascii="FrankRuehl" w:hAnsi="FrankRuehl" w:cs="FrankRuehl"/>
          <w:rtl/>
        </w:rPr>
        <w:t>:</w:t>
      </w:r>
      <w:r w:rsidR="00CD7F62" w:rsidRPr="00C875BD">
        <w:rPr>
          <w:rFonts w:ascii="FrankRuehl" w:hAnsi="FrankRuehl" w:cs="FrankRuehl"/>
          <w:rtl/>
        </w:rPr>
        <w:t xml:space="preserve"> השכרות מביאה לידי </w:t>
      </w:r>
      <w:r w:rsidR="00685E13" w:rsidRPr="00C875BD">
        <w:rPr>
          <w:rFonts w:ascii="FrankRuehl" w:hAnsi="FrankRuehl" w:cs="FrankRuehl"/>
          <w:rtl/>
        </w:rPr>
        <w:t>ה</w:t>
      </w:r>
      <w:r w:rsidR="00CD7F62" w:rsidRPr="00C875BD">
        <w:rPr>
          <w:rFonts w:ascii="FrankRuehl" w:hAnsi="FrankRuehl" w:cs="FrankRuehl"/>
          <w:rtl/>
        </w:rPr>
        <w:t xml:space="preserve">חטא </w:t>
      </w:r>
      <w:r w:rsidR="00442513" w:rsidRPr="00C875BD">
        <w:rPr>
          <w:rFonts w:ascii="FrankRuehl" w:hAnsi="FrankRuehl" w:cs="FrankRuehl"/>
          <w:rtl/>
        </w:rPr>
        <w:t>הפולחני. ת</w:t>
      </w:r>
      <w:r w:rsidR="00FE1BF8" w:rsidRPr="00C875BD">
        <w:rPr>
          <w:rFonts w:ascii="FrankRuehl" w:hAnsi="FrankRuehl" w:cs="FrankRuehl"/>
          <w:rtl/>
        </w:rPr>
        <w:t xml:space="preserve">קשרו </w:t>
      </w:r>
      <w:r w:rsidR="00442513" w:rsidRPr="00C875BD">
        <w:rPr>
          <w:rFonts w:ascii="FrankRuehl" w:hAnsi="FrankRuehl" w:cs="FrankRuehl"/>
          <w:rtl/>
        </w:rPr>
        <w:t>את ה</w:t>
      </w:r>
      <w:r w:rsidR="00FE1BF8" w:rsidRPr="00C875BD">
        <w:rPr>
          <w:rFonts w:ascii="FrankRuehl" w:hAnsi="FrankRuehl" w:cs="FrankRuehl"/>
          <w:rtl/>
        </w:rPr>
        <w:t>עניין</w:t>
      </w:r>
      <w:r w:rsidR="00CD7F62" w:rsidRPr="00C875BD">
        <w:rPr>
          <w:rFonts w:ascii="FrankRuehl" w:hAnsi="FrankRuehl" w:cs="FrankRuehl"/>
          <w:rtl/>
        </w:rPr>
        <w:t xml:space="preserve"> </w:t>
      </w:r>
      <w:r w:rsidR="00442513" w:rsidRPr="00C875BD">
        <w:rPr>
          <w:rFonts w:ascii="FrankRuehl" w:hAnsi="FrankRuehl" w:cs="FrankRuehl"/>
          <w:rtl/>
        </w:rPr>
        <w:t>ה</w:t>
      </w:r>
      <w:r w:rsidR="00CD7F62" w:rsidRPr="00C875BD">
        <w:rPr>
          <w:rFonts w:ascii="FrankRuehl" w:hAnsi="FrankRuehl" w:cs="FrankRuehl"/>
          <w:rtl/>
        </w:rPr>
        <w:t>זה לפורים, שצריך לחוות את השמחה של השכרות</w:t>
      </w:r>
      <w:r w:rsidR="00FE1BF8" w:rsidRPr="00C875BD">
        <w:rPr>
          <w:rFonts w:ascii="FrankRuehl" w:hAnsi="FrankRuehl" w:cs="FrankRuehl"/>
          <w:rtl/>
        </w:rPr>
        <w:t>,</w:t>
      </w:r>
      <w:r w:rsidR="00CD7F62" w:rsidRPr="00C875BD">
        <w:rPr>
          <w:rFonts w:ascii="FrankRuehl" w:hAnsi="FrankRuehl" w:cs="FrankRuehl"/>
          <w:rtl/>
        </w:rPr>
        <w:t xml:space="preserve"> עד הרגע שבו עלולים ל</w:t>
      </w:r>
      <w:r w:rsidR="00FE1BF8" w:rsidRPr="00C875BD">
        <w:rPr>
          <w:rFonts w:ascii="FrankRuehl" w:hAnsi="FrankRuehl" w:cs="FrankRuehl"/>
          <w:rtl/>
        </w:rPr>
        <w:t>התבלבל בין</w:t>
      </w:r>
      <w:r w:rsidR="00E93043" w:rsidRPr="00C875BD">
        <w:rPr>
          <w:rFonts w:ascii="FrankRuehl" w:hAnsi="FrankRuehl" w:cs="FrankRuehl"/>
          <w:rtl/>
        </w:rPr>
        <w:t xml:space="preserve"> </w:t>
      </w:r>
      <w:r w:rsidR="00FE1BF8" w:rsidRPr="00C875BD">
        <w:rPr>
          <w:rFonts w:ascii="FrankRuehl" w:hAnsi="FrankRuehl" w:cs="FrankRuehl"/>
          <w:rtl/>
        </w:rPr>
        <w:t>ה</w:t>
      </w:r>
      <w:r w:rsidR="00E93043" w:rsidRPr="00C875BD">
        <w:rPr>
          <w:rFonts w:ascii="FrankRuehl" w:hAnsi="FrankRuehl" w:cs="FrankRuehl"/>
          <w:rtl/>
        </w:rPr>
        <w:t>טוב ל</w:t>
      </w:r>
      <w:r w:rsidR="00FE1BF8" w:rsidRPr="00C875BD">
        <w:rPr>
          <w:rFonts w:ascii="FrankRuehl" w:hAnsi="FrankRuehl" w:cs="FrankRuehl"/>
          <w:rtl/>
        </w:rPr>
        <w:t>בין הרע, ולעצור.</w:t>
      </w:r>
      <w:r w:rsidR="00E93043" w:rsidRPr="00C875BD">
        <w:rPr>
          <w:rFonts w:ascii="FrankRuehl" w:hAnsi="FrankRuehl" w:cs="FrankRuehl"/>
          <w:rtl/>
        </w:rPr>
        <w:t xml:space="preserve"> </w:t>
      </w:r>
      <w:r w:rsidR="00FE1BF8" w:rsidRPr="00C875BD">
        <w:rPr>
          <w:rFonts w:ascii="FrankRuehl" w:hAnsi="FrankRuehl" w:cs="FrankRuehl"/>
          <w:rtl/>
        </w:rPr>
        <w:t>להתבלבל בין מרדכי להמן</w:t>
      </w:r>
      <w:r w:rsidR="00E93043" w:rsidRPr="00C875BD">
        <w:rPr>
          <w:rFonts w:ascii="FrankRuehl" w:hAnsi="FrankRuehl" w:cs="FrankRuehl"/>
          <w:rtl/>
        </w:rPr>
        <w:t xml:space="preserve">, אבל </w:t>
      </w:r>
      <w:r w:rsidR="00FE1BF8" w:rsidRPr="00C875BD">
        <w:rPr>
          <w:rFonts w:ascii="FrankRuehl" w:hAnsi="FrankRuehl" w:cs="FrankRuehl"/>
          <w:rtl/>
        </w:rPr>
        <w:t>"</w:t>
      </w:r>
      <w:r w:rsidR="00E93043" w:rsidRPr="00C875BD">
        <w:rPr>
          <w:rFonts w:ascii="FrankRuehl" w:hAnsi="FrankRuehl" w:cs="FrankRuehl"/>
          <w:rtl/>
        </w:rPr>
        <w:t>עד ולא עד בכלל</w:t>
      </w:r>
      <w:r w:rsidR="00FE1BF8" w:rsidRPr="00C875BD">
        <w:rPr>
          <w:rFonts w:ascii="FrankRuehl" w:hAnsi="FrankRuehl" w:cs="FrankRuehl"/>
          <w:rtl/>
        </w:rPr>
        <w:t>"</w:t>
      </w:r>
      <w:r w:rsidR="00FE1BF8" w:rsidRPr="00C875BD">
        <w:rPr>
          <w:rStyle w:val="a5"/>
          <w:rFonts w:ascii="FrankRuehl" w:hAnsi="FrankRuehl" w:cs="FrankRuehl"/>
          <w:rtl/>
        </w:rPr>
        <w:footnoteReference w:id="16"/>
      </w:r>
      <w:r w:rsidR="00FE1BF8" w:rsidRPr="00C875BD">
        <w:rPr>
          <w:rFonts w:ascii="FrankRuehl" w:hAnsi="FrankRuehl" w:cs="FrankRuehl"/>
          <w:rtl/>
        </w:rPr>
        <w:t>, כפי שאומרים בעברית.</w:t>
      </w:r>
    </w:p>
    <w:p w14:paraId="634C9D05" w14:textId="77777777" w:rsidR="00CD7F62" w:rsidRPr="00C875BD" w:rsidRDefault="00E93043" w:rsidP="00B9098D">
      <w:pPr>
        <w:spacing w:after="120" w:line="336" w:lineRule="auto"/>
        <w:jc w:val="both"/>
        <w:rPr>
          <w:rFonts w:ascii="FrankRuehl" w:hAnsi="FrankRuehl" w:cs="FrankRuehl"/>
          <w:rtl/>
        </w:rPr>
      </w:pPr>
      <w:r w:rsidRPr="00C875BD">
        <w:rPr>
          <w:rFonts w:ascii="FrankRuehl" w:hAnsi="FrankRuehl" w:cs="FrankRuehl"/>
          <w:rtl/>
        </w:rPr>
        <w:lastRenderedPageBreak/>
        <w:t>תזכרו שני חטאים אלו: להביא אש זרה, לשתות לפני העבודה, ולכן מכאן</w:t>
      </w:r>
      <w:r w:rsidR="00FE1BF8" w:rsidRPr="00C875BD">
        <w:rPr>
          <w:rFonts w:ascii="FrankRuehl" w:hAnsi="FrankRuehl" w:cs="FrankRuehl"/>
          <w:rtl/>
        </w:rPr>
        <w:t xml:space="preserve"> ואילך</w:t>
      </w:r>
      <w:r w:rsidR="0099390A" w:rsidRPr="00C875BD">
        <w:rPr>
          <w:rFonts w:ascii="FrankRuehl" w:hAnsi="FrankRuehl" w:cs="FrankRuehl"/>
          <w:rtl/>
        </w:rPr>
        <w:t>, אחרי</w:t>
      </w:r>
      <w:r w:rsidRPr="00C875BD">
        <w:rPr>
          <w:rFonts w:ascii="FrankRuehl" w:hAnsi="FrankRuehl" w:cs="FrankRuehl"/>
          <w:rtl/>
        </w:rPr>
        <w:t xml:space="preserve"> הסיפור הזה, הקב"ה מתגלה לאהרן ומצווה אותו: אסור </w:t>
      </w:r>
      <w:r w:rsidR="004D27CE" w:rsidRPr="00C875BD">
        <w:rPr>
          <w:rFonts w:ascii="FrankRuehl" w:hAnsi="FrankRuehl" w:cs="FrankRuehl"/>
          <w:rtl/>
        </w:rPr>
        <w:t>לכוהנים</w:t>
      </w:r>
      <w:r w:rsidRPr="00C875BD">
        <w:rPr>
          <w:rFonts w:ascii="FrankRuehl" w:hAnsi="FrankRuehl" w:cs="FrankRuehl"/>
          <w:rtl/>
        </w:rPr>
        <w:t xml:space="preserve"> לשתות יין לפני העבודה. עד כדי של</w:t>
      </w:r>
      <w:r w:rsidR="0099390A" w:rsidRPr="00C875BD">
        <w:rPr>
          <w:rFonts w:ascii="FrankRuehl" w:hAnsi="FrankRuehl" w:cs="FrankRuehl"/>
          <w:rtl/>
        </w:rPr>
        <w:t xml:space="preserve">א אומרים ברכת </w:t>
      </w:r>
      <w:r w:rsidR="004D27CE" w:rsidRPr="00C875BD">
        <w:rPr>
          <w:rFonts w:ascii="FrankRuehl" w:hAnsi="FrankRuehl" w:cs="FrankRuehl"/>
          <w:rtl/>
        </w:rPr>
        <w:t>כוהנים</w:t>
      </w:r>
      <w:r w:rsidR="0099390A" w:rsidRPr="00C875BD">
        <w:rPr>
          <w:rFonts w:ascii="FrankRuehl" w:hAnsi="FrankRuehl" w:cs="FrankRuehl"/>
          <w:rtl/>
        </w:rPr>
        <w:t xml:space="preserve"> בתפילת מנחה, משום שאכלו ארוחת </w:t>
      </w:r>
      <w:proofErr w:type="spellStart"/>
      <w:r w:rsidR="0099390A" w:rsidRPr="00C875BD">
        <w:rPr>
          <w:rFonts w:ascii="FrankRuehl" w:hAnsi="FrankRuehl" w:cs="FrankRuehl"/>
          <w:rtl/>
        </w:rPr>
        <w:t>צהריים</w:t>
      </w:r>
      <w:proofErr w:type="spellEnd"/>
      <w:r w:rsidR="0099390A" w:rsidRPr="00C875BD">
        <w:rPr>
          <w:rFonts w:ascii="FrankRuehl" w:hAnsi="FrankRuehl" w:cs="FrankRuehl"/>
          <w:rtl/>
        </w:rPr>
        <w:t xml:space="preserve"> ואולי שת</w:t>
      </w:r>
      <w:r w:rsidRPr="00C875BD">
        <w:rPr>
          <w:rFonts w:ascii="FrankRuehl" w:hAnsi="FrankRuehl" w:cs="FrankRuehl"/>
          <w:rtl/>
        </w:rPr>
        <w:t>ו יין</w:t>
      </w:r>
      <w:r w:rsidR="0099390A" w:rsidRPr="00C875BD">
        <w:rPr>
          <w:rStyle w:val="a5"/>
          <w:rFonts w:ascii="FrankRuehl" w:hAnsi="FrankRuehl" w:cs="FrankRuehl"/>
          <w:rtl/>
        </w:rPr>
        <w:footnoteReference w:id="17"/>
      </w:r>
      <w:r w:rsidR="0099390A" w:rsidRPr="00C875BD">
        <w:rPr>
          <w:rFonts w:ascii="FrankRuehl" w:hAnsi="FrankRuehl" w:cs="FrankRuehl"/>
          <w:rtl/>
        </w:rPr>
        <w:t xml:space="preserve">. שמתם לב שלא אומרים ברכת </w:t>
      </w:r>
      <w:r w:rsidR="004D27CE" w:rsidRPr="00C875BD">
        <w:rPr>
          <w:rFonts w:ascii="FrankRuehl" w:hAnsi="FrankRuehl" w:cs="FrankRuehl"/>
          <w:rtl/>
        </w:rPr>
        <w:t>כוהנים</w:t>
      </w:r>
      <w:r w:rsidR="0099390A" w:rsidRPr="00C875BD">
        <w:rPr>
          <w:rFonts w:ascii="FrankRuehl" w:hAnsi="FrankRuehl" w:cs="FrankRuehl"/>
          <w:rtl/>
        </w:rPr>
        <w:t xml:space="preserve"> בתפילת מנחה? אפילו לא ביום כיפור או</w:t>
      </w:r>
      <w:r w:rsidRPr="00C875BD">
        <w:rPr>
          <w:rFonts w:ascii="FrankRuehl" w:hAnsi="FrankRuehl" w:cs="FrankRuehl"/>
          <w:rtl/>
        </w:rPr>
        <w:t xml:space="preserve"> </w:t>
      </w:r>
      <w:r w:rsidR="0099390A" w:rsidRPr="00C875BD">
        <w:rPr>
          <w:rFonts w:ascii="FrankRuehl" w:hAnsi="FrankRuehl" w:cs="FrankRuehl"/>
          <w:rtl/>
        </w:rPr>
        <w:t>בתענית אחרת, משום שנוכל להתבלבל ולחשוב שמותר</w:t>
      </w:r>
      <w:r w:rsidRPr="00C875BD">
        <w:rPr>
          <w:rFonts w:ascii="FrankRuehl" w:hAnsi="FrankRuehl" w:cs="FrankRuehl"/>
          <w:rtl/>
        </w:rPr>
        <w:t xml:space="preserve"> לומר ברכת </w:t>
      </w:r>
      <w:r w:rsidR="004D27CE" w:rsidRPr="00C875BD">
        <w:rPr>
          <w:rFonts w:ascii="FrankRuehl" w:hAnsi="FrankRuehl" w:cs="FrankRuehl"/>
          <w:rtl/>
        </w:rPr>
        <w:t>כוהנים</w:t>
      </w:r>
      <w:r w:rsidR="00A6003A" w:rsidRPr="00C875BD">
        <w:rPr>
          <w:rFonts w:ascii="FrankRuehl" w:hAnsi="FrankRuehl" w:cs="FrankRuehl"/>
          <w:rtl/>
        </w:rPr>
        <w:t xml:space="preserve"> במנחה.</w:t>
      </w:r>
    </w:p>
    <w:p w14:paraId="0D30C221" w14:textId="77777777" w:rsidR="00A6003A" w:rsidRPr="00C875BD" w:rsidRDefault="00A6003A" w:rsidP="00B9098D">
      <w:pPr>
        <w:spacing w:after="120" w:line="336" w:lineRule="auto"/>
        <w:jc w:val="both"/>
        <w:rPr>
          <w:rFonts w:ascii="FrankRuehl" w:hAnsi="FrankRuehl" w:cs="FrankRuehl"/>
          <w:rtl/>
        </w:rPr>
      </w:pPr>
    </w:p>
    <w:p w14:paraId="22942263" w14:textId="77777777" w:rsidR="00E93043" w:rsidRPr="00C875BD" w:rsidRDefault="00E93043" w:rsidP="00B9098D">
      <w:pPr>
        <w:spacing w:after="120" w:line="336" w:lineRule="auto"/>
        <w:jc w:val="both"/>
        <w:rPr>
          <w:rFonts w:ascii="FrankRuehl" w:hAnsi="FrankRuehl" w:cs="FrankRuehl"/>
          <w:rtl/>
        </w:rPr>
      </w:pPr>
      <w:r w:rsidRPr="00C875BD">
        <w:rPr>
          <w:rFonts w:ascii="FrankRuehl" w:hAnsi="FrankRuehl" w:cs="FrankRuehl"/>
          <w:rtl/>
        </w:rPr>
        <w:t>נחזור ל</w:t>
      </w:r>
      <w:r w:rsidR="0099390A" w:rsidRPr="00C875BD">
        <w:rPr>
          <w:rFonts w:ascii="FrankRuehl" w:hAnsi="FrankRuehl" w:cs="FrankRuehl"/>
          <w:rtl/>
        </w:rPr>
        <w:t>נושא: ניתנו לנו כבר שני הסברים על</w:t>
      </w:r>
      <w:r w:rsidRPr="00C875BD">
        <w:rPr>
          <w:rFonts w:ascii="FrankRuehl" w:hAnsi="FrankRuehl" w:cs="FrankRuehl"/>
          <w:rtl/>
        </w:rPr>
        <w:t xml:space="preserve"> החטא הזה. נראה שיש עוד שניים, נראה אותם בפירוש </w:t>
      </w:r>
      <w:proofErr w:type="spellStart"/>
      <w:r w:rsidRPr="00C875BD">
        <w:rPr>
          <w:rFonts w:ascii="FrankRuehl" w:hAnsi="FrankRuehl" w:cs="FrankRuehl"/>
          <w:rtl/>
        </w:rPr>
        <w:t>המלבי"</w:t>
      </w:r>
      <w:r w:rsidR="0099390A" w:rsidRPr="00C875BD">
        <w:rPr>
          <w:rFonts w:ascii="FrankRuehl" w:hAnsi="FrankRuehl" w:cs="FrankRuehl"/>
          <w:rtl/>
        </w:rPr>
        <w:t>ם</w:t>
      </w:r>
      <w:proofErr w:type="spellEnd"/>
      <w:r w:rsidR="0099390A" w:rsidRPr="00C875BD">
        <w:rPr>
          <w:rFonts w:ascii="FrankRuehl" w:hAnsi="FrankRuehl" w:cs="FrankRuehl"/>
          <w:rtl/>
        </w:rPr>
        <w:t>, ואחד</w:t>
      </w:r>
      <w:r w:rsidRPr="00C875BD">
        <w:rPr>
          <w:rFonts w:ascii="FrankRuehl" w:hAnsi="FrankRuehl" w:cs="FrankRuehl"/>
          <w:rtl/>
        </w:rPr>
        <w:t xml:space="preserve"> </w:t>
      </w:r>
      <w:r w:rsidR="0099390A" w:rsidRPr="00C875BD">
        <w:rPr>
          <w:rFonts w:ascii="FrankRuehl" w:hAnsi="FrankRuehl" w:cs="FrankRuehl"/>
          <w:rtl/>
        </w:rPr>
        <w:t>לפחות מתוך דבריו</w:t>
      </w:r>
      <w:r w:rsidRPr="00C875BD">
        <w:rPr>
          <w:rFonts w:ascii="FrankRuehl" w:hAnsi="FrankRuehl" w:cs="FrankRuehl"/>
          <w:rtl/>
        </w:rPr>
        <w:t>.</w:t>
      </w:r>
    </w:p>
    <w:p w14:paraId="27F804DC" w14:textId="77777777" w:rsidR="00500B27" w:rsidRPr="00C875BD" w:rsidRDefault="00500B27" w:rsidP="00B9098D">
      <w:pPr>
        <w:spacing w:after="120" w:line="336" w:lineRule="auto"/>
        <w:jc w:val="both"/>
        <w:rPr>
          <w:rFonts w:ascii="FrankRuehl" w:hAnsi="FrankRuehl" w:cs="FrankRuehl"/>
          <w:rtl/>
        </w:rPr>
      </w:pPr>
    </w:p>
    <w:p w14:paraId="70DF3E0A" w14:textId="77777777" w:rsidR="00E93043" w:rsidRPr="00C875BD" w:rsidRDefault="0008271C" w:rsidP="00B9098D">
      <w:pPr>
        <w:spacing w:after="120" w:line="336" w:lineRule="auto"/>
        <w:ind w:left="720"/>
        <w:jc w:val="both"/>
        <w:rPr>
          <w:rFonts w:ascii="FrankRuehl" w:hAnsi="FrankRuehl" w:cs="FrankRuehl"/>
          <w:rtl/>
        </w:rPr>
      </w:pPr>
      <w:r w:rsidRPr="00C875BD">
        <w:rPr>
          <w:rFonts w:ascii="FrankRuehl" w:hAnsi="FrankRuehl" w:cs="FrankRuehl"/>
          <w:rtl/>
        </w:rPr>
        <w:t>תפתחו ב</w:t>
      </w:r>
      <w:r w:rsidR="00E93043" w:rsidRPr="00C875BD">
        <w:rPr>
          <w:rFonts w:ascii="FrankRuehl" w:hAnsi="FrankRuehl" w:cs="FrankRuehl"/>
          <w:rtl/>
        </w:rPr>
        <w:t>פרק י</w:t>
      </w:r>
      <w:r w:rsidRPr="00C875BD">
        <w:rPr>
          <w:rFonts w:ascii="FrankRuehl" w:hAnsi="FrankRuehl" w:cs="FrankRuehl"/>
          <w:rtl/>
        </w:rPr>
        <w:t>' פסוק ח, כדי שתראו מה שציינתי</w:t>
      </w:r>
      <w:r w:rsidR="00E93043" w:rsidRPr="00C875BD">
        <w:rPr>
          <w:rFonts w:ascii="FrankRuehl" w:hAnsi="FrankRuehl" w:cs="FrankRuehl"/>
          <w:rtl/>
        </w:rPr>
        <w:t xml:space="preserve"> מקודם,</w:t>
      </w:r>
      <w:r w:rsidRPr="00C875BD">
        <w:rPr>
          <w:rFonts w:ascii="FrankRuehl" w:hAnsi="FrankRuehl" w:cs="FrankRuehl"/>
          <w:rtl/>
        </w:rPr>
        <w:t xml:space="preserve"> שמיד לאחר הסיפור הזה, התורה אוסרת על </w:t>
      </w:r>
      <w:r w:rsidR="004D27CE" w:rsidRPr="00C875BD">
        <w:rPr>
          <w:rFonts w:ascii="FrankRuehl" w:hAnsi="FrankRuehl" w:cs="FrankRuehl"/>
          <w:rtl/>
        </w:rPr>
        <w:t>הכוהנים</w:t>
      </w:r>
      <w:r w:rsidRPr="00C875BD">
        <w:rPr>
          <w:rFonts w:ascii="FrankRuehl" w:hAnsi="FrankRuehl" w:cs="FrankRuehl"/>
          <w:rtl/>
        </w:rPr>
        <w:t xml:space="preserve"> לשתות יין, ומכאן ההיסק ש</w:t>
      </w:r>
      <w:r w:rsidR="00E93043" w:rsidRPr="00C875BD">
        <w:rPr>
          <w:rFonts w:ascii="FrankRuehl" w:hAnsi="FrankRuehl" w:cs="FrankRuehl"/>
          <w:rtl/>
        </w:rPr>
        <w:t>בגלל שהם שתו יין</w:t>
      </w:r>
      <w:r w:rsidRPr="00C875BD">
        <w:rPr>
          <w:rFonts w:ascii="FrankRuehl" w:hAnsi="FrankRuehl" w:cs="FrankRuehl"/>
          <w:rtl/>
        </w:rPr>
        <w:t xml:space="preserve">, </w:t>
      </w:r>
      <w:r w:rsidR="00E93043" w:rsidRPr="00C875BD">
        <w:rPr>
          <w:rFonts w:ascii="FrankRuehl" w:hAnsi="FrankRuehl" w:cs="FrankRuehl"/>
          <w:rtl/>
        </w:rPr>
        <w:t xml:space="preserve">הם נפלו בחטא של אש זרה. </w:t>
      </w:r>
      <w:r w:rsidRPr="00C875BD">
        <w:rPr>
          <w:rFonts w:ascii="FrankRuehl" w:hAnsi="FrankRuehl" w:cs="FrankRuehl"/>
          <w:rtl/>
        </w:rPr>
        <w:t>האם זה ברור? הפשט הוא</w:t>
      </w:r>
      <w:r w:rsidR="00E93043" w:rsidRPr="00C875BD">
        <w:rPr>
          <w:rFonts w:ascii="FrankRuehl" w:hAnsi="FrankRuehl" w:cs="FrankRuehl"/>
          <w:rtl/>
        </w:rPr>
        <w:t xml:space="preserve"> </w:t>
      </w:r>
      <w:r w:rsidRPr="00C875BD">
        <w:rPr>
          <w:rFonts w:ascii="FrankRuehl" w:hAnsi="FrankRuehl" w:cs="FrankRuehl"/>
          <w:rtl/>
        </w:rPr>
        <w:t>ש</w:t>
      </w:r>
      <w:r w:rsidR="00E93043" w:rsidRPr="00C875BD">
        <w:rPr>
          <w:rFonts w:ascii="FrankRuehl" w:hAnsi="FrankRuehl" w:cs="FrankRuehl"/>
          <w:rtl/>
        </w:rPr>
        <w:t>חטא</w:t>
      </w:r>
      <w:r w:rsidRPr="00C875BD">
        <w:rPr>
          <w:rFonts w:ascii="FrankRuehl" w:hAnsi="FrankRuehl" w:cs="FrankRuehl"/>
          <w:rtl/>
        </w:rPr>
        <w:t xml:space="preserve">ם הוא </w:t>
      </w:r>
      <w:r w:rsidR="00E93043" w:rsidRPr="00C875BD">
        <w:rPr>
          <w:rFonts w:ascii="FrankRuehl" w:hAnsi="FrankRuehl" w:cs="FrankRuehl"/>
          <w:rtl/>
        </w:rPr>
        <w:t xml:space="preserve">האש </w:t>
      </w:r>
      <w:r w:rsidRPr="00C875BD">
        <w:rPr>
          <w:rFonts w:ascii="FrankRuehl" w:hAnsi="FrankRuehl" w:cs="FrankRuehl"/>
          <w:rtl/>
        </w:rPr>
        <w:t>זרה,</w:t>
      </w:r>
      <w:r w:rsidR="00E93043" w:rsidRPr="00C875BD">
        <w:rPr>
          <w:rFonts w:ascii="FrankRuehl" w:hAnsi="FrankRuehl" w:cs="FrankRuehl"/>
          <w:rtl/>
        </w:rPr>
        <w:t xml:space="preserve"> אבל מה שהביא לחטא, </w:t>
      </w:r>
      <w:r w:rsidRPr="00C875BD">
        <w:rPr>
          <w:rFonts w:ascii="FrankRuehl" w:hAnsi="FrankRuehl" w:cs="FrankRuehl"/>
          <w:rtl/>
        </w:rPr>
        <w:t>המכונה "</w:t>
      </w:r>
      <w:r w:rsidR="00E93043" w:rsidRPr="00C875BD">
        <w:rPr>
          <w:rFonts w:ascii="FrankRuehl" w:hAnsi="FrankRuehl" w:cs="FrankRuehl"/>
          <w:rtl/>
        </w:rPr>
        <w:t>ידי עבירה" בעברית, מה שמביא לחטא, זה</w:t>
      </w:r>
      <w:r w:rsidRPr="00C875BD">
        <w:rPr>
          <w:rFonts w:ascii="FrankRuehl" w:hAnsi="FrankRuehl" w:cs="FrankRuehl"/>
          <w:rtl/>
        </w:rPr>
        <w:t xml:space="preserve"> היה</w:t>
      </w:r>
      <w:r w:rsidR="00E93043" w:rsidRPr="00C875BD">
        <w:rPr>
          <w:rFonts w:ascii="FrankRuehl" w:hAnsi="FrankRuehl" w:cs="FrankRuehl"/>
          <w:rtl/>
        </w:rPr>
        <w:t xml:space="preserve"> היין.</w:t>
      </w:r>
    </w:p>
    <w:p w14:paraId="3F5C08D5" w14:textId="77777777" w:rsidR="0008271C" w:rsidRPr="00C875BD" w:rsidRDefault="0008271C" w:rsidP="00B9098D">
      <w:pPr>
        <w:pStyle w:val="aa"/>
        <w:spacing w:after="120" w:line="336" w:lineRule="auto"/>
        <w:ind w:left="1584"/>
        <w:jc w:val="both"/>
        <w:rPr>
          <w:rFonts w:ascii="FrankRuehl" w:hAnsi="FrankRuehl" w:cs="FrankRuehl"/>
          <w:color w:val="auto"/>
          <w:rtl/>
        </w:rPr>
      </w:pPr>
      <w:r w:rsidRPr="00C875BD">
        <w:rPr>
          <w:rFonts w:ascii="FrankRuehl" w:hAnsi="FrankRuehl" w:cs="FrankRuehl"/>
          <w:color w:val="auto"/>
          <w:rtl/>
        </w:rPr>
        <w:t xml:space="preserve">וַיְדַבֵּר ה' אֶל אַהֲרֹן </w:t>
      </w:r>
      <w:proofErr w:type="spellStart"/>
      <w:r w:rsidRPr="00C875BD">
        <w:rPr>
          <w:rFonts w:ascii="FrankRuehl" w:hAnsi="FrankRuehl" w:cs="FrankRuehl"/>
          <w:color w:val="auto"/>
          <w:rtl/>
        </w:rPr>
        <w:t>לֵאמֹר</w:t>
      </w:r>
      <w:proofErr w:type="spellEnd"/>
      <w:r w:rsidRPr="00C875BD">
        <w:rPr>
          <w:rFonts w:ascii="FrankRuehl" w:hAnsi="FrankRuehl" w:cs="FrankRuehl"/>
          <w:color w:val="auto"/>
        </w:rPr>
        <w:t>.</w:t>
      </w:r>
    </w:p>
    <w:p w14:paraId="48CBAF51" w14:textId="77777777" w:rsidR="0008271C" w:rsidRPr="00C875BD" w:rsidRDefault="0008271C" w:rsidP="00B9098D">
      <w:pPr>
        <w:pStyle w:val="aa"/>
        <w:spacing w:after="120" w:line="336" w:lineRule="auto"/>
        <w:ind w:left="1584"/>
        <w:jc w:val="both"/>
        <w:rPr>
          <w:rFonts w:ascii="FrankRuehl" w:hAnsi="FrankRuehl" w:cs="FrankRuehl"/>
          <w:color w:val="auto"/>
          <w:rtl/>
        </w:rPr>
      </w:pPr>
      <w:r w:rsidRPr="00C875BD">
        <w:rPr>
          <w:rFonts w:ascii="FrankRuehl" w:hAnsi="FrankRuehl" w:cs="FrankRuehl"/>
          <w:color w:val="auto"/>
          <w:rtl/>
        </w:rPr>
        <w:t xml:space="preserve">יַיִן וְשֵׁכָר אַל </w:t>
      </w:r>
      <w:proofErr w:type="spellStart"/>
      <w:r w:rsidRPr="00C875BD">
        <w:rPr>
          <w:rFonts w:ascii="FrankRuehl" w:hAnsi="FrankRuehl" w:cs="FrankRuehl"/>
          <w:color w:val="auto"/>
          <w:rtl/>
        </w:rPr>
        <w:t>תֵּשְׁת</w:t>
      </w:r>
      <w:proofErr w:type="spellEnd"/>
      <w:r w:rsidRPr="00C875BD">
        <w:rPr>
          <w:rFonts w:ascii="FrankRuehl" w:hAnsi="FrankRuehl" w:cs="FrankRuehl"/>
          <w:color w:val="auto"/>
          <w:rtl/>
        </w:rPr>
        <w:t xml:space="preserve">ְּ אַתָּה וּבָנֶיךָ אִתָּךְ </w:t>
      </w:r>
      <w:proofErr w:type="spellStart"/>
      <w:r w:rsidRPr="00C875BD">
        <w:rPr>
          <w:rFonts w:ascii="FrankRuehl" w:hAnsi="FrankRuehl" w:cs="FrankRuehl"/>
          <w:color w:val="auto"/>
          <w:rtl/>
        </w:rPr>
        <w:t>בְּבֹאֲכֶם</w:t>
      </w:r>
      <w:proofErr w:type="spellEnd"/>
      <w:r w:rsidRPr="00C875BD">
        <w:rPr>
          <w:rFonts w:ascii="FrankRuehl" w:hAnsi="FrankRuehl" w:cs="FrankRuehl"/>
          <w:color w:val="auto"/>
          <w:rtl/>
        </w:rPr>
        <w:t xml:space="preserve"> אֶל אֹהֶל מוֹעֵד וְלֹא </w:t>
      </w:r>
      <w:proofErr w:type="spellStart"/>
      <w:r w:rsidRPr="00C875BD">
        <w:rPr>
          <w:rFonts w:ascii="FrankRuehl" w:hAnsi="FrankRuehl" w:cs="FrankRuehl"/>
          <w:color w:val="auto"/>
          <w:rtl/>
        </w:rPr>
        <w:t>תָמֻתו</w:t>
      </w:r>
      <w:proofErr w:type="spellEnd"/>
      <w:r w:rsidRPr="00C875BD">
        <w:rPr>
          <w:rFonts w:ascii="FrankRuehl" w:hAnsi="FrankRuehl" w:cs="FrankRuehl"/>
          <w:color w:val="auto"/>
          <w:rtl/>
        </w:rPr>
        <w:t xml:space="preserve">ּ </w:t>
      </w:r>
      <w:proofErr w:type="spellStart"/>
      <w:r w:rsidRPr="00C875BD">
        <w:rPr>
          <w:rFonts w:ascii="FrankRuehl" w:hAnsi="FrankRuehl" w:cs="FrankRuehl"/>
          <w:color w:val="auto"/>
          <w:rtl/>
        </w:rPr>
        <w:t>חֻקַּת</w:t>
      </w:r>
      <w:proofErr w:type="spellEnd"/>
      <w:r w:rsidRPr="00C875BD">
        <w:rPr>
          <w:rFonts w:ascii="FrankRuehl" w:hAnsi="FrankRuehl" w:cs="FrankRuehl"/>
          <w:color w:val="auto"/>
          <w:rtl/>
        </w:rPr>
        <w:t xml:space="preserve"> עוֹלָם </w:t>
      </w:r>
      <w:proofErr w:type="spellStart"/>
      <w:r w:rsidRPr="00C875BD">
        <w:rPr>
          <w:rFonts w:ascii="FrankRuehl" w:hAnsi="FrankRuehl" w:cs="FrankRuehl"/>
          <w:color w:val="auto"/>
          <w:rtl/>
        </w:rPr>
        <w:t>לְדֹרֹתֵיכֶם</w:t>
      </w:r>
      <w:proofErr w:type="spellEnd"/>
      <w:r w:rsidRPr="00C875BD">
        <w:rPr>
          <w:rFonts w:ascii="FrankRuehl" w:hAnsi="FrankRuehl" w:cs="FrankRuehl"/>
          <w:color w:val="auto"/>
        </w:rPr>
        <w:t>.</w:t>
      </w:r>
    </w:p>
    <w:p w14:paraId="49118B65" w14:textId="77777777" w:rsidR="0008271C" w:rsidRPr="00C875BD" w:rsidRDefault="0008271C" w:rsidP="00B9098D">
      <w:pPr>
        <w:pStyle w:val="aa"/>
        <w:spacing w:after="120" w:line="336" w:lineRule="auto"/>
        <w:ind w:left="1584"/>
        <w:jc w:val="both"/>
        <w:rPr>
          <w:rFonts w:ascii="FrankRuehl" w:hAnsi="FrankRuehl" w:cs="FrankRuehl"/>
          <w:color w:val="auto"/>
          <w:rtl/>
        </w:rPr>
      </w:pPr>
      <w:r w:rsidRPr="00C875BD">
        <w:rPr>
          <w:rFonts w:ascii="FrankRuehl" w:hAnsi="FrankRuehl" w:cs="FrankRuehl"/>
          <w:color w:val="auto"/>
          <w:rtl/>
        </w:rPr>
        <w:t>וּלֲהַבְדִּיל בֵּין הַקֹּדֶשׁ וּבֵין הַחֹל וּבֵין הַטָּמֵא וּבֵין הַטָּהוֹר.</w:t>
      </w:r>
    </w:p>
    <w:p w14:paraId="411D7AC8" w14:textId="77777777" w:rsidR="00500B27" w:rsidRPr="00C875BD" w:rsidRDefault="00500B27" w:rsidP="00B9098D">
      <w:pPr>
        <w:spacing w:after="120" w:line="336" w:lineRule="auto"/>
        <w:jc w:val="both"/>
        <w:rPr>
          <w:rFonts w:ascii="FrankRuehl" w:hAnsi="FrankRuehl" w:cs="FrankRuehl"/>
          <w:rtl/>
        </w:rPr>
      </w:pPr>
    </w:p>
    <w:p w14:paraId="22FC2360" w14:textId="77777777" w:rsidR="00500B27" w:rsidRPr="00C875BD" w:rsidRDefault="00500B27" w:rsidP="00B9098D">
      <w:pPr>
        <w:spacing w:after="120" w:line="336" w:lineRule="auto"/>
        <w:ind w:left="720"/>
        <w:jc w:val="both"/>
        <w:rPr>
          <w:rFonts w:ascii="FrankRuehl" w:hAnsi="FrankRuehl" w:cs="FrankRuehl"/>
          <w:rtl/>
        </w:rPr>
      </w:pPr>
      <w:r w:rsidRPr="00C875BD">
        <w:rPr>
          <w:rFonts w:ascii="FrankRuehl" w:hAnsi="FrankRuehl" w:cs="FrankRuehl"/>
          <w:rtl/>
        </w:rPr>
        <w:t>"על מנת שתוכלו להבדיל", אני אומר כך.</w:t>
      </w:r>
    </w:p>
    <w:p w14:paraId="3DE5CFC0" w14:textId="77777777" w:rsidR="0008271C" w:rsidRPr="00C875BD" w:rsidRDefault="0008271C" w:rsidP="00B9098D">
      <w:pPr>
        <w:pStyle w:val="aa"/>
        <w:spacing w:after="120" w:line="336" w:lineRule="auto"/>
        <w:ind w:left="1584"/>
        <w:jc w:val="both"/>
        <w:rPr>
          <w:rFonts w:ascii="FrankRuehl" w:hAnsi="FrankRuehl" w:cs="FrankRuehl"/>
          <w:color w:val="auto"/>
          <w:rtl/>
        </w:rPr>
      </w:pPr>
      <w:r w:rsidRPr="00C875BD">
        <w:rPr>
          <w:rFonts w:ascii="FrankRuehl" w:hAnsi="FrankRuehl" w:cs="FrankRuehl"/>
          <w:color w:val="auto"/>
          <w:rtl/>
        </w:rPr>
        <w:t xml:space="preserve">וּלְהוֹרֹת אֶת בְּנֵי יִשְׂרָאֵל אֵת כָּל </w:t>
      </w:r>
      <w:proofErr w:type="spellStart"/>
      <w:r w:rsidRPr="00C875BD">
        <w:rPr>
          <w:rFonts w:ascii="FrankRuehl" w:hAnsi="FrankRuehl" w:cs="FrankRuehl"/>
          <w:color w:val="auto"/>
          <w:rtl/>
        </w:rPr>
        <w:t>הַחֻקִּים</w:t>
      </w:r>
      <w:proofErr w:type="spellEnd"/>
      <w:r w:rsidRPr="00C875BD">
        <w:rPr>
          <w:rFonts w:ascii="FrankRuehl" w:hAnsi="FrankRuehl" w:cs="FrankRuehl"/>
          <w:color w:val="auto"/>
          <w:rtl/>
        </w:rPr>
        <w:t xml:space="preserve"> אֲשֶׁר דִּבֶּר ה' אֲלֵיהֶם בְּיַד מֹשֶׁה</w:t>
      </w:r>
      <w:r w:rsidRPr="00C875BD">
        <w:rPr>
          <w:rFonts w:ascii="FrankRuehl" w:hAnsi="FrankRuehl" w:cs="FrankRuehl"/>
          <w:color w:val="auto"/>
        </w:rPr>
        <w:t>.</w:t>
      </w:r>
    </w:p>
    <w:p w14:paraId="345FC33B" w14:textId="77777777" w:rsidR="0008271C" w:rsidRPr="00C875BD" w:rsidRDefault="0008271C" w:rsidP="00B9098D">
      <w:pPr>
        <w:spacing w:after="120" w:line="336" w:lineRule="auto"/>
        <w:jc w:val="both"/>
        <w:rPr>
          <w:rFonts w:ascii="FrankRuehl" w:hAnsi="FrankRuehl" w:cs="FrankRuehl"/>
          <w:rtl/>
        </w:rPr>
      </w:pPr>
    </w:p>
    <w:p w14:paraId="58D1770A" w14:textId="77777777" w:rsidR="00500B27" w:rsidRPr="00C875BD" w:rsidRDefault="0008271C" w:rsidP="00B9098D">
      <w:pPr>
        <w:spacing w:after="120" w:line="336" w:lineRule="auto"/>
        <w:ind w:left="720"/>
        <w:jc w:val="both"/>
        <w:rPr>
          <w:rFonts w:ascii="FrankRuehl" w:hAnsi="FrankRuehl" w:cs="FrankRuehl"/>
          <w:rtl/>
        </w:rPr>
      </w:pPr>
      <w:r w:rsidRPr="00C875BD">
        <w:rPr>
          <w:rFonts w:ascii="FrankRuehl" w:hAnsi="FrankRuehl" w:cs="FrankRuehl"/>
          <w:rtl/>
        </w:rPr>
        <w:t>כלומר שתיי</w:t>
      </w:r>
      <w:r w:rsidR="00E93043" w:rsidRPr="00C875BD">
        <w:rPr>
          <w:rFonts w:ascii="FrankRuehl" w:hAnsi="FrankRuehl" w:cs="FrankRuehl"/>
          <w:rtl/>
        </w:rPr>
        <w:t>ת יין פוסל</w:t>
      </w:r>
      <w:r w:rsidRPr="00C875BD">
        <w:rPr>
          <w:rFonts w:ascii="FrankRuehl" w:hAnsi="FrankRuehl" w:cs="FrankRuehl"/>
          <w:rtl/>
        </w:rPr>
        <w:t>ת</w:t>
      </w:r>
      <w:r w:rsidR="00E93043" w:rsidRPr="00C875BD">
        <w:rPr>
          <w:rFonts w:ascii="FrankRuehl" w:hAnsi="FrankRuehl" w:cs="FrankRuehl"/>
          <w:rtl/>
        </w:rPr>
        <w:t xml:space="preserve"> </w:t>
      </w:r>
      <w:r w:rsidR="00A6003A" w:rsidRPr="00C875BD">
        <w:rPr>
          <w:rFonts w:ascii="FrankRuehl" w:hAnsi="FrankRuehl" w:cs="FrankRuehl"/>
          <w:rtl/>
        </w:rPr>
        <w:t>לא רק מלעבוד</w:t>
      </w:r>
      <w:r w:rsidRPr="00C875BD">
        <w:rPr>
          <w:rFonts w:ascii="FrankRuehl" w:hAnsi="FrankRuehl" w:cs="FrankRuehl"/>
          <w:rtl/>
        </w:rPr>
        <w:t xml:space="preserve"> אלא גם מללמד</w:t>
      </w:r>
      <w:r w:rsidR="00684B4D" w:rsidRPr="00C875BD">
        <w:rPr>
          <w:rFonts w:ascii="FrankRuehl" w:hAnsi="FrankRuehl" w:cs="FrankRuehl"/>
          <w:rtl/>
        </w:rPr>
        <w:t xml:space="preserve"> את העבודה, משום שהיין מוביל להרעלה</w:t>
      </w:r>
      <w:r w:rsidR="00A6003A" w:rsidRPr="00C875BD">
        <w:rPr>
          <w:rStyle w:val="a5"/>
          <w:rFonts w:ascii="FrankRuehl" w:hAnsi="FrankRuehl" w:cs="FrankRuehl"/>
          <w:rtl/>
        </w:rPr>
        <w:footnoteReference w:id="18"/>
      </w:r>
      <w:r w:rsidR="001264E8" w:rsidRPr="00C875BD">
        <w:rPr>
          <w:rFonts w:ascii="FrankRuehl" w:hAnsi="FrankRuehl" w:cs="FrankRuehl"/>
          <w:rtl/>
        </w:rPr>
        <w:t xml:space="preserve"> שגורמת</w:t>
      </w:r>
      <w:r w:rsidR="00E93043" w:rsidRPr="00C875BD">
        <w:rPr>
          <w:rFonts w:ascii="FrankRuehl" w:hAnsi="FrankRuehl" w:cs="FrankRuehl"/>
          <w:rtl/>
        </w:rPr>
        <w:t xml:space="preserve"> לבלבל בין הערכים. זה ברור? הבנתם היטב. </w:t>
      </w:r>
      <w:r w:rsidR="001264E8" w:rsidRPr="00C875BD">
        <w:rPr>
          <w:rFonts w:ascii="FrankRuehl" w:hAnsi="FrankRuehl" w:cs="FrankRuehl"/>
          <w:rtl/>
        </w:rPr>
        <w:t>מכל מקום</w:t>
      </w:r>
      <w:r w:rsidR="00A6003A" w:rsidRPr="00C875BD">
        <w:rPr>
          <w:rFonts w:ascii="FrankRuehl" w:hAnsi="FrankRuehl" w:cs="FrankRuehl"/>
          <w:rtl/>
        </w:rPr>
        <w:t>,</w:t>
      </w:r>
      <w:r w:rsidR="00E93043" w:rsidRPr="00C875BD">
        <w:rPr>
          <w:rFonts w:ascii="FrankRuehl" w:hAnsi="FrankRuehl" w:cs="FrankRuehl"/>
          <w:rtl/>
        </w:rPr>
        <w:t xml:space="preserve"> תזכ</w:t>
      </w:r>
      <w:r w:rsidR="00A6003A" w:rsidRPr="00C875BD">
        <w:rPr>
          <w:rFonts w:ascii="FrankRuehl" w:hAnsi="FrankRuehl" w:cs="FrankRuehl"/>
          <w:rtl/>
        </w:rPr>
        <w:t>רו שיש שני סוגי יין, היין המשמח</w:t>
      </w:r>
      <w:r w:rsidR="00E93043" w:rsidRPr="00C875BD">
        <w:rPr>
          <w:rFonts w:ascii="FrankRuehl" w:hAnsi="FrankRuehl" w:cs="FrankRuehl"/>
          <w:rtl/>
        </w:rPr>
        <w:t xml:space="preserve"> והיין המשכר.</w:t>
      </w:r>
    </w:p>
    <w:p w14:paraId="76D094D8" w14:textId="77777777" w:rsidR="00500B27" w:rsidRPr="00C875BD" w:rsidRDefault="00500B27" w:rsidP="00B9098D">
      <w:pPr>
        <w:spacing w:after="120" w:line="336" w:lineRule="auto"/>
        <w:jc w:val="both"/>
        <w:rPr>
          <w:rFonts w:ascii="FrankRuehl" w:hAnsi="FrankRuehl" w:cs="FrankRuehl"/>
          <w:rtl/>
        </w:rPr>
      </w:pPr>
    </w:p>
    <w:p w14:paraId="3AEB16FC" w14:textId="77777777" w:rsidR="006447EA" w:rsidRPr="00C875BD" w:rsidRDefault="006447EA" w:rsidP="00B9098D">
      <w:pPr>
        <w:spacing w:after="120" w:line="336" w:lineRule="auto"/>
        <w:jc w:val="both"/>
        <w:rPr>
          <w:rFonts w:ascii="FrankRuehl" w:hAnsi="FrankRuehl" w:cs="FrankRuehl"/>
          <w:rtl/>
        </w:rPr>
      </w:pPr>
      <w:r w:rsidRPr="00C875BD">
        <w:rPr>
          <w:rFonts w:ascii="FrankRuehl" w:hAnsi="FrankRuehl" w:cs="FrankRuehl"/>
          <w:rtl/>
        </w:rPr>
        <w:t xml:space="preserve">האם </w:t>
      </w:r>
      <w:r w:rsidR="001264E8" w:rsidRPr="00C875BD">
        <w:rPr>
          <w:rFonts w:ascii="FrankRuehl" w:hAnsi="FrankRuehl" w:cs="FrankRuehl"/>
          <w:rtl/>
        </w:rPr>
        <w:t>החלק הראשון של תיאור האסון הזה</w:t>
      </w:r>
      <w:r w:rsidRPr="00C875BD">
        <w:rPr>
          <w:rFonts w:ascii="FrankRuehl" w:hAnsi="FrankRuehl" w:cs="FrankRuehl"/>
          <w:rtl/>
        </w:rPr>
        <w:t xml:space="preserve"> מספיק ברור?</w:t>
      </w:r>
    </w:p>
    <w:p w14:paraId="67DD8667" w14:textId="77777777" w:rsidR="001264E8" w:rsidRPr="00C875BD" w:rsidRDefault="001264E8" w:rsidP="00B9098D">
      <w:pPr>
        <w:spacing w:after="120" w:line="336" w:lineRule="auto"/>
        <w:jc w:val="both"/>
        <w:rPr>
          <w:rFonts w:ascii="FrankRuehl" w:hAnsi="FrankRuehl" w:cs="FrankRuehl"/>
          <w:rtl/>
        </w:rPr>
      </w:pPr>
    </w:p>
    <w:p w14:paraId="387A1AD9" w14:textId="77777777" w:rsidR="00500B27" w:rsidRPr="00C875BD" w:rsidRDefault="00500B27" w:rsidP="00B9098D">
      <w:pPr>
        <w:pStyle w:val="2"/>
        <w:spacing w:after="120" w:line="336" w:lineRule="auto"/>
        <w:rPr>
          <w:rFonts w:ascii="FrankRuehl" w:hAnsi="FrankRuehl"/>
          <w:color w:val="auto"/>
          <w:rtl/>
        </w:rPr>
      </w:pPr>
      <w:bookmarkStart w:id="8" w:name="_Toc132315928"/>
      <w:r w:rsidRPr="00C875BD">
        <w:rPr>
          <w:rFonts w:ascii="FrankRuehl" w:hAnsi="FrankRuehl"/>
          <w:color w:val="auto"/>
          <w:rtl/>
        </w:rPr>
        <w:t>ויהי ביום השמיני</w:t>
      </w:r>
      <w:bookmarkEnd w:id="8"/>
    </w:p>
    <w:p w14:paraId="3F64D338" w14:textId="77777777" w:rsidR="00500B27" w:rsidRPr="00C875BD" w:rsidRDefault="001264E8" w:rsidP="00B9098D">
      <w:pPr>
        <w:spacing w:after="120" w:line="336" w:lineRule="auto"/>
        <w:jc w:val="both"/>
        <w:rPr>
          <w:rFonts w:ascii="FrankRuehl" w:hAnsi="FrankRuehl" w:cs="FrankRuehl"/>
          <w:rtl/>
        </w:rPr>
      </w:pPr>
      <w:r w:rsidRPr="00C875BD">
        <w:rPr>
          <w:rFonts w:ascii="FrankRuehl" w:hAnsi="FrankRuehl" w:cs="FrankRuehl"/>
          <w:rtl/>
        </w:rPr>
        <w:t xml:space="preserve">עכשיו נלמד מה שהמקורות אומרים על </w:t>
      </w:r>
      <w:r w:rsidR="00BA2447" w:rsidRPr="00C875BD">
        <w:rPr>
          <w:rFonts w:ascii="FrankRuehl" w:hAnsi="FrankRuehl" w:cs="FrankRuehl"/>
          <w:rtl/>
        </w:rPr>
        <w:t>שם</w:t>
      </w:r>
      <w:r w:rsidRPr="00C875BD">
        <w:rPr>
          <w:rFonts w:ascii="FrankRuehl" w:hAnsi="FrankRuehl" w:cs="FrankRuehl"/>
          <w:rtl/>
        </w:rPr>
        <w:t xml:space="preserve"> </w:t>
      </w:r>
      <w:r w:rsidR="006447EA" w:rsidRPr="00C875BD">
        <w:rPr>
          <w:rFonts w:ascii="FrankRuehl" w:hAnsi="FrankRuehl" w:cs="FrankRuehl"/>
          <w:rtl/>
        </w:rPr>
        <w:t xml:space="preserve">הפרשה, </w:t>
      </w:r>
      <w:r w:rsidR="00BA2447" w:rsidRPr="00C875BD">
        <w:rPr>
          <w:rFonts w:ascii="FrankRuehl" w:hAnsi="FrankRuehl" w:cs="FrankRuehl"/>
          <w:rtl/>
        </w:rPr>
        <w:t>ו</w:t>
      </w:r>
      <w:r w:rsidR="006447EA" w:rsidRPr="00C875BD">
        <w:rPr>
          <w:rFonts w:ascii="FrankRuehl" w:hAnsi="FrankRuehl" w:cs="FrankRuehl"/>
          <w:rtl/>
        </w:rPr>
        <w:t>זה יביא אותנו להעמ</w:t>
      </w:r>
      <w:r w:rsidR="00BA2447" w:rsidRPr="00C875BD">
        <w:rPr>
          <w:rFonts w:ascii="FrankRuehl" w:hAnsi="FrankRuehl" w:cs="FrankRuehl"/>
          <w:rtl/>
        </w:rPr>
        <w:t>יק יותר ביחס לשאלתנו הכללית,</w:t>
      </w:r>
      <w:r w:rsidR="006447EA" w:rsidRPr="00C875BD">
        <w:rPr>
          <w:rFonts w:ascii="FrankRuehl" w:hAnsi="FrankRuehl" w:cs="FrankRuehl"/>
          <w:rtl/>
        </w:rPr>
        <w:t xml:space="preserve"> מה הקשר בין האסון הזה לב</w:t>
      </w:r>
      <w:r w:rsidR="00BA2447" w:rsidRPr="00C875BD">
        <w:rPr>
          <w:rFonts w:ascii="FrankRuehl" w:hAnsi="FrankRuehl" w:cs="FrankRuehl"/>
          <w:rtl/>
        </w:rPr>
        <w:t>י</w:t>
      </w:r>
      <w:r w:rsidR="006447EA" w:rsidRPr="00C875BD">
        <w:rPr>
          <w:rFonts w:ascii="FrankRuehl" w:hAnsi="FrankRuehl" w:cs="FrankRuehl"/>
          <w:rtl/>
        </w:rPr>
        <w:t xml:space="preserve">ן </w:t>
      </w:r>
      <w:r w:rsidR="00BA2447" w:rsidRPr="00C875BD">
        <w:rPr>
          <w:rFonts w:ascii="FrankRuehl" w:hAnsi="FrankRuehl" w:cs="FrankRuehl"/>
          <w:rtl/>
        </w:rPr>
        <w:t xml:space="preserve">דיני </w:t>
      </w:r>
      <w:r w:rsidR="006447EA" w:rsidRPr="00C875BD">
        <w:rPr>
          <w:rFonts w:ascii="FrankRuehl" w:hAnsi="FrankRuehl" w:cs="FrankRuehl"/>
          <w:rtl/>
        </w:rPr>
        <w:t>הכשרות.</w:t>
      </w:r>
    </w:p>
    <w:p w14:paraId="1A07E3C3" w14:textId="77777777" w:rsidR="00500B27" w:rsidRPr="00C875BD" w:rsidRDefault="00BA2447" w:rsidP="00B9098D">
      <w:pPr>
        <w:spacing w:after="120" w:line="336" w:lineRule="auto"/>
        <w:jc w:val="both"/>
        <w:rPr>
          <w:rFonts w:ascii="FrankRuehl" w:hAnsi="FrankRuehl" w:cs="FrankRuehl"/>
          <w:rtl/>
        </w:rPr>
      </w:pPr>
      <w:r w:rsidRPr="00C875BD">
        <w:rPr>
          <w:rFonts w:ascii="FrankRuehl" w:hAnsi="FrankRuehl" w:cs="FrankRuehl"/>
          <w:rtl/>
        </w:rPr>
        <w:lastRenderedPageBreak/>
        <w:t>[...]</w:t>
      </w:r>
      <w:r w:rsidRPr="00C875BD">
        <w:rPr>
          <w:rStyle w:val="a5"/>
          <w:rFonts w:ascii="FrankRuehl" w:hAnsi="FrankRuehl" w:cs="FrankRuehl"/>
          <w:rtl/>
        </w:rPr>
        <w:footnoteReference w:id="19"/>
      </w:r>
    </w:p>
    <w:p w14:paraId="3BB97034" w14:textId="77777777" w:rsidR="00500B27" w:rsidRPr="00C875BD" w:rsidRDefault="00500B27" w:rsidP="00B9098D">
      <w:pPr>
        <w:spacing w:after="120" w:line="336" w:lineRule="auto"/>
        <w:jc w:val="both"/>
        <w:rPr>
          <w:rFonts w:ascii="FrankRuehl" w:hAnsi="FrankRuehl" w:cs="FrankRuehl"/>
          <w:rtl/>
        </w:rPr>
      </w:pPr>
    </w:p>
    <w:p w14:paraId="541255DA" w14:textId="77777777" w:rsidR="00500B27" w:rsidRPr="00C875BD" w:rsidRDefault="00500B27" w:rsidP="00B9098D">
      <w:pPr>
        <w:pStyle w:val="3"/>
        <w:spacing w:after="120" w:line="336" w:lineRule="auto"/>
        <w:jc w:val="both"/>
        <w:rPr>
          <w:rFonts w:ascii="FrankRuehl" w:hAnsi="FrankRuehl"/>
          <w:color w:val="auto"/>
          <w:rtl/>
        </w:rPr>
      </w:pPr>
      <w:bookmarkStart w:id="9" w:name="_Toc132315929"/>
      <w:r w:rsidRPr="00C875BD">
        <w:rPr>
          <w:rFonts w:ascii="FrankRuehl" w:hAnsi="FrankRuehl"/>
          <w:color w:val="auto"/>
          <w:rtl/>
        </w:rPr>
        <w:t>דיני הכשרות</w:t>
      </w:r>
      <w:bookmarkEnd w:id="9"/>
    </w:p>
    <w:p w14:paraId="5E7479AA" w14:textId="77777777" w:rsidR="00BA2447" w:rsidRPr="00C875BD" w:rsidRDefault="00500B27" w:rsidP="00B9098D">
      <w:pPr>
        <w:spacing w:after="120" w:line="336" w:lineRule="auto"/>
        <w:jc w:val="both"/>
        <w:rPr>
          <w:rFonts w:ascii="FrankRuehl" w:hAnsi="FrankRuehl" w:cs="FrankRuehl"/>
          <w:rtl/>
        </w:rPr>
      </w:pPr>
      <w:r w:rsidRPr="00C875BD">
        <w:rPr>
          <w:rFonts w:ascii="FrankRuehl" w:hAnsi="FrankRuehl" w:cs="FrankRuehl"/>
          <w:rtl/>
        </w:rPr>
        <w:t xml:space="preserve">... </w:t>
      </w:r>
      <w:r w:rsidR="00BA2447" w:rsidRPr="00C875BD">
        <w:rPr>
          <w:rFonts w:ascii="FrankRuehl" w:hAnsi="FrankRuehl" w:cs="FrankRuehl"/>
          <w:rtl/>
        </w:rPr>
        <w:t>בין המינים</w:t>
      </w:r>
      <w:r w:rsidR="006447EA" w:rsidRPr="00C875BD">
        <w:rPr>
          <w:rFonts w:ascii="FrankRuehl" w:hAnsi="FrankRuehl" w:cs="FrankRuehl"/>
          <w:rtl/>
        </w:rPr>
        <w:t xml:space="preserve"> האסו</w:t>
      </w:r>
      <w:r w:rsidR="00BA2447" w:rsidRPr="00C875BD">
        <w:rPr>
          <w:rFonts w:ascii="FrankRuehl" w:hAnsi="FrankRuehl" w:cs="FrankRuehl"/>
          <w:rtl/>
        </w:rPr>
        <w:t>רים באכילה</w:t>
      </w:r>
      <w:r w:rsidRPr="00C875BD">
        <w:rPr>
          <w:rFonts w:ascii="FrankRuehl" w:hAnsi="FrankRuehl" w:cs="FrankRuehl"/>
          <w:rtl/>
        </w:rPr>
        <w:t>,</w:t>
      </w:r>
      <w:r w:rsidR="00BA2447" w:rsidRPr="00C875BD">
        <w:rPr>
          <w:rFonts w:ascii="FrankRuehl" w:hAnsi="FrankRuehl" w:cs="FrankRuehl"/>
          <w:rtl/>
        </w:rPr>
        <w:t xml:space="preserve"> לבין המינים המותרים באכילה. זה כל פרשת שמיני.</w:t>
      </w:r>
    </w:p>
    <w:p w14:paraId="0C6DEB2B" w14:textId="77777777" w:rsidR="00B9098D" w:rsidRPr="00C875BD" w:rsidRDefault="00B9098D" w:rsidP="00B9098D">
      <w:pPr>
        <w:spacing w:after="120" w:line="336" w:lineRule="auto"/>
        <w:jc w:val="both"/>
        <w:rPr>
          <w:rFonts w:ascii="FrankRuehl" w:hAnsi="FrankRuehl" w:cs="FrankRuehl"/>
          <w:rtl/>
        </w:rPr>
      </w:pPr>
    </w:p>
    <w:p w14:paraId="356C570F" w14:textId="77777777" w:rsidR="00F45498" w:rsidRPr="00C875BD" w:rsidRDefault="00F45498" w:rsidP="00B9098D">
      <w:pPr>
        <w:pStyle w:val="4"/>
        <w:spacing w:after="120" w:line="336" w:lineRule="auto"/>
        <w:jc w:val="both"/>
        <w:rPr>
          <w:rFonts w:ascii="FrankRuehl" w:hAnsi="FrankRuehl"/>
          <w:color w:val="auto"/>
          <w:rtl/>
        </w:rPr>
      </w:pPr>
      <w:r w:rsidRPr="00C875BD">
        <w:rPr>
          <w:rFonts w:ascii="FrankRuehl" w:hAnsi="FrankRuehl"/>
          <w:color w:val="auto"/>
          <w:rtl/>
        </w:rPr>
        <w:t xml:space="preserve">בעלי חיים האסורים </w:t>
      </w:r>
      <w:proofErr w:type="spellStart"/>
      <w:r w:rsidRPr="00C875BD">
        <w:rPr>
          <w:rFonts w:ascii="FrankRuehl" w:hAnsi="FrankRuehl"/>
          <w:color w:val="auto"/>
          <w:rtl/>
        </w:rPr>
        <w:t>והטוטמיזם</w:t>
      </w:r>
      <w:proofErr w:type="spellEnd"/>
    </w:p>
    <w:p w14:paraId="1854AE4C" w14:textId="77777777" w:rsidR="00F45498" w:rsidRPr="00C875BD" w:rsidRDefault="00F45498" w:rsidP="00B9098D">
      <w:pPr>
        <w:spacing w:after="120" w:line="336" w:lineRule="auto"/>
        <w:ind w:left="720"/>
        <w:jc w:val="both"/>
        <w:rPr>
          <w:rFonts w:ascii="FrankRuehl" w:hAnsi="FrankRuehl" w:cs="FrankRuehl"/>
          <w:rtl/>
        </w:rPr>
      </w:pPr>
      <w:r w:rsidRPr="00C875BD">
        <w:rPr>
          <w:rFonts w:ascii="FrankRuehl" w:hAnsi="FrankRuehl" w:cs="FrankRuehl"/>
          <w:rtl/>
        </w:rPr>
        <w:t>אני כבר מציין</w:t>
      </w:r>
      <w:r w:rsidR="006447EA" w:rsidRPr="00C875BD">
        <w:rPr>
          <w:rFonts w:ascii="FrankRuehl" w:hAnsi="FrankRuehl" w:cs="FrankRuehl"/>
          <w:rtl/>
        </w:rPr>
        <w:t xml:space="preserve"> לכם</w:t>
      </w:r>
      <w:r w:rsidRPr="00C875BD">
        <w:rPr>
          <w:rFonts w:ascii="FrankRuehl" w:hAnsi="FrankRuehl" w:cs="FrankRuehl"/>
          <w:rtl/>
        </w:rPr>
        <w:t xml:space="preserve"> – משום שאני עלול לשכוח – שמדובר בקבוצות</w:t>
      </w:r>
      <w:r w:rsidR="00500B27" w:rsidRPr="00C875BD">
        <w:rPr>
          <w:rFonts w:ascii="FrankRuehl" w:hAnsi="FrankRuehl" w:cs="FrankRuehl"/>
          <w:rtl/>
        </w:rPr>
        <w:t xml:space="preserve"> שלמות של</w:t>
      </w:r>
      <w:r w:rsidRPr="00C875BD">
        <w:rPr>
          <w:rFonts w:ascii="FrankRuehl" w:hAnsi="FrankRuehl" w:cs="FrankRuehl"/>
          <w:rtl/>
        </w:rPr>
        <w:t xml:space="preserve"> בעלי חיים</w:t>
      </w:r>
      <w:r w:rsidR="006447EA" w:rsidRPr="00C875BD">
        <w:rPr>
          <w:rFonts w:ascii="FrankRuehl" w:hAnsi="FrankRuehl" w:cs="FrankRuehl"/>
          <w:rtl/>
        </w:rPr>
        <w:t xml:space="preserve">, אין אלו בעלי חיים </w:t>
      </w:r>
      <w:r w:rsidRPr="00C875BD">
        <w:rPr>
          <w:rFonts w:ascii="FrankRuehl" w:hAnsi="FrankRuehl" w:cs="FrankRuehl"/>
          <w:rtl/>
        </w:rPr>
        <w:t>"טוטם"</w:t>
      </w:r>
      <w:r w:rsidRPr="00C875BD">
        <w:rPr>
          <w:rStyle w:val="a5"/>
          <w:rFonts w:ascii="FrankRuehl" w:hAnsi="FrankRuehl" w:cs="FrankRuehl"/>
          <w:rtl/>
        </w:rPr>
        <w:footnoteReference w:id="20"/>
      </w:r>
      <w:r w:rsidRPr="00C875BD">
        <w:rPr>
          <w:rFonts w:ascii="FrankRuehl" w:hAnsi="FrankRuehl" w:cs="FrankRuehl"/>
          <w:rtl/>
        </w:rPr>
        <w:t>,</w:t>
      </w:r>
      <w:r w:rsidR="001A372E" w:rsidRPr="00C875BD">
        <w:rPr>
          <w:rFonts w:ascii="FrankRuehl" w:hAnsi="FrankRuehl" w:cs="FrankRuehl"/>
          <w:rtl/>
        </w:rPr>
        <w:t xml:space="preserve"> אשר </w:t>
      </w:r>
      <w:r w:rsidRPr="00C875BD">
        <w:rPr>
          <w:rFonts w:ascii="FrankRuehl" w:hAnsi="FrankRuehl" w:cs="FrankRuehl"/>
          <w:rtl/>
        </w:rPr>
        <w:t xml:space="preserve">בשל </w:t>
      </w:r>
      <w:r w:rsidR="001A372E" w:rsidRPr="00C875BD">
        <w:rPr>
          <w:rFonts w:ascii="FrankRuehl" w:hAnsi="FrankRuehl" w:cs="FrankRuehl"/>
          <w:rtl/>
        </w:rPr>
        <w:t xml:space="preserve">אנלוגיה עם </w:t>
      </w:r>
      <w:proofErr w:type="spellStart"/>
      <w:r w:rsidR="001A372E" w:rsidRPr="00C875BD">
        <w:rPr>
          <w:rFonts w:ascii="FrankRuehl" w:hAnsi="FrankRuehl" w:cs="FrankRuehl"/>
          <w:rtl/>
        </w:rPr>
        <w:t>ה</w:t>
      </w:r>
      <w:r w:rsidR="006447EA" w:rsidRPr="00C875BD">
        <w:rPr>
          <w:rFonts w:ascii="FrankRuehl" w:hAnsi="FrankRuehl" w:cs="FrankRuehl"/>
          <w:rtl/>
        </w:rPr>
        <w:t>טוטמיזם</w:t>
      </w:r>
      <w:proofErr w:type="spellEnd"/>
      <w:r w:rsidR="001A372E" w:rsidRPr="00C875BD">
        <w:rPr>
          <w:rFonts w:ascii="FrankRuehl" w:hAnsi="FrankRuehl" w:cs="FrankRuehl"/>
          <w:rtl/>
        </w:rPr>
        <w:t>,</w:t>
      </w:r>
      <w:r w:rsidR="006447EA" w:rsidRPr="00C875BD">
        <w:rPr>
          <w:rFonts w:ascii="FrankRuehl" w:hAnsi="FrankRuehl" w:cs="FrankRuehl"/>
          <w:rtl/>
        </w:rPr>
        <w:t xml:space="preserve"> </w:t>
      </w:r>
      <w:r w:rsidRPr="00C875BD">
        <w:rPr>
          <w:rFonts w:ascii="FrankRuehl" w:hAnsi="FrankRuehl" w:cs="FrankRuehl"/>
          <w:rtl/>
        </w:rPr>
        <w:t xml:space="preserve">אנו </w:t>
      </w:r>
      <w:r w:rsidR="006447EA" w:rsidRPr="00C875BD">
        <w:rPr>
          <w:rFonts w:ascii="FrankRuehl" w:hAnsi="FrankRuehl" w:cs="FrankRuehl"/>
          <w:rtl/>
        </w:rPr>
        <w:t>אוסרים לצרוך</w:t>
      </w:r>
      <w:r w:rsidR="001A372E" w:rsidRPr="00C875BD">
        <w:rPr>
          <w:rFonts w:ascii="FrankRuehl" w:hAnsi="FrankRuehl" w:cs="FrankRuehl"/>
          <w:rtl/>
        </w:rPr>
        <w:t xml:space="preserve"> אותם</w:t>
      </w:r>
      <w:r w:rsidRPr="00C875BD">
        <w:rPr>
          <w:rFonts w:ascii="FrankRuehl" w:hAnsi="FrankRuehl" w:cs="FrankRuehl"/>
          <w:rtl/>
        </w:rPr>
        <w:t>,</w:t>
      </w:r>
      <w:r w:rsidR="00684B4D" w:rsidRPr="00C875BD">
        <w:rPr>
          <w:rFonts w:ascii="FrankRuehl" w:hAnsi="FrankRuehl" w:cs="FrankRuehl"/>
          <w:rtl/>
        </w:rPr>
        <w:t xml:space="preserve"> בגלל הכבוד שרוחשים</w:t>
      </w:r>
      <w:r w:rsidRPr="00C875BD">
        <w:rPr>
          <w:rFonts w:ascii="FrankRuehl" w:hAnsi="FrankRuehl" w:cs="FrankRuehl"/>
          <w:rtl/>
        </w:rPr>
        <w:t xml:space="preserve"> כלפי הטוטם.</w:t>
      </w:r>
    </w:p>
    <w:p w14:paraId="03AF56E8" w14:textId="77777777" w:rsidR="00B61FE7" w:rsidRPr="00C875BD" w:rsidRDefault="001A372E" w:rsidP="00B9098D">
      <w:pPr>
        <w:spacing w:after="120" w:line="336" w:lineRule="auto"/>
        <w:ind w:left="720"/>
        <w:jc w:val="both"/>
        <w:rPr>
          <w:rFonts w:ascii="FrankRuehl" w:hAnsi="FrankRuehl" w:cs="FrankRuehl" w:hint="cs"/>
          <w:rtl/>
        </w:rPr>
      </w:pPr>
      <w:r w:rsidRPr="00C875BD">
        <w:rPr>
          <w:rFonts w:ascii="FrankRuehl" w:hAnsi="FrankRuehl" w:cs="FrankRuehl"/>
          <w:rtl/>
        </w:rPr>
        <w:t>אני מציין זאת</w:t>
      </w:r>
      <w:r w:rsidR="009437AE" w:rsidRPr="00C875BD">
        <w:rPr>
          <w:rFonts w:ascii="FrankRuehl" w:hAnsi="FrankRuehl" w:cs="FrankRuehl"/>
          <w:rtl/>
        </w:rPr>
        <w:t>,</w:t>
      </w:r>
      <w:r w:rsidRPr="00C875BD">
        <w:rPr>
          <w:rFonts w:ascii="FrankRuehl" w:hAnsi="FrankRuehl" w:cs="FrankRuehl"/>
          <w:rtl/>
        </w:rPr>
        <w:t xml:space="preserve"> מפני שבהסברים </w:t>
      </w:r>
      <w:r w:rsidR="009437AE" w:rsidRPr="00C875BD">
        <w:rPr>
          <w:rFonts w:ascii="FrankRuehl" w:hAnsi="FrankRuehl" w:cs="FrankRuehl"/>
          <w:rtl/>
        </w:rPr>
        <w:t>האוניברסיטאיים</w:t>
      </w:r>
      <w:r w:rsidRPr="00C875BD">
        <w:rPr>
          <w:rFonts w:ascii="FrankRuehl" w:hAnsi="FrankRuehl" w:cs="FrankRuehl"/>
          <w:rtl/>
        </w:rPr>
        <w:t xml:space="preserve"> ביחס לשאלת הכשרות – ש</w:t>
      </w:r>
      <w:r w:rsidR="00A6003A" w:rsidRPr="00C875BD">
        <w:rPr>
          <w:rFonts w:ascii="FrankRuehl" w:hAnsi="FrankRuehl" w:cs="FrankRuehl"/>
          <w:rtl/>
        </w:rPr>
        <w:t>האקדמ</w:t>
      </w:r>
      <w:r w:rsidR="009437AE" w:rsidRPr="00C875BD">
        <w:rPr>
          <w:rFonts w:ascii="FrankRuehl" w:hAnsi="FrankRuehl" w:cs="FrankRuehl"/>
          <w:rtl/>
        </w:rPr>
        <w:t>איים</w:t>
      </w:r>
      <w:r w:rsidRPr="00C875BD">
        <w:rPr>
          <w:rFonts w:ascii="FrankRuehl" w:hAnsi="FrankRuehl" w:cs="FrankRuehl"/>
          <w:rtl/>
        </w:rPr>
        <w:t xml:space="preserve"> מכנים "איסורי מזון", או משהו בסגנון –</w:t>
      </w:r>
      <w:r w:rsidR="006447EA" w:rsidRPr="00C875BD">
        <w:rPr>
          <w:rFonts w:ascii="FrankRuehl" w:hAnsi="FrankRuehl" w:cs="FrankRuehl"/>
          <w:rtl/>
        </w:rPr>
        <w:t xml:space="preserve"> </w:t>
      </w:r>
      <w:r w:rsidR="009437AE" w:rsidRPr="00C875BD">
        <w:rPr>
          <w:rFonts w:ascii="FrankRuehl" w:hAnsi="FrankRuehl" w:cs="FrankRuehl"/>
          <w:rtl/>
        </w:rPr>
        <w:t xml:space="preserve">לרוב </w:t>
      </w:r>
      <w:r w:rsidR="006447EA" w:rsidRPr="00C875BD">
        <w:rPr>
          <w:rFonts w:ascii="FrankRuehl" w:hAnsi="FrankRuehl" w:cs="FrankRuehl"/>
          <w:rtl/>
        </w:rPr>
        <w:t xml:space="preserve">מקשרים איסורים מסוג זה </w:t>
      </w:r>
      <w:proofErr w:type="spellStart"/>
      <w:r w:rsidR="006447EA" w:rsidRPr="00C875BD">
        <w:rPr>
          <w:rFonts w:ascii="FrankRuehl" w:hAnsi="FrankRuehl" w:cs="FrankRuehl"/>
          <w:rtl/>
        </w:rPr>
        <w:t>לטוטמיזם</w:t>
      </w:r>
      <w:proofErr w:type="spellEnd"/>
      <w:r w:rsidR="006447EA" w:rsidRPr="00C875BD">
        <w:rPr>
          <w:rFonts w:ascii="FrankRuehl" w:hAnsi="FrankRuehl" w:cs="FrankRuehl"/>
          <w:rtl/>
        </w:rPr>
        <w:t>. כלומר בכל חברה</w:t>
      </w:r>
      <w:r w:rsidR="009437AE" w:rsidRPr="00C875BD">
        <w:rPr>
          <w:rFonts w:ascii="FrankRuehl" w:hAnsi="FrankRuehl" w:cs="FrankRuehl"/>
          <w:rtl/>
        </w:rPr>
        <w:t xml:space="preserve"> וחברה,</w:t>
      </w:r>
      <w:r w:rsidR="00253325" w:rsidRPr="00C875BD">
        <w:rPr>
          <w:rFonts w:ascii="FrankRuehl" w:hAnsi="FrankRuehl" w:cs="FrankRuehl"/>
          <w:rtl/>
        </w:rPr>
        <w:t xml:space="preserve"> יש דברים האסורים לאכילה</w:t>
      </w:r>
      <w:r w:rsidR="00684B4D" w:rsidRPr="00C875BD">
        <w:rPr>
          <w:rFonts w:ascii="FrankRuehl" w:hAnsi="FrankRuehl" w:cs="FrankRuehl"/>
          <w:rtl/>
        </w:rPr>
        <w:t>, משום שרוח</w:t>
      </w:r>
      <w:r w:rsidR="009437AE" w:rsidRPr="00C875BD">
        <w:rPr>
          <w:rFonts w:ascii="FrankRuehl" w:hAnsi="FrankRuehl" w:cs="FrankRuehl"/>
          <w:rtl/>
        </w:rPr>
        <w:t>שים כבוד כלפי</w:t>
      </w:r>
      <w:r w:rsidR="00684B4D" w:rsidRPr="00C875BD">
        <w:rPr>
          <w:rFonts w:ascii="FrankRuehl" w:hAnsi="FrankRuehl" w:cs="FrankRuehl"/>
          <w:rtl/>
        </w:rPr>
        <w:t xml:space="preserve"> כביכול</w:t>
      </w:r>
      <w:r w:rsidR="009437AE" w:rsidRPr="00C875BD">
        <w:rPr>
          <w:rFonts w:ascii="FrankRuehl" w:hAnsi="FrankRuehl" w:cs="FrankRuehl"/>
          <w:rtl/>
        </w:rPr>
        <w:t xml:space="preserve"> </w:t>
      </w:r>
      <w:r w:rsidR="00684B4D" w:rsidRPr="00C875BD">
        <w:rPr>
          <w:rFonts w:ascii="FrankRuehl" w:hAnsi="FrankRuehl" w:cs="FrankRuehl"/>
          <w:rtl/>
        </w:rPr>
        <w:t xml:space="preserve">איזה </w:t>
      </w:r>
      <w:r w:rsidR="006447EA" w:rsidRPr="00C875BD">
        <w:rPr>
          <w:rFonts w:ascii="FrankRuehl" w:hAnsi="FrankRuehl" w:cs="FrankRuehl"/>
          <w:rtl/>
        </w:rPr>
        <w:t>אב</w:t>
      </w:r>
      <w:r w:rsidR="00684B4D" w:rsidRPr="00C875BD">
        <w:rPr>
          <w:rFonts w:ascii="FrankRuehl" w:hAnsi="FrankRuehl" w:cs="FrankRuehl"/>
          <w:rtl/>
        </w:rPr>
        <w:t xml:space="preserve"> קדמון</w:t>
      </w:r>
      <w:r w:rsidR="006447EA" w:rsidRPr="00C875BD">
        <w:rPr>
          <w:rFonts w:ascii="FrankRuehl" w:hAnsi="FrankRuehl" w:cs="FrankRuehl"/>
          <w:rtl/>
        </w:rPr>
        <w:t>. למשל</w:t>
      </w:r>
      <w:r w:rsidR="009437AE" w:rsidRPr="00C875BD">
        <w:rPr>
          <w:rFonts w:ascii="FrankRuehl" w:hAnsi="FrankRuehl" w:cs="FrankRuehl"/>
          <w:rtl/>
        </w:rPr>
        <w:t>,</w:t>
      </w:r>
      <w:r w:rsidR="006447EA" w:rsidRPr="00C875BD">
        <w:rPr>
          <w:rFonts w:ascii="FrankRuehl" w:hAnsi="FrankRuehl" w:cs="FrankRuehl"/>
          <w:rtl/>
        </w:rPr>
        <w:t xml:space="preserve"> יש חברות שבהן לא אוכלים תנינים, </w:t>
      </w:r>
      <w:r w:rsidR="009437AE" w:rsidRPr="00C875BD">
        <w:rPr>
          <w:rFonts w:ascii="FrankRuehl" w:hAnsi="FrankRuehl" w:cs="FrankRuehl"/>
          <w:rtl/>
        </w:rPr>
        <w:t xml:space="preserve">זה בעל חי קדוש </w:t>
      </w:r>
      <w:r w:rsidR="006447EA" w:rsidRPr="00C875BD">
        <w:rPr>
          <w:rFonts w:ascii="FrankRuehl" w:hAnsi="FrankRuehl" w:cs="FrankRuehl"/>
          <w:rtl/>
        </w:rPr>
        <w:t xml:space="preserve">משום </w:t>
      </w:r>
      <w:r w:rsidR="009437AE" w:rsidRPr="00C875BD">
        <w:rPr>
          <w:rFonts w:ascii="FrankRuehl" w:hAnsi="FrankRuehl" w:cs="FrankRuehl"/>
          <w:rtl/>
        </w:rPr>
        <w:t xml:space="preserve">שכמובן </w:t>
      </w:r>
      <w:r w:rsidR="006447EA" w:rsidRPr="00C875BD">
        <w:rPr>
          <w:rFonts w:ascii="FrankRuehl" w:hAnsi="FrankRuehl" w:cs="FrankRuehl"/>
          <w:rtl/>
        </w:rPr>
        <w:t>אנח</w:t>
      </w:r>
      <w:r w:rsidR="009437AE" w:rsidRPr="00C875BD">
        <w:rPr>
          <w:rFonts w:ascii="FrankRuehl" w:hAnsi="FrankRuehl" w:cs="FrankRuehl"/>
          <w:rtl/>
        </w:rPr>
        <w:t>נו באים מן התנין... דרך</w:t>
      </w:r>
      <w:r w:rsidR="006447EA" w:rsidRPr="00C875BD">
        <w:rPr>
          <w:rFonts w:ascii="FrankRuehl" w:hAnsi="FrankRuehl" w:cs="FrankRuehl"/>
          <w:rtl/>
        </w:rPr>
        <w:t xml:space="preserve"> </w:t>
      </w:r>
      <w:proofErr w:type="spellStart"/>
      <w:r w:rsidR="006447EA" w:rsidRPr="00C875BD">
        <w:rPr>
          <w:rFonts w:ascii="FrankRuehl" w:hAnsi="FrankRuehl" w:cs="FrankRuehl"/>
          <w:rtl/>
        </w:rPr>
        <w:t>הלמורים</w:t>
      </w:r>
      <w:proofErr w:type="spellEnd"/>
      <w:r w:rsidR="006447EA" w:rsidRPr="00C875BD">
        <w:rPr>
          <w:rFonts w:ascii="FrankRuehl" w:hAnsi="FrankRuehl" w:cs="FrankRuehl"/>
          <w:rtl/>
        </w:rPr>
        <w:t xml:space="preserve"> או </w:t>
      </w:r>
      <w:r w:rsidR="009437AE" w:rsidRPr="00C875BD">
        <w:rPr>
          <w:rFonts w:ascii="FrankRuehl" w:hAnsi="FrankRuehl" w:cs="FrankRuehl"/>
          <w:rtl/>
        </w:rPr>
        <w:t>דרך</w:t>
      </w:r>
      <w:r w:rsidR="00684B4D" w:rsidRPr="00C875BD">
        <w:rPr>
          <w:rFonts w:ascii="FrankRuehl" w:hAnsi="FrankRuehl" w:cs="FrankRuehl"/>
          <w:rtl/>
        </w:rPr>
        <w:t>, סליחה,</w:t>
      </w:r>
      <w:r w:rsidR="009437AE" w:rsidRPr="00C875BD">
        <w:rPr>
          <w:rFonts w:ascii="FrankRuehl" w:hAnsi="FrankRuehl" w:cs="FrankRuehl"/>
          <w:rtl/>
        </w:rPr>
        <w:t xml:space="preserve"> </w:t>
      </w:r>
      <w:r w:rsidR="006447EA" w:rsidRPr="00C875BD">
        <w:rPr>
          <w:rFonts w:ascii="FrankRuehl" w:hAnsi="FrankRuehl" w:cs="FrankRuehl"/>
          <w:rtl/>
        </w:rPr>
        <w:t>שכחתי איך קוראים להם</w:t>
      </w:r>
      <w:r w:rsidR="00253325" w:rsidRPr="00C875BD">
        <w:rPr>
          <w:rFonts w:ascii="FrankRuehl" w:hAnsi="FrankRuehl" w:cs="FrankRuehl"/>
          <w:rtl/>
        </w:rPr>
        <w:t>..</w:t>
      </w:r>
      <w:r w:rsidR="006447EA" w:rsidRPr="00C875BD">
        <w:rPr>
          <w:rFonts w:ascii="FrankRuehl" w:hAnsi="FrankRuehl" w:cs="FrankRuehl"/>
          <w:rtl/>
        </w:rPr>
        <w:t>. או להיפך, יש בע</w:t>
      </w:r>
      <w:r w:rsidR="00253325" w:rsidRPr="00C875BD">
        <w:rPr>
          <w:rFonts w:ascii="FrankRuehl" w:hAnsi="FrankRuehl" w:cs="FrankRuehl"/>
          <w:rtl/>
        </w:rPr>
        <w:t>לי חיים שאוכלים</w:t>
      </w:r>
      <w:r w:rsidR="00B61FE7" w:rsidRPr="00C875BD">
        <w:rPr>
          <w:rFonts w:ascii="FrankRuehl" w:hAnsi="FrankRuehl" w:cs="FrankRuehl"/>
          <w:rtl/>
        </w:rPr>
        <w:t xml:space="preserve"> משום שרוצים לנכס לעצמנו את התכונות של האב. כל אלו הם ההסברים האוניברסיטאיים</w:t>
      </w:r>
      <w:r w:rsidR="006447EA" w:rsidRPr="00C875BD">
        <w:rPr>
          <w:rFonts w:ascii="FrankRuehl" w:hAnsi="FrankRuehl" w:cs="FrankRuehl"/>
          <w:rtl/>
        </w:rPr>
        <w:t xml:space="preserve">, </w:t>
      </w:r>
      <w:r w:rsidR="00B61FE7" w:rsidRPr="00C875BD">
        <w:rPr>
          <w:rFonts w:ascii="FrankRuehl" w:hAnsi="FrankRuehl" w:cs="FrankRuehl"/>
          <w:rtl/>
        </w:rPr>
        <w:t>ואני חושב בייחוד על הספר מסוג זה שקראתי במהלך הלימודים שלי, זה הספר "</w:t>
      </w:r>
      <w:r w:rsidR="00B61FE7" w:rsidRPr="00C875BD">
        <w:rPr>
          <w:rFonts w:ascii="FrankRuehl" w:hAnsi="FrankRuehl" w:cs="FrankRuehl"/>
          <w:lang w:val="fr-FR"/>
        </w:rPr>
        <w:t>La légende dorée</w:t>
      </w:r>
      <w:r w:rsidR="00B61FE7" w:rsidRPr="00C875BD">
        <w:rPr>
          <w:rFonts w:ascii="FrankRuehl" w:hAnsi="FrankRuehl" w:cs="FrankRuehl"/>
          <w:rtl/>
          <w:lang w:val="fr-FR"/>
        </w:rPr>
        <w:t>"</w:t>
      </w:r>
      <w:r w:rsidR="00684B4D" w:rsidRPr="00C875BD">
        <w:rPr>
          <w:rFonts w:ascii="FrankRuehl" w:hAnsi="FrankRuehl" w:cs="FrankRuehl"/>
          <w:rtl/>
        </w:rPr>
        <w:t xml:space="preserve"> של </w:t>
      </w:r>
      <w:r w:rsidR="00684B4D" w:rsidRPr="00C875BD">
        <w:rPr>
          <w:rFonts w:ascii="FrankRuehl" w:hAnsi="FrankRuehl" w:cs="FrankRuehl"/>
          <w:lang w:val="fr-FR"/>
        </w:rPr>
        <w:t>Frazer</w:t>
      </w:r>
      <w:r w:rsidR="00684B4D" w:rsidRPr="00C875BD">
        <w:rPr>
          <w:rStyle w:val="a5"/>
          <w:rFonts w:ascii="FrankRuehl" w:hAnsi="FrankRuehl" w:cs="FrankRuehl"/>
          <w:rtl/>
        </w:rPr>
        <w:footnoteReference w:id="21"/>
      </w:r>
      <w:r w:rsidR="00B61FE7" w:rsidRPr="00C875BD">
        <w:rPr>
          <w:rFonts w:ascii="FrankRuehl" w:hAnsi="FrankRuehl" w:cs="FrankRuehl"/>
          <w:rtl/>
        </w:rPr>
        <w:t xml:space="preserve"> זה אומר לכם משהו הספר הזה? </w:t>
      </w:r>
      <w:r w:rsidR="006447EA" w:rsidRPr="00C875BD">
        <w:rPr>
          <w:rFonts w:ascii="FrankRuehl" w:hAnsi="FrankRuehl" w:cs="FrankRuehl"/>
          <w:rtl/>
        </w:rPr>
        <w:t xml:space="preserve">אין לכם זמן לבזבז, </w:t>
      </w:r>
      <w:r w:rsidR="00B61FE7" w:rsidRPr="00C875BD">
        <w:rPr>
          <w:rFonts w:ascii="FrankRuehl" w:hAnsi="FrankRuehl" w:cs="FrankRuehl"/>
          <w:rtl/>
        </w:rPr>
        <w:t>וגם לי אין...</w:t>
      </w:r>
    </w:p>
    <w:p w14:paraId="05D380D4" w14:textId="6FE38957" w:rsidR="00253325" w:rsidRPr="00C875BD" w:rsidRDefault="006447EA" w:rsidP="00B9098D">
      <w:pPr>
        <w:spacing w:after="120" w:line="336" w:lineRule="auto"/>
        <w:ind w:left="720"/>
        <w:jc w:val="both"/>
        <w:rPr>
          <w:rFonts w:ascii="FrankRuehl" w:hAnsi="FrankRuehl" w:cs="FrankRuehl"/>
          <w:rtl/>
        </w:rPr>
      </w:pPr>
      <w:r w:rsidRPr="00C875BD">
        <w:rPr>
          <w:rFonts w:ascii="FrankRuehl" w:hAnsi="FrankRuehl" w:cs="FrankRuehl"/>
          <w:rtl/>
        </w:rPr>
        <w:t>את חטאי אני מזכיר היום,</w:t>
      </w:r>
      <w:r w:rsidR="00B61FE7" w:rsidRPr="00C875BD">
        <w:rPr>
          <w:rFonts w:ascii="FrankRuehl" w:hAnsi="FrankRuehl" w:cs="FrankRuehl"/>
          <w:rtl/>
        </w:rPr>
        <w:t xml:space="preserve"> אין לכם מושג את כמות</w:t>
      </w:r>
      <w:r w:rsidRPr="00C875BD">
        <w:rPr>
          <w:rFonts w:ascii="FrankRuehl" w:hAnsi="FrankRuehl" w:cs="FrankRuehl"/>
          <w:rtl/>
        </w:rPr>
        <w:t xml:space="preserve"> השטויות שקראתי במהלך הלימודים האקדמאיים שלי... ענק... אני </w:t>
      </w:r>
      <w:r w:rsidR="00B61FE7" w:rsidRPr="00C875BD">
        <w:rPr>
          <w:rFonts w:ascii="FrankRuehl" w:hAnsi="FrankRuehl" w:cs="FrankRuehl"/>
          <w:rtl/>
        </w:rPr>
        <w:t>מציין זאת דרך אגב כדי לומר</w:t>
      </w:r>
      <w:r w:rsidR="00A6003A" w:rsidRPr="00C875BD">
        <w:rPr>
          <w:rFonts w:ascii="FrankRuehl" w:hAnsi="FrankRuehl" w:cs="FrankRuehl"/>
          <w:rtl/>
        </w:rPr>
        <w:t xml:space="preserve"> ש</w:t>
      </w:r>
      <w:r w:rsidRPr="00C875BD">
        <w:rPr>
          <w:rFonts w:ascii="FrankRuehl" w:hAnsi="FrankRuehl" w:cs="FrankRuehl"/>
          <w:rtl/>
        </w:rPr>
        <w:t>הסברים</w:t>
      </w:r>
      <w:r w:rsidR="00A6003A" w:rsidRPr="00C875BD">
        <w:rPr>
          <w:rFonts w:ascii="FrankRuehl" w:hAnsi="FrankRuehl" w:cs="FrankRuehl"/>
          <w:rtl/>
        </w:rPr>
        <w:t xml:space="preserve"> מסוג</w:t>
      </w:r>
      <w:r w:rsidRPr="00C875BD">
        <w:rPr>
          <w:rFonts w:ascii="FrankRuehl" w:hAnsi="FrankRuehl" w:cs="FrankRuehl"/>
          <w:rtl/>
        </w:rPr>
        <w:t xml:space="preserve"> זה לא עובדים</w:t>
      </w:r>
      <w:r w:rsidR="00B61FE7" w:rsidRPr="00C875BD">
        <w:rPr>
          <w:rFonts w:ascii="FrankRuehl" w:hAnsi="FrankRuehl" w:cs="FrankRuehl"/>
          <w:rtl/>
        </w:rPr>
        <w:t>, כי אלו מינים</w:t>
      </w:r>
      <w:r w:rsidRPr="00C875BD">
        <w:rPr>
          <w:rFonts w:ascii="FrankRuehl" w:hAnsi="FrankRuehl" w:cs="FrankRuehl"/>
          <w:rtl/>
        </w:rPr>
        <w:t xml:space="preserve"> שלמים של בעלי חיים,</w:t>
      </w:r>
      <w:r w:rsidR="00684B4D" w:rsidRPr="00C875BD">
        <w:rPr>
          <w:rFonts w:ascii="FrankRuehl" w:hAnsi="FrankRuehl" w:cs="FrankRuehl"/>
          <w:rtl/>
        </w:rPr>
        <w:t xml:space="preserve"> ממלכות</w:t>
      </w:r>
      <w:r w:rsidR="00CD1897" w:rsidRPr="00C875BD">
        <w:rPr>
          <w:rFonts w:ascii="FrankRuehl" w:hAnsi="FrankRuehl" w:cs="FrankRuehl"/>
          <w:rtl/>
        </w:rPr>
        <w:t xml:space="preserve"> שלמות;</w:t>
      </w:r>
      <w:r w:rsidRPr="00C875BD">
        <w:rPr>
          <w:rFonts w:ascii="FrankRuehl" w:hAnsi="FrankRuehl" w:cs="FrankRuehl"/>
          <w:rtl/>
        </w:rPr>
        <w:t xml:space="preserve"> וכשהתורה מונה בעלי חיים</w:t>
      </w:r>
      <w:r w:rsidR="00B61FE7" w:rsidRPr="00C875BD">
        <w:rPr>
          <w:rFonts w:ascii="FrankRuehl" w:hAnsi="FrankRuehl" w:cs="FrankRuehl"/>
          <w:rtl/>
        </w:rPr>
        <w:t xml:space="preserve"> </w:t>
      </w:r>
      <w:r w:rsidR="004D27CE" w:rsidRPr="00C875BD">
        <w:rPr>
          <w:rFonts w:ascii="FrankRuehl" w:hAnsi="FrankRuehl" w:cs="FrankRuehl"/>
          <w:rtl/>
        </w:rPr>
        <w:t>מסוימים</w:t>
      </w:r>
      <w:r w:rsidRPr="00C875BD">
        <w:rPr>
          <w:rFonts w:ascii="FrankRuehl" w:hAnsi="FrankRuehl" w:cs="FrankRuehl"/>
          <w:rtl/>
        </w:rPr>
        <w:t>, זה משום שה</w:t>
      </w:r>
      <w:r w:rsidR="00C30BCC" w:rsidRPr="00C875BD">
        <w:rPr>
          <w:rFonts w:ascii="FrankRuehl" w:hAnsi="FrankRuehl" w:cs="FrankRuehl"/>
          <w:rtl/>
        </w:rPr>
        <w:t>שימוש ב</w:t>
      </w:r>
      <w:r w:rsidRPr="00C875BD">
        <w:rPr>
          <w:rFonts w:ascii="FrankRuehl" w:hAnsi="FrankRuehl" w:cs="FrankRuehl"/>
          <w:rtl/>
        </w:rPr>
        <w:t xml:space="preserve">כללים </w:t>
      </w:r>
      <w:r w:rsidR="00C30BCC" w:rsidRPr="00C875BD">
        <w:rPr>
          <w:rFonts w:ascii="FrankRuehl" w:hAnsi="FrankRuehl" w:cs="FrankRuehl"/>
          <w:rtl/>
        </w:rPr>
        <w:t>עלול ל</w:t>
      </w:r>
      <w:r w:rsidR="00253325" w:rsidRPr="00C875BD">
        <w:rPr>
          <w:rFonts w:ascii="FrankRuehl" w:hAnsi="FrankRuehl" w:cs="FrankRuehl"/>
          <w:rtl/>
        </w:rPr>
        <w:t>בלבל עם מינים</w:t>
      </w:r>
      <w:r w:rsidR="00B61FE7" w:rsidRPr="00C875BD">
        <w:rPr>
          <w:rFonts w:ascii="FrankRuehl" w:hAnsi="FrankRuehl" w:cs="FrankRuehl"/>
          <w:rtl/>
        </w:rPr>
        <w:t xml:space="preserve"> אחרים</w:t>
      </w:r>
      <w:r w:rsidR="00C30BCC" w:rsidRPr="00C875BD">
        <w:rPr>
          <w:rFonts w:ascii="FrankRuehl" w:hAnsi="FrankRuehl" w:cs="FrankRuehl"/>
          <w:rtl/>
        </w:rPr>
        <w:t>.</w:t>
      </w:r>
      <w:r w:rsidR="00B61FE7" w:rsidRPr="00C875BD">
        <w:rPr>
          <w:rFonts w:ascii="FrankRuehl" w:hAnsi="FrankRuehl" w:cs="FrankRuehl"/>
          <w:rtl/>
        </w:rPr>
        <w:t xml:space="preserve"> ולכן יש כאן רשימה של בעלי חיים חשודים, שלא היינו יודעים לאיזו קבוצה לשייך אותם;</w:t>
      </w:r>
      <w:r w:rsidRPr="00C875BD">
        <w:rPr>
          <w:rFonts w:ascii="FrankRuehl" w:hAnsi="FrankRuehl" w:cs="FrankRuehl"/>
          <w:rtl/>
        </w:rPr>
        <w:t xml:space="preserve"> לכן מציינים אותם אחד אחד.</w:t>
      </w:r>
    </w:p>
    <w:p w14:paraId="4C844CFF" w14:textId="0718BBB4" w:rsidR="00253325" w:rsidRPr="00C875BD" w:rsidRDefault="00B61FE7" w:rsidP="00B9098D">
      <w:pPr>
        <w:spacing w:after="120" w:line="336" w:lineRule="auto"/>
        <w:jc w:val="both"/>
        <w:rPr>
          <w:rFonts w:ascii="FrankRuehl" w:hAnsi="FrankRuehl" w:cs="FrankRuehl"/>
          <w:rtl/>
        </w:rPr>
      </w:pPr>
      <w:r w:rsidRPr="00C875BD">
        <w:rPr>
          <w:rFonts w:ascii="FrankRuehl" w:hAnsi="FrankRuehl" w:cs="FrankRuehl"/>
          <w:rtl/>
        </w:rPr>
        <w:t>אני לא התכוונתי</w:t>
      </w:r>
      <w:r w:rsidR="006447EA" w:rsidRPr="00C875BD">
        <w:rPr>
          <w:rFonts w:ascii="FrankRuehl" w:hAnsi="FrankRuehl" w:cs="FrankRuehl"/>
          <w:rtl/>
        </w:rPr>
        <w:t xml:space="preserve"> לעשות שיעור על הכשרות,</w:t>
      </w:r>
      <w:r w:rsidRPr="00C875BD">
        <w:rPr>
          <w:rFonts w:ascii="FrankRuehl" w:hAnsi="FrankRuehl" w:cs="FrankRuehl"/>
          <w:rtl/>
        </w:rPr>
        <w:t xml:space="preserve"> אבל כדאי שנלמד זאת לפרטים;</w:t>
      </w:r>
      <w:r w:rsidR="006447EA" w:rsidRPr="00C875BD">
        <w:rPr>
          <w:rFonts w:ascii="FrankRuehl" w:hAnsi="FrankRuehl" w:cs="FrankRuehl"/>
          <w:rtl/>
        </w:rPr>
        <w:t xml:space="preserve"> מה המשמעות</w:t>
      </w:r>
      <w:r w:rsidR="00C30BCC" w:rsidRPr="00C875BD">
        <w:rPr>
          <w:rFonts w:ascii="FrankRuehl" w:hAnsi="FrankRuehl" w:cs="FrankRuehl"/>
          <w:rtl/>
        </w:rPr>
        <w:t xml:space="preserve"> שדינים אלו נושאים בקרבם</w:t>
      </w:r>
      <w:r w:rsidR="004D27CE" w:rsidRPr="00C875BD">
        <w:rPr>
          <w:rFonts w:ascii="FrankRuehl" w:hAnsi="FrankRuehl" w:cs="FrankRuehl"/>
          <w:rtl/>
        </w:rPr>
        <w:t>. בייחוד למדתי תזה</w:t>
      </w:r>
      <w:r w:rsidR="006447EA" w:rsidRPr="00C875BD">
        <w:rPr>
          <w:rFonts w:ascii="FrankRuehl" w:hAnsi="FrankRuehl" w:cs="FrankRuehl"/>
          <w:rtl/>
        </w:rPr>
        <w:t xml:space="preserve"> סטרוקטורלי</w:t>
      </w:r>
      <w:r w:rsidRPr="00C875BD">
        <w:rPr>
          <w:rFonts w:ascii="FrankRuehl" w:hAnsi="FrankRuehl" w:cs="FrankRuehl"/>
          <w:rtl/>
        </w:rPr>
        <w:t>סטית על דיני הכשרות, שנערכה</w:t>
      </w:r>
      <w:r w:rsidR="006447EA" w:rsidRPr="00C875BD">
        <w:rPr>
          <w:rFonts w:ascii="FrankRuehl" w:hAnsi="FrankRuehl" w:cs="FrankRuehl"/>
          <w:rtl/>
        </w:rPr>
        <w:t xml:space="preserve"> על ידי</w:t>
      </w:r>
      <w:r w:rsidR="006D2F49" w:rsidRPr="00C875BD">
        <w:rPr>
          <w:rFonts w:ascii="FrankRuehl" w:hAnsi="FrankRuehl" w:cs="FrankRuehl"/>
          <w:rtl/>
        </w:rPr>
        <w:t xml:space="preserve"> אחד מנציגי התרבות</w:t>
      </w:r>
      <w:r w:rsidRPr="00C875BD">
        <w:rPr>
          <w:rFonts w:ascii="FrankRuehl" w:hAnsi="FrankRuehl" w:cs="FrankRuehl"/>
          <w:rtl/>
        </w:rPr>
        <w:t xml:space="preserve"> הצ</w:t>
      </w:r>
      <w:r w:rsidR="006D2F49" w:rsidRPr="00C875BD">
        <w:rPr>
          <w:rFonts w:ascii="FrankRuehl" w:hAnsi="FrankRuehl" w:cs="FrankRuehl"/>
          <w:rtl/>
        </w:rPr>
        <w:t>רפתית</w:t>
      </w:r>
      <w:r w:rsidRPr="00C875BD">
        <w:rPr>
          <w:rFonts w:ascii="FrankRuehl" w:hAnsi="FrankRuehl" w:cs="FrankRuehl"/>
          <w:rtl/>
        </w:rPr>
        <w:t xml:space="preserve"> בתל אביב, בשם</w:t>
      </w:r>
      <w:r w:rsidR="006447EA" w:rsidRPr="00C875BD">
        <w:rPr>
          <w:rFonts w:ascii="FrankRuehl" w:hAnsi="FrankRuehl" w:cs="FrankRuehl"/>
          <w:rtl/>
        </w:rPr>
        <w:t xml:space="preserve"> </w:t>
      </w:r>
      <w:r w:rsidRPr="00C875BD">
        <w:rPr>
          <w:rFonts w:ascii="FrankRuehl" w:hAnsi="FrankRuehl" w:cs="FrankRuehl"/>
          <w:rtl/>
        </w:rPr>
        <w:t>"</w:t>
      </w:r>
      <w:proofErr w:type="spellStart"/>
      <w:r w:rsidR="006447EA" w:rsidRPr="00C875BD">
        <w:rPr>
          <w:rFonts w:ascii="FrankRuehl" w:hAnsi="FrankRuehl" w:cs="FrankRuehl"/>
          <w:rtl/>
        </w:rPr>
        <w:t>סו</w:t>
      </w:r>
      <w:r w:rsidR="008830E0" w:rsidRPr="00C875BD">
        <w:rPr>
          <w:rFonts w:ascii="FrankRuehl" w:hAnsi="FrankRuehl" w:cs="FrankRuehl"/>
          <w:rtl/>
        </w:rPr>
        <w:t>ֹ</w:t>
      </w:r>
      <w:r w:rsidR="006447EA" w:rsidRPr="00C875BD">
        <w:rPr>
          <w:rFonts w:ascii="FrankRuehl" w:hAnsi="FrankRuehl" w:cs="FrankRuehl"/>
          <w:rtl/>
        </w:rPr>
        <w:t>ל</w:t>
      </w:r>
      <w:r w:rsidR="008830E0" w:rsidRPr="00C875BD">
        <w:rPr>
          <w:rFonts w:ascii="FrankRuehl" w:hAnsi="FrankRuehl" w:cs="FrankRuehl"/>
          <w:rtl/>
        </w:rPr>
        <w:t>ֶ</w:t>
      </w:r>
      <w:r w:rsidR="006447EA" w:rsidRPr="00C875BD">
        <w:rPr>
          <w:rFonts w:ascii="FrankRuehl" w:hAnsi="FrankRuehl" w:cs="FrankRuehl"/>
          <w:rtl/>
        </w:rPr>
        <w:t>רס</w:t>
      </w:r>
      <w:proofErr w:type="spellEnd"/>
      <w:r w:rsidRPr="00C875BD">
        <w:rPr>
          <w:rFonts w:ascii="FrankRuehl" w:hAnsi="FrankRuehl" w:cs="FrankRuehl"/>
          <w:rtl/>
        </w:rPr>
        <w:t>"</w:t>
      </w:r>
      <w:r w:rsidR="00BD6C7A" w:rsidRPr="00C875BD">
        <w:rPr>
          <w:rStyle w:val="a5"/>
          <w:rFonts w:ascii="FrankRuehl" w:hAnsi="FrankRuehl" w:cs="FrankRuehl"/>
          <w:rtl/>
        </w:rPr>
        <w:footnoteReference w:id="22"/>
      </w:r>
      <w:r w:rsidR="006447EA" w:rsidRPr="00C875BD">
        <w:rPr>
          <w:rFonts w:ascii="FrankRuehl" w:hAnsi="FrankRuehl" w:cs="FrankRuehl"/>
          <w:rtl/>
        </w:rPr>
        <w:t xml:space="preserve">, </w:t>
      </w:r>
      <w:r w:rsidR="008830E0" w:rsidRPr="00C875BD">
        <w:rPr>
          <w:rFonts w:ascii="FrankRuehl" w:hAnsi="FrankRuehl" w:cs="FrankRuehl"/>
          <w:rtl/>
        </w:rPr>
        <w:t xml:space="preserve">אני לא יודע אם שמעתם עליו, אף אחד כאן </w:t>
      </w:r>
      <w:r w:rsidR="00CD1897" w:rsidRPr="00C875BD">
        <w:rPr>
          <w:rFonts w:ascii="FrankRuehl" w:hAnsi="FrankRuehl" w:cs="FrankRuehl"/>
          <w:rtl/>
        </w:rPr>
        <w:t xml:space="preserve">לא </w:t>
      </w:r>
      <w:r w:rsidR="008830E0" w:rsidRPr="00C875BD">
        <w:rPr>
          <w:rFonts w:ascii="FrankRuehl" w:hAnsi="FrankRuehl" w:cs="FrankRuehl"/>
          <w:rtl/>
        </w:rPr>
        <w:t>מתל-אביב</w:t>
      </w:r>
      <w:r w:rsidR="006447EA" w:rsidRPr="00C875BD">
        <w:rPr>
          <w:rFonts w:ascii="FrankRuehl" w:hAnsi="FrankRuehl" w:cs="FrankRuehl"/>
          <w:rtl/>
        </w:rPr>
        <w:t>.</w:t>
      </w:r>
      <w:r w:rsidR="008830E0" w:rsidRPr="00C875BD">
        <w:rPr>
          <w:rFonts w:ascii="FrankRuehl" w:hAnsi="FrankRuehl" w:cs="FrankRuehl"/>
          <w:rtl/>
        </w:rPr>
        <w:t xml:space="preserve"> </w:t>
      </w:r>
      <w:r w:rsidR="006447EA" w:rsidRPr="00C875BD">
        <w:rPr>
          <w:rFonts w:ascii="FrankRuehl" w:hAnsi="FrankRuehl" w:cs="FrankRuehl"/>
          <w:rtl/>
        </w:rPr>
        <w:t xml:space="preserve">הוא היה </w:t>
      </w:r>
      <w:proofErr w:type="spellStart"/>
      <w:r w:rsidR="004D27CE" w:rsidRPr="00C875BD">
        <w:rPr>
          <w:rFonts w:ascii="FrankRuehl" w:hAnsi="FrankRuehl" w:cs="FrankRuehl"/>
          <w:rtl/>
        </w:rPr>
        <w:t>סטרוקטורליסט</w:t>
      </w:r>
      <w:proofErr w:type="spellEnd"/>
      <w:r w:rsidR="008D0FD7" w:rsidRPr="00C875BD">
        <w:rPr>
          <w:rFonts w:ascii="FrankRuehl" w:hAnsi="FrankRuehl" w:cs="FrankRuehl"/>
          <w:rtl/>
        </w:rPr>
        <w:t xml:space="preserve"> שערך </w:t>
      </w:r>
      <w:r w:rsidR="008830E0" w:rsidRPr="00C875BD">
        <w:rPr>
          <w:rFonts w:ascii="FrankRuehl" w:hAnsi="FrankRuehl" w:cs="FrankRuehl"/>
          <w:rtl/>
        </w:rPr>
        <w:t>מחקר אדיר על דיני הכשרות;</w:t>
      </w:r>
      <w:r w:rsidR="008D0FD7" w:rsidRPr="00C875BD">
        <w:rPr>
          <w:rFonts w:ascii="FrankRuehl" w:hAnsi="FrankRuehl" w:cs="FrankRuehl"/>
          <w:rtl/>
        </w:rPr>
        <w:t xml:space="preserve"> </w:t>
      </w:r>
      <w:r w:rsidR="008830E0" w:rsidRPr="00C875BD">
        <w:rPr>
          <w:rFonts w:ascii="FrankRuehl" w:hAnsi="FrankRuehl" w:cs="FrankRuehl"/>
          <w:rtl/>
        </w:rPr>
        <w:t>יש לי את הטקסט</w:t>
      </w:r>
      <w:r w:rsidR="008D0FD7" w:rsidRPr="00C875BD">
        <w:rPr>
          <w:rFonts w:ascii="FrankRuehl" w:hAnsi="FrankRuehl" w:cs="FrankRuehl"/>
          <w:rtl/>
        </w:rPr>
        <w:t xml:space="preserve"> איפה שהוא</w:t>
      </w:r>
      <w:r w:rsidR="008830E0" w:rsidRPr="00C875BD">
        <w:rPr>
          <w:rFonts w:ascii="FrankRuehl" w:hAnsi="FrankRuehl" w:cs="FrankRuehl"/>
          <w:rtl/>
        </w:rPr>
        <w:t>, כדאי שאו</w:t>
      </w:r>
      <w:r w:rsidR="00923882" w:rsidRPr="00C875BD">
        <w:rPr>
          <w:rFonts w:ascii="FrankRuehl" w:hAnsi="FrankRuehl" w:cs="FrankRuehl"/>
          <w:rtl/>
        </w:rPr>
        <w:t xml:space="preserve">לי נדפיס לכם </w:t>
      </w:r>
      <w:r w:rsidR="00CD1897" w:rsidRPr="00C875BD">
        <w:rPr>
          <w:rFonts w:ascii="FrankRuehl" w:hAnsi="FrankRuehl" w:cs="FrankRuehl"/>
          <w:rtl/>
        </w:rPr>
        <w:t>אותו כדי שתקראו</w:t>
      </w:r>
      <w:r w:rsidR="00923882" w:rsidRPr="00C875BD">
        <w:rPr>
          <w:rFonts w:ascii="FrankRuehl" w:hAnsi="FrankRuehl" w:cs="FrankRuehl"/>
          <w:rtl/>
        </w:rPr>
        <w:t xml:space="preserve">; איך </w:t>
      </w:r>
      <w:proofErr w:type="spellStart"/>
      <w:r w:rsidR="004D27CE" w:rsidRPr="00C875BD">
        <w:rPr>
          <w:rFonts w:ascii="FrankRuehl" w:hAnsi="FrankRuehl" w:cs="FrankRuehl"/>
          <w:rtl/>
        </w:rPr>
        <w:t>סטרוקטורליסט</w:t>
      </w:r>
      <w:proofErr w:type="spellEnd"/>
      <w:r w:rsidR="008D0FD7" w:rsidRPr="00C875BD">
        <w:rPr>
          <w:rFonts w:ascii="FrankRuehl" w:hAnsi="FrankRuehl" w:cs="FrankRuehl"/>
          <w:rtl/>
        </w:rPr>
        <w:t xml:space="preserve"> שאינו יהודי הבין</w:t>
      </w:r>
      <w:r w:rsidR="00923882" w:rsidRPr="00C875BD">
        <w:rPr>
          <w:rFonts w:ascii="FrankRuehl" w:hAnsi="FrankRuehl" w:cs="FrankRuehl"/>
          <w:rtl/>
        </w:rPr>
        <w:t>,</w:t>
      </w:r>
      <w:r w:rsidR="008D0FD7" w:rsidRPr="00C875BD">
        <w:rPr>
          <w:rFonts w:ascii="FrankRuehl" w:hAnsi="FrankRuehl" w:cs="FrankRuehl"/>
          <w:rtl/>
        </w:rPr>
        <w:t xml:space="preserve"> את </w:t>
      </w:r>
      <w:r w:rsidR="004D27CE" w:rsidRPr="00C875BD">
        <w:rPr>
          <w:rFonts w:ascii="FrankRuehl" w:hAnsi="FrankRuehl" w:cs="FrankRuehl"/>
          <w:rtl/>
        </w:rPr>
        <w:t>ההיגיון</w:t>
      </w:r>
      <w:r w:rsidR="008D0FD7" w:rsidRPr="00C875BD">
        <w:rPr>
          <w:rFonts w:ascii="FrankRuehl" w:hAnsi="FrankRuehl" w:cs="FrankRuehl"/>
          <w:rtl/>
        </w:rPr>
        <w:t xml:space="preserve"> לפחות</w:t>
      </w:r>
      <w:r w:rsidR="00923882" w:rsidRPr="00C875BD">
        <w:rPr>
          <w:rFonts w:ascii="FrankRuehl" w:hAnsi="FrankRuehl" w:cs="FrankRuehl"/>
          <w:rtl/>
        </w:rPr>
        <w:t>, של ההשלכות של דיני</w:t>
      </w:r>
      <w:r w:rsidR="008D0FD7" w:rsidRPr="00C875BD">
        <w:rPr>
          <w:rFonts w:ascii="FrankRuehl" w:hAnsi="FrankRuehl" w:cs="FrankRuehl"/>
          <w:rtl/>
        </w:rPr>
        <w:t xml:space="preserve"> הכשרות. והוא מסביר שההבדל הגדול עם הנצרות</w:t>
      </w:r>
      <w:r w:rsidR="00A96869" w:rsidRPr="00C875BD">
        <w:rPr>
          <w:rFonts w:ascii="FrankRuehl" w:hAnsi="FrankRuehl" w:cs="FrankRuehl"/>
          <w:rtl/>
        </w:rPr>
        <w:t xml:space="preserve">, </w:t>
      </w:r>
      <w:r w:rsidR="00923882" w:rsidRPr="00C875BD">
        <w:rPr>
          <w:rFonts w:ascii="FrankRuehl" w:hAnsi="FrankRuehl" w:cs="FrankRuehl"/>
          <w:rtl/>
        </w:rPr>
        <w:t>שמבטל</w:t>
      </w:r>
      <w:r w:rsidR="00A96869" w:rsidRPr="00C875BD">
        <w:rPr>
          <w:rFonts w:ascii="FrankRuehl" w:hAnsi="FrankRuehl" w:cs="FrankRuehl"/>
          <w:rtl/>
        </w:rPr>
        <w:t>ת</w:t>
      </w:r>
      <w:r w:rsidR="00923882" w:rsidRPr="00C875BD">
        <w:rPr>
          <w:rFonts w:ascii="FrankRuehl" w:hAnsi="FrankRuehl" w:cs="FrankRuehl"/>
          <w:rtl/>
        </w:rPr>
        <w:t xml:space="preserve"> את כל דינים הללו עם ניסוחים כגון</w:t>
      </w:r>
      <w:r w:rsidR="00A96869" w:rsidRPr="00C875BD">
        <w:rPr>
          <w:rFonts w:ascii="FrankRuehl" w:hAnsi="FrankRuehl" w:cs="FrankRuehl"/>
          <w:rtl/>
        </w:rPr>
        <w:t xml:space="preserve"> "זה לא</w:t>
      </w:r>
      <w:r w:rsidR="008D0FD7" w:rsidRPr="00C875BD">
        <w:rPr>
          <w:rFonts w:ascii="FrankRuehl" w:hAnsi="FrankRuehl" w:cs="FrankRuehl"/>
          <w:rtl/>
        </w:rPr>
        <w:t xml:space="preserve"> מה שנכנס לפה שמטמא אלא מה שיוצא </w:t>
      </w:r>
      <w:r w:rsidR="008D0FD7" w:rsidRPr="00C875BD">
        <w:rPr>
          <w:rFonts w:ascii="FrankRuehl" w:hAnsi="FrankRuehl" w:cs="FrankRuehl"/>
          <w:rtl/>
        </w:rPr>
        <w:lastRenderedPageBreak/>
        <w:t>ממנו</w:t>
      </w:r>
      <w:r w:rsidR="00A96869" w:rsidRPr="00C875BD">
        <w:rPr>
          <w:rFonts w:ascii="FrankRuehl" w:hAnsi="FrankRuehl" w:cs="FrankRuehl"/>
          <w:rtl/>
        </w:rPr>
        <w:t>"</w:t>
      </w:r>
      <w:r w:rsidR="00C30BCC" w:rsidRPr="00C875BD">
        <w:rPr>
          <w:rStyle w:val="a5"/>
          <w:rFonts w:ascii="FrankRuehl" w:hAnsi="FrankRuehl" w:cs="FrankRuehl"/>
          <w:rtl/>
        </w:rPr>
        <w:footnoteReference w:id="23"/>
      </w:r>
      <w:r w:rsidR="008D0FD7" w:rsidRPr="00C875BD">
        <w:rPr>
          <w:rFonts w:ascii="FrankRuehl" w:hAnsi="FrankRuehl" w:cs="FrankRuehl"/>
          <w:rtl/>
        </w:rPr>
        <w:t xml:space="preserve">, או </w:t>
      </w:r>
      <w:r w:rsidR="00A96869" w:rsidRPr="00C875BD">
        <w:rPr>
          <w:rFonts w:ascii="FrankRuehl" w:hAnsi="FrankRuehl" w:cs="FrankRuehl"/>
          <w:rtl/>
        </w:rPr>
        <w:t>"</w:t>
      </w:r>
      <w:proofErr w:type="spellStart"/>
      <w:r w:rsidR="008D0FD7" w:rsidRPr="00C875BD">
        <w:rPr>
          <w:rFonts w:ascii="FrankRuehl" w:hAnsi="FrankRuehl" w:cs="FrankRuehl"/>
          <w:rtl/>
        </w:rPr>
        <w:t>הכל</w:t>
      </w:r>
      <w:proofErr w:type="spellEnd"/>
      <w:r w:rsidR="008D0FD7" w:rsidRPr="00C875BD">
        <w:rPr>
          <w:rFonts w:ascii="FrankRuehl" w:hAnsi="FrankRuehl" w:cs="FrankRuehl"/>
          <w:rtl/>
        </w:rPr>
        <w:t xml:space="preserve"> מותר</w:t>
      </w:r>
      <w:r w:rsidR="00A96869" w:rsidRPr="00C875BD">
        <w:rPr>
          <w:rFonts w:ascii="FrankRuehl" w:hAnsi="FrankRuehl" w:cs="FrankRuehl"/>
          <w:rtl/>
        </w:rPr>
        <w:t>"</w:t>
      </w:r>
      <w:r w:rsidR="008D0FD7" w:rsidRPr="00C875BD">
        <w:rPr>
          <w:rFonts w:ascii="FrankRuehl" w:hAnsi="FrankRuehl" w:cs="FrankRuehl"/>
          <w:rtl/>
        </w:rPr>
        <w:t>, ו</w:t>
      </w:r>
      <w:r w:rsidR="00A96869" w:rsidRPr="00C875BD">
        <w:rPr>
          <w:rFonts w:ascii="FrankRuehl" w:hAnsi="FrankRuehl" w:cs="FrankRuehl"/>
          <w:rtl/>
        </w:rPr>
        <w:t xml:space="preserve">שם הוא מראה שהמטרה </w:t>
      </w:r>
      <w:r w:rsidR="008D0FD7" w:rsidRPr="00C875BD">
        <w:rPr>
          <w:rFonts w:ascii="FrankRuehl" w:hAnsi="FrankRuehl" w:cs="FrankRuehl"/>
          <w:rtl/>
        </w:rPr>
        <w:t>לבטל</w:t>
      </w:r>
      <w:r w:rsidR="00253325" w:rsidRPr="00C875BD">
        <w:rPr>
          <w:rFonts w:ascii="FrankRuehl" w:hAnsi="FrankRuehl" w:cs="FrankRuehl"/>
          <w:rtl/>
        </w:rPr>
        <w:t xml:space="preserve"> את החומות</w:t>
      </w:r>
      <w:r w:rsidR="008D0FD7" w:rsidRPr="00C875BD">
        <w:rPr>
          <w:rFonts w:ascii="FrankRuehl" w:hAnsi="FrankRuehl" w:cs="FrankRuehl"/>
          <w:rtl/>
        </w:rPr>
        <w:t xml:space="preserve"> של הבדלה, </w:t>
      </w:r>
      <w:r w:rsidR="00A96869" w:rsidRPr="00C875BD">
        <w:rPr>
          <w:rFonts w:ascii="FrankRuehl" w:hAnsi="FrankRuehl" w:cs="FrankRuehl"/>
          <w:rtl/>
        </w:rPr>
        <w:t>זה באותו הקשר כמו</w:t>
      </w:r>
      <w:r w:rsidR="008D0FD7" w:rsidRPr="00C875BD">
        <w:rPr>
          <w:rFonts w:ascii="FrankRuehl" w:hAnsi="FrankRuehl" w:cs="FrankRuehl"/>
          <w:rtl/>
        </w:rPr>
        <w:t xml:space="preserve"> </w:t>
      </w:r>
      <w:r w:rsidR="00A96869" w:rsidRPr="00C875BD">
        <w:rPr>
          <w:rFonts w:ascii="FrankRuehl" w:hAnsi="FrankRuehl" w:cs="FrankRuehl"/>
          <w:rtl/>
        </w:rPr>
        <w:t>"</w:t>
      </w:r>
      <w:r w:rsidR="008D0FD7" w:rsidRPr="00C875BD">
        <w:rPr>
          <w:rFonts w:ascii="FrankRuehl" w:hAnsi="FrankRuehl" w:cs="FrankRuehl"/>
          <w:rtl/>
        </w:rPr>
        <w:t>לא אי</w:t>
      </w:r>
      <w:r w:rsidR="00A96869" w:rsidRPr="00C875BD">
        <w:rPr>
          <w:rFonts w:ascii="FrankRuehl" w:hAnsi="FrankRuehl" w:cs="FrankRuehl"/>
          <w:rtl/>
        </w:rPr>
        <w:t>ש ולא אישה, לא יהודי ולא יווני"</w:t>
      </w:r>
      <w:r w:rsidR="00C30BCC" w:rsidRPr="00C875BD">
        <w:rPr>
          <w:rStyle w:val="a5"/>
          <w:rFonts w:ascii="FrankRuehl" w:hAnsi="FrankRuehl" w:cs="FrankRuehl"/>
          <w:rtl/>
        </w:rPr>
        <w:footnoteReference w:id="24"/>
      </w:r>
      <w:r w:rsidR="00A96869" w:rsidRPr="00C875BD">
        <w:rPr>
          <w:rFonts w:ascii="FrankRuehl" w:hAnsi="FrankRuehl" w:cs="FrankRuehl"/>
          <w:rtl/>
        </w:rPr>
        <w:t>, אז גם</w:t>
      </w:r>
      <w:r w:rsidR="008D0FD7" w:rsidRPr="00C875BD">
        <w:rPr>
          <w:rFonts w:ascii="FrankRuehl" w:hAnsi="FrankRuehl" w:cs="FrankRuehl"/>
          <w:rtl/>
        </w:rPr>
        <w:t xml:space="preserve"> לא כשר ולא טרף..</w:t>
      </w:r>
      <w:r w:rsidR="00A96869" w:rsidRPr="00C875BD">
        <w:rPr>
          <w:rFonts w:ascii="FrankRuehl" w:hAnsi="FrankRuehl" w:cs="FrankRuehl"/>
          <w:rtl/>
        </w:rPr>
        <w:t>. אתם מבינים את הבעיה. אני סוגר</w:t>
      </w:r>
      <w:r w:rsidR="008D0FD7" w:rsidRPr="00C875BD">
        <w:rPr>
          <w:rFonts w:ascii="FrankRuehl" w:hAnsi="FrankRuehl" w:cs="FrankRuehl"/>
          <w:rtl/>
        </w:rPr>
        <w:t xml:space="preserve"> את הסוגריים.</w:t>
      </w:r>
    </w:p>
    <w:p w14:paraId="0A8AB71F" w14:textId="77777777" w:rsidR="008D0FD7" w:rsidRPr="00C875BD" w:rsidRDefault="008D0FD7" w:rsidP="00B9098D">
      <w:pPr>
        <w:spacing w:after="120" w:line="336" w:lineRule="auto"/>
        <w:jc w:val="both"/>
        <w:rPr>
          <w:rFonts w:ascii="FrankRuehl" w:hAnsi="FrankRuehl" w:cs="FrankRuehl"/>
          <w:rtl/>
        </w:rPr>
      </w:pPr>
      <w:r w:rsidRPr="00C875BD">
        <w:rPr>
          <w:rFonts w:ascii="FrankRuehl" w:hAnsi="FrankRuehl" w:cs="FrankRuehl"/>
          <w:rtl/>
        </w:rPr>
        <w:t xml:space="preserve">מכל מקום אני צריך להזכיר שני דברים: משמעות הפועל </w:t>
      </w:r>
      <w:r w:rsidR="00A96869" w:rsidRPr="00C875BD">
        <w:rPr>
          <w:rFonts w:ascii="FrankRuehl" w:hAnsi="FrankRuehl" w:cs="FrankRuehl"/>
          <w:rtl/>
        </w:rPr>
        <w:t>"</w:t>
      </w:r>
      <w:r w:rsidRPr="00C875BD">
        <w:rPr>
          <w:rFonts w:ascii="FrankRuehl" w:hAnsi="FrankRuehl" w:cs="FrankRuehl"/>
          <w:rtl/>
        </w:rPr>
        <w:t>ויהי</w:t>
      </w:r>
      <w:r w:rsidR="00A96869" w:rsidRPr="00C875BD">
        <w:rPr>
          <w:rFonts w:ascii="FrankRuehl" w:hAnsi="FrankRuehl" w:cs="FrankRuehl"/>
          <w:rtl/>
        </w:rPr>
        <w:t>"</w:t>
      </w:r>
      <w:r w:rsidRPr="00C875BD">
        <w:rPr>
          <w:rFonts w:ascii="FrankRuehl" w:hAnsi="FrankRuehl" w:cs="FrankRuehl"/>
          <w:rtl/>
        </w:rPr>
        <w:t xml:space="preserve">, ומשמעות המילה </w:t>
      </w:r>
      <w:r w:rsidR="00A96869" w:rsidRPr="00C875BD">
        <w:rPr>
          <w:rFonts w:ascii="FrankRuehl" w:hAnsi="FrankRuehl" w:cs="FrankRuehl"/>
          <w:rtl/>
        </w:rPr>
        <w:t>"</w:t>
      </w:r>
      <w:r w:rsidRPr="00C875BD">
        <w:rPr>
          <w:rFonts w:ascii="FrankRuehl" w:hAnsi="FrankRuehl" w:cs="FrankRuehl"/>
          <w:rtl/>
        </w:rPr>
        <w:t>יום השמיני</w:t>
      </w:r>
      <w:r w:rsidR="00A96869" w:rsidRPr="00C875BD">
        <w:rPr>
          <w:rFonts w:ascii="FrankRuehl" w:hAnsi="FrankRuehl" w:cs="FrankRuehl"/>
          <w:rtl/>
        </w:rPr>
        <w:t>"</w:t>
      </w:r>
      <w:r w:rsidRPr="00C875BD">
        <w:rPr>
          <w:rFonts w:ascii="FrankRuehl" w:hAnsi="FrankRuehl" w:cs="FrankRuehl"/>
          <w:rtl/>
        </w:rPr>
        <w:t>.</w:t>
      </w:r>
    </w:p>
    <w:p w14:paraId="75F3E799" w14:textId="77777777" w:rsidR="00B9098D" w:rsidRPr="00C875BD" w:rsidRDefault="00472071" w:rsidP="00B9098D">
      <w:pPr>
        <w:spacing w:after="120" w:line="336" w:lineRule="auto"/>
        <w:jc w:val="both"/>
        <w:rPr>
          <w:rFonts w:ascii="FrankRuehl" w:hAnsi="FrankRuehl" w:cs="FrankRuehl"/>
          <w:rtl/>
        </w:rPr>
      </w:pPr>
      <w:r w:rsidRPr="00C875BD">
        <w:rPr>
          <w:rFonts w:ascii="FrankRuehl" w:hAnsi="FrankRuehl" w:cs="FrankRuehl"/>
          <w:rtl/>
        </w:rPr>
        <w:t>אומר</w:t>
      </w:r>
      <w:r w:rsidR="00A96869" w:rsidRPr="00C875BD">
        <w:rPr>
          <w:rFonts w:ascii="FrankRuehl" w:hAnsi="FrankRuehl" w:cs="FrankRuehl"/>
          <w:rtl/>
        </w:rPr>
        <w:t xml:space="preserve"> קודם </w:t>
      </w:r>
      <w:r w:rsidRPr="00C875BD">
        <w:rPr>
          <w:rFonts w:ascii="FrankRuehl" w:hAnsi="FrankRuehl" w:cs="FrankRuehl"/>
          <w:rtl/>
        </w:rPr>
        <w:t>בצורה פורמלית</w:t>
      </w:r>
      <w:r w:rsidR="008D0FD7" w:rsidRPr="00C875BD">
        <w:rPr>
          <w:rFonts w:ascii="FrankRuehl" w:hAnsi="FrankRuehl" w:cs="FrankRuehl"/>
          <w:rtl/>
        </w:rPr>
        <w:t xml:space="preserve"> את עיקר העניין</w:t>
      </w:r>
      <w:r w:rsidR="00A96869" w:rsidRPr="00C875BD">
        <w:rPr>
          <w:rFonts w:ascii="FrankRuehl" w:hAnsi="FrankRuehl" w:cs="FrankRuehl"/>
          <w:rtl/>
        </w:rPr>
        <w:t>,</w:t>
      </w:r>
      <w:r w:rsidR="008D0FD7" w:rsidRPr="00C875BD">
        <w:rPr>
          <w:rFonts w:ascii="FrankRuehl" w:hAnsi="FrankRuehl" w:cs="FrankRuehl"/>
          <w:rtl/>
        </w:rPr>
        <w:t xml:space="preserve"> כדי</w:t>
      </w:r>
      <w:r w:rsidR="00A96869" w:rsidRPr="00C875BD">
        <w:rPr>
          <w:rFonts w:ascii="FrankRuehl" w:hAnsi="FrankRuehl" w:cs="FrankRuehl"/>
          <w:rtl/>
        </w:rPr>
        <w:t xml:space="preserve"> לאפשר לנו לקצר בהמשך. בסופו של דבר, מתאספים כאן רשימת מקורות שמציינים</w:t>
      </w:r>
      <w:r w:rsidR="008D0FD7" w:rsidRPr="00C875BD">
        <w:rPr>
          <w:rFonts w:ascii="FrankRuehl" w:hAnsi="FrankRuehl" w:cs="FrankRuehl"/>
          <w:rtl/>
        </w:rPr>
        <w:t xml:space="preserve"> שיציאת מצרים הי</w:t>
      </w:r>
      <w:r w:rsidR="00A96869" w:rsidRPr="00C875BD">
        <w:rPr>
          <w:rFonts w:ascii="FrankRuehl" w:hAnsi="FrankRuehl" w:cs="FrankRuehl"/>
          <w:rtl/>
        </w:rPr>
        <w:t>ית</w:t>
      </w:r>
      <w:r w:rsidR="008D0FD7" w:rsidRPr="00C875BD">
        <w:rPr>
          <w:rFonts w:ascii="FrankRuehl" w:hAnsi="FrankRuehl" w:cs="FrankRuehl"/>
          <w:rtl/>
        </w:rPr>
        <w:t>ה</w:t>
      </w:r>
      <w:r w:rsidR="00CD1897" w:rsidRPr="00C875BD">
        <w:rPr>
          <w:rFonts w:ascii="FrankRuehl" w:hAnsi="FrankRuehl" w:cs="FrankRuehl"/>
          <w:rtl/>
        </w:rPr>
        <w:t xml:space="preserve"> אמורה להיות</w:t>
      </w:r>
      <w:r w:rsidR="008D0FD7" w:rsidRPr="00C875BD">
        <w:rPr>
          <w:rFonts w:ascii="FrankRuehl" w:hAnsi="FrankRuehl" w:cs="FrankRuehl"/>
          <w:rtl/>
        </w:rPr>
        <w:t xml:space="preserve"> </w:t>
      </w:r>
      <w:r w:rsidR="00A96869" w:rsidRPr="00C875BD">
        <w:rPr>
          <w:rFonts w:ascii="FrankRuehl" w:hAnsi="FrankRuehl" w:cs="FrankRuehl"/>
          <w:rtl/>
        </w:rPr>
        <w:t>ה</w:t>
      </w:r>
      <w:r w:rsidR="008D0FD7" w:rsidRPr="00C875BD">
        <w:rPr>
          <w:rFonts w:ascii="FrankRuehl" w:hAnsi="FrankRuehl" w:cs="FrankRuehl"/>
          <w:rtl/>
        </w:rPr>
        <w:t xml:space="preserve">סוף </w:t>
      </w:r>
      <w:r w:rsidR="00A96869" w:rsidRPr="00C875BD">
        <w:rPr>
          <w:rFonts w:ascii="FrankRuehl" w:hAnsi="FrankRuehl" w:cs="FrankRuehl"/>
          <w:rtl/>
        </w:rPr>
        <w:t>של העולם הזה,</w:t>
      </w:r>
      <w:r w:rsidR="008D0FD7" w:rsidRPr="00C875BD">
        <w:rPr>
          <w:rFonts w:ascii="FrankRuehl" w:hAnsi="FrankRuehl" w:cs="FrankRuehl"/>
          <w:rtl/>
        </w:rPr>
        <w:t xml:space="preserve"> ו</w:t>
      </w:r>
      <w:r w:rsidR="00A96869" w:rsidRPr="00C875BD">
        <w:rPr>
          <w:rFonts w:ascii="FrankRuehl" w:hAnsi="FrankRuehl" w:cs="FrankRuehl"/>
          <w:rtl/>
        </w:rPr>
        <w:t xml:space="preserve">היינו אמורים </w:t>
      </w:r>
      <w:r w:rsidR="004D27CE" w:rsidRPr="00C875BD">
        <w:rPr>
          <w:rFonts w:ascii="FrankRuehl" w:hAnsi="FrankRuehl" w:cs="FrankRuehl"/>
          <w:rtl/>
        </w:rPr>
        <w:t>להיכנס</w:t>
      </w:r>
      <w:r w:rsidR="00A96869" w:rsidRPr="00C875BD">
        <w:rPr>
          <w:rFonts w:ascii="FrankRuehl" w:hAnsi="FrankRuehl" w:cs="FrankRuehl"/>
          <w:rtl/>
        </w:rPr>
        <w:t xml:space="preserve"> לעולם הבא; </w:t>
      </w:r>
      <w:r w:rsidR="004D27CE" w:rsidRPr="00C875BD">
        <w:rPr>
          <w:rFonts w:ascii="FrankRuehl" w:hAnsi="FrankRuehl" w:cs="FrankRuehl"/>
          <w:rtl/>
        </w:rPr>
        <w:t>להיכנס</w:t>
      </w:r>
      <w:r w:rsidR="00A96869" w:rsidRPr="00C875BD">
        <w:rPr>
          <w:rFonts w:ascii="FrankRuehl" w:hAnsi="FrankRuehl" w:cs="FrankRuehl"/>
          <w:rtl/>
        </w:rPr>
        <w:t xml:space="preserve"> לעולם ה</w:t>
      </w:r>
      <w:r w:rsidR="008D0FD7" w:rsidRPr="00C875BD">
        <w:rPr>
          <w:rFonts w:ascii="FrankRuehl" w:hAnsi="FrankRuehl" w:cs="FrankRuehl"/>
          <w:rtl/>
        </w:rPr>
        <w:t xml:space="preserve">מעבר </w:t>
      </w:r>
      <w:r w:rsidR="00A96869" w:rsidRPr="00C875BD">
        <w:rPr>
          <w:rFonts w:ascii="FrankRuehl" w:hAnsi="FrankRuehl" w:cs="FrankRuehl"/>
          <w:rtl/>
        </w:rPr>
        <w:t>בין עולם הזה לעולם הבא, דהיינו ימ</w:t>
      </w:r>
      <w:r w:rsidR="008D0FD7" w:rsidRPr="00C875BD">
        <w:rPr>
          <w:rFonts w:ascii="FrankRuehl" w:hAnsi="FrankRuehl" w:cs="FrankRuehl"/>
          <w:rtl/>
        </w:rPr>
        <w:t>ות המשיח. יש מקורות</w:t>
      </w:r>
      <w:r w:rsidR="00A96869" w:rsidRPr="00C875BD">
        <w:rPr>
          <w:rFonts w:ascii="FrankRuehl" w:hAnsi="FrankRuehl" w:cs="FrankRuehl"/>
          <w:rtl/>
        </w:rPr>
        <w:t xml:space="preserve"> –</w:t>
      </w:r>
      <w:r w:rsidR="008D0FD7" w:rsidRPr="00C875BD">
        <w:rPr>
          <w:rFonts w:ascii="FrankRuehl" w:hAnsi="FrankRuehl" w:cs="FrankRuehl"/>
          <w:rtl/>
        </w:rPr>
        <w:t xml:space="preserve"> שאולי לא </w:t>
      </w:r>
      <w:r w:rsidR="00A96869" w:rsidRPr="00C875BD">
        <w:rPr>
          <w:rFonts w:ascii="FrankRuehl" w:hAnsi="FrankRuehl" w:cs="FrankRuehl"/>
          <w:rtl/>
        </w:rPr>
        <w:t>כל כך מוכרים לכם, תמצאו אותם במדרש –</w:t>
      </w:r>
      <w:r w:rsidR="008D0FD7" w:rsidRPr="00C875BD">
        <w:rPr>
          <w:rFonts w:ascii="FrankRuehl" w:hAnsi="FrankRuehl" w:cs="FrankRuehl"/>
          <w:rtl/>
        </w:rPr>
        <w:t xml:space="preserve"> שמור</w:t>
      </w:r>
      <w:r w:rsidR="00A96869" w:rsidRPr="00C875BD">
        <w:rPr>
          <w:rFonts w:ascii="FrankRuehl" w:hAnsi="FrankRuehl" w:cs="FrankRuehl"/>
          <w:rtl/>
        </w:rPr>
        <w:t>ים שביציאת מצרים העולם השתנה:</w:t>
      </w:r>
      <w:r w:rsidR="008D0FD7" w:rsidRPr="00C875BD">
        <w:rPr>
          <w:rFonts w:ascii="FrankRuehl" w:hAnsi="FrankRuehl" w:cs="FrankRuehl"/>
          <w:rtl/>
        </w:rPr>
        <w:t xml:space="preserve"> החולים התרפאו, כל הפגמים </w:t>
      </w:r>
      <w:r w:rsidR="00CF76D1" w:rsidRPr="00C875BD">
        <w:rPr>
          <w:rFonts w:ascii="FrankRuehl" w:hAnsi="FrankRuehl" w:cs="FrankRuehl"/>
          <w:rtl/>
        </w:rPr>
        <w:t xml:space="preserve">נעלמו, המתים התחילו לקום </w:t>
      </w:r>
      <w:proofErr w:type="spellStart"/>
      <w:r w:rsidR="00CF76D1" w:rsidRPr="00C875BD">
        <w:rPr>
          <w:rFonts w:ascii="FrankRuehl" w:hAnsi="FrankRuehl" w:cs="FrankRuehl"/>
          <w:rtl/>
        </w:rPr>
        <w:t>לתחיה</w:t>
      </w:r>
      <w:proofErr w:type="spellEnd"/>
      <w:r w:rsidR="00CF76D1" w:rsidRPr="00C875BD">
        <w:rPr>
          <w:rFonts w:ascii="FrankRuehl" w:hAnsi="FrankRuehl" w:cs="FrankRuehl"/>
          <w:rtl/>
        </w:rPr>
        <w:t>; והנה החטא</w:t>
      </w:r>
      <w:r w:rsidR="008D0FD7" w:rsidRPr="00C875BD">
        <w:rPr>
          <w:rFonts w:ascii="FrankRuehl" w:hAnsi="FrankRuehl" w:cs="FrankRuehl"/>
          <w:rtl/>
        </w:rPr>
        <w:t xml:space="preserve"> מנע את כל זה</w:t>
      </w:r>
      <w:r w:rsidR="00CF76D1" w:rsidRPr="00C875BD">
        <w:rPr>
          <w:rFonts w:ascii="FrankRuehl" w:hAnsi="FrankRuehl" w:cs="FrankRuehl"/>
          <w:rtl/>
        </w:rPr>
        <w:t>,</w:t>
      </w:r>
      <w:r w:rsidR="008D0FD7" w:rsidRPr="00C875BD">
        <w:rPr>
          <w:rFonts w:ascii="FrankRuehl" w:hAnsi="FrankRuehl" w:cs="FrankRuehl"/>
          <w:rtl/>
        </w:rPr>
        <w:t xml:space="preserve"> והעולם המשיך את ההי</w:t>
      </w:r>
      <w:r w:rsidR="00CF76D1" w:rsidRPr="00C875BD">
        <w:rPr>
          <w:rFonts w:ascii="FrankRuehl" w:hAnsi="FrankRuehl" w:cs="FrankRuehl"/>
          <w:rtl/>
        </w:rPr>
        <w:t>סטוריה של העולם הזה. אבל ארבעים השנה</w:t>
      </w:r>
      <w:r w:rsidRPr="00C875BD">
        <w:rPr>
          <w:rFonts w:ascii="FrankRuehl" w:hAnsi="FrankRuehl" w:cs="FrankRuehl"/>
          <w:rtl/>
        </w:rPr>
        <w:t xml:space="preserve"> של דור יציאת מצרים</w:t>
      </w:r>
      <w:r w:rsidR="00CF76D1" w:rsidRPr="00C875BD">
        <w:rPr>
          <w:rFonts w:ascii="FrankRuehl" w:hAnsi="FrankRuehl" w:cs="FrankRuehl"/>
          <w:rtl/>
        </w:rPr>
        <w:t>, הי</w:t>
      </w:r>
      <w:r w:rsidR="00253325" w:rsidRPr="00C875BD">
        <w:rPr>
          <w:rFonts w:ascii="FrankRuehl" w:hAnsi="FrankRuehl" w:cs="FrankRuehl"/>
          <w:rtl/>
        </w:rPr>
        <w:t>י</w:t>
      </w:r>
      <w:r w:rsidR="00CF76D1" w:rsidRPr="00C875BD">
        <w:rPr>
          <w:rFonts w:ascii="FrankRuehl" w:hAnsi="FrankRuehl" w:cs="FrankRuehl"/>
          <w:rtl/>
        </w:rPr>
        <w:t xml:space="preserve">תה תקופה נפלאה ומועדפת. </w:t>
      </w:r>
      <w:r w:rsidRPr="00C875BD">
        <w:rPr>
          <w:rFonts w:ascii="FrankRuehl" w:hAnsi="FrankRuehl" w:cs="FrankRuehl"/>
          <w:rtl/>
        </w:rPr>
        <w:t>זה נכשל</w:t>
      </w:r>
      <w:r w:rsidR="00CF76D1" w:rsidRPr="00C875BD">
        <w:rPr>
          <w:rFonts w:ascii="FrankRuehl" w:hAnsi="FrankRuehl" w:cs="FrankRuehl"/>
          <w:rtl/>
        </w:rPr>
        <w:t>,</w:t>
      </w:r>
      <w:r w:rsidRPr="00C875BD">
        <w:rPr>
          <w:rFonts w:ascii="FrankRuehl" w:hAnsi="FrankRuehl" w:cs="FrankRuehl"/>
          <w:rtl/>
        </w:rPr>
        <w:t xml:space="preserve"> אך זה </w:t>
      </w:r>
      <w:proofErr w:type="spellStart"/>
      <w:r w:rsidRPr="00C875BD">
        <w:rPr>
          <w:rFonts w:ascii="FrankRuehl" w:hAnsi="FrankRuehl" w:cs="FrankRuehl"/>
          <w:rtl/>
        </w:rPr>
        <w:t>יכל</w:t>
      </w:r>
      <w:proofErr w:type="spellEnd"/>
      <w:r w:rsidRPr="00C875BD">
        <w:rPr>
          <w:rFonts w:ascii="FrankRuehl" w:hAnsi="FrankRuehl" w:cs="FrankRuehl"/>
          <w:rtl/>
        </w:rPr>
        <w:t xml:space="preserve"> להצליח. </w:t>
      </w:r>
      <w:r w:rsidR="00CF76D1" w:rsidRPr="00C875BD">
        <w:rPr>
          <w:rFonts w:ascii="FrankRuehl" w:hAnsi="FrankRuehl" w:cs="FrankRuehl"/>
          <w:rtl/>
        </w:rPr>
        <w:t xml:space="preserve">מכל מקום </w:t>
      </w:r>
      <w:r w:rsidRPr="00C875BD">
        <w:rPr>
          <w:rFonts w:ascii="FrankRuehl" w:hAnsi="FrankRuehl" w:cs="FrankRuehl"/>
          <w:rtl/>
        </w:rPr>
        <w:t>תזכרו את הרעיון</w:t>
      </w:r>
      <w:r w:rsidR="00CF76D1" w:rsidRPr="00C875BD">
        <w:rPr>
          <w:rFonts w:ascii="FrankRuehl" w:hAnsi="FrankRuehl" w:cs="FrankRuehl"/>
          <w:rtl/>
        </w:rPr>
        <w:t xml:space="preserve"> הזה</w:t>
      </w:r>
      <w:r w:rsidRPr="00C875BD">
        <w:rPr>
          <w:rFonts w:ascii="FrankRuehl" w:hAnsi="FrankRuehl" w:cs="FrankRuehl"/>
          <w:rtl/>
        </w:rPr>
        <w:t>.</w:t>
      </w:r>
      <w:r w:rsidR="000B1C6D" w:rsidRPr="00C875BD">
        <w:rPr>
          <w:rFonts w:ascii="FrankRuehl" w:hAnsi="FrankRuehl" w:cs="FrankRuehl"/>
          <w:rtl/>
        </w:rPr>
        <w:t xml:space="preserve"> </w:t>
      </w:r>
    </w:p>
    <w:p w14:paraId="384B4648" w14:textId="3AD419F0" w:rsidR="00B9098D" w:rsidRPr="00C875BD" w:rsidRDefault="000B1C6D" w:rsidP="00B9098D">
      <w:pPr>
        <w:spacing w:after="120" w:line="336" w:lineRule="auto"/>
        <w:jc w:val="both"/>
        <w:rPr>
          <w:rFonts w:ascii="FrankRuehl" w:hAnsi="FrankRuehl" w:cs="FrankRuehl"/>
          <w:rtl/>
        </w:rPr>
      </w:pPr>
      <w:r w:rsidRPr="00C875BD">
        <w:rPr>
          <w:rFonts w:ascii="FrankRuehl" w:hAnsi="FrankRuehl" w:cs="FrankRuehl"/>
          <w:rtl/>
        </w:rPr>
        <w:t>אציין</w:t>
      </w:r>
      <w:r w:rsidR="00CF76D1" w:rsidRPr="00C875BD">
        <w:rPr>
          <w:rFonts w:ascii="FrankRuehl" w:hAnsi="FrankRuehl" w:cs="FrankRuehl"/>
          <w:rtl/>
        </w:rPr>
        <w:t xml:space="preserve"> לכם נקודה אחת ש</w:t>
      </w:r>
      <w:r w:rsidR="00472071" w:rsidRPr="00C875BD">
        <w:rPr>
          <w:rFonts w:ascii="FrankRuehl" w:hAnsi="FrankRuehl" w:cs="FrankRuehl"/>
          <w:rtl/>
        </w:rPr>
        <w:t>הרבה מאוד פעמים נזנח</w:t>
      </w:r>
      <w:r w:rsidR="00CF76D1" w:rsidRPr="00C875BD">
        <w:rPr>
          <w:rFonts w:ascii="FrankRuehl" w:hAnsi="FrankRuehl" w:cs="FrankRuehl"/>
          <w:rtl/>
        </w:rPr>
        <w:t>ת לדעתי</w:t>
      </w:r>
      <w:r w:rsidR="00472071" w:rsidRPr="00C875BD">
        <w:rPr>
          <w:rFonts w:ascii="FrankRuehl" w:hAnsi="FrankRuehl" w:cs="FrankRuehl"/>
          <w:rtl/>
        </w:rPr>
        <w:t>: כל התורה שבכתב אינה</w:t>
      </w:r>
      <w:r w:rsidR="00253325" w:rsidRPr="00C875BD">
        <w:rPr>
          <w:rFonts w:ascii="FrankRuehl" w:hAnsi="FrankRuehl" w:cs="FrankRuehl"/>
          <w:rtl/>
        </w:rPr>
        <w:t xml:space="preserve"> מדברת אלא על דור יציאת מצרים;</w:t>
      </w:r>
      <w:r w:rsidR="001C52C6" w:rsidRPr="00C875BD">
        <w:rPr>
          <w:rFonts w:ascii="FrankRuehl" w:hAnsi="FrankRuehl" w:cs="FrankRuehl"/>
          <w:rtl/>
        </w:rPr>
        <w:t xml:space="preserve"> היא נגלתה רק לדור זה. לפני כן</w:t>
      </w:r>
      <w:r w:rsidR="00253325" w:rsidRPr="00C875BD">
        <w:rPr>
          <w:rFonts w:ascii="FrankRuehl" w:hAnsi="FrankRuehl" w:cs="FrankRuehl"/>
          <w:rtl/>
        </w:rPr>
        <w:t>,</w:t>
      </w:r>
      <w:r w:rsidR="00472071" w:rsidRPr="00C875BD">
        <w:rPr>
          <w:rFonts w:ascii="FrankRuehl" w:hAnsi="FrankRuehl" w:cs="FrankRuehl"/>
          <w:rtl/>
        </w:rPr>
        <w:t xml:space="preserve"> אחר כך, זה תורה שבעל פה. </w:t>
      </w:r>
      <w:r w:rsidR="00253325" w:rsidRPr="00C875BD">
        <w:rPr>
          <w:rFonts w:ascii="FrankRuehl" w:hAnsi="FrankRuehl" w:cs="FrankRuehl"/>
          <w:rtl/>
        </w:rPr>
        <w:t xml:space="preserve">אבל התורה שבכתב, תורת משה, מדברת על </w:t>
      </w:r>
      <w:r w:rsidR="00472071" w:rsidRPr="00C875BD">
        <w:rPr>
          <w:rFonts w:ascii="FrankRuehl" w:hAnsi="FrankRuehl" w:cs="FrankRuehl"/>
          <w:rtl/>
        </w:rPr>
        <w:t>דור יציאת מצר</w:t>
      </w:r>
      <w:r w:rsidRPr="00C875BD">
        <w:rPr>
          <w:rFonts w:ascii="FrankRuehl" w:hAnsi="FrankRuehl" w:cs="FrankRuehl"/>
          <w:rtl/>
        </w:rPr>
        <w:t>ים; זה הדור ש</w:t>
      </w:r>
      <w:r w:rsidR="001C52C6" w:rsidRPr="00C875BD">
        <w:rPr>
          <w:rFonts w:ascii="FrankRuehl" w:hAnsi="FrankRuehl" w:cs="FrankRuehl"/>
          <w:rtl/>
        </w:rPr>
        <w:t xml:space="preserve">זכה לחוות את </w:t>
      </w:r>
      <w:r w:rsidR="00472071" w:rsidRPr="00C875BD">
        <w:rPr>
          <w:rFonts w:ascii="FrankRuehl" w:hAnsi="FrankRuehl" w:cs="FrankRuehl"/>
          <w:rtl/>
        </w:rPr>
        <w:t>מאורעות ההתגלות. לא רק ה</w:t>
      </w:r>
      <w:r w:rsidR="001C52C6" w:rsidRPr="00C875BD">
        <w:rPr>
          <w:rFonts w:ascii="FrankRuehl" w:hAnsi="FrankRuehl" w:cs="FrankRuehl"/>
          <w:rtl/>
        </w:rPr>
        <w:t>ה</w:t>
      </w:r>
      <w:r w:rsidR="00472071" w:rsidRPr="00C875BD">
        <w:rPr>
          <w:rFonts w:ascii="FrankRuehl" w:hAnsi="FrankRuehl" w:cs="FrankRuehl"/>
          <w:rtl/>
        </w:rPr>
        <w:t xml:space="preserve">תגלות </w:t>
      </w:r>
      <w:r w:rsidR="001C52C6" w:rsidRPr="00C875BD">
        <w:rPr>
          <w:rFonts w:ascii="FrankRuehl" w:hAnsi="FrankRuehl" w:cs="FrankRuehl"/>
          <w:rtl/>
        </w:rPr>
        <w:t xml:space="preserve">של </w:t>
      </w:r>
      <w:r w:rsidR="00472071" w:rsidRPr="00C875BD">
        <w:rPr>
          <w:rFonts w:ascii="FrankRuehl" w:hAnsi="FrankRuehl" w:cs="FrankRuehl"/>
          <w:rtl/>
        </w:rPr>
        <w:t xml:space="preserve">דבר התורה, אלא </w:t>
      </w:r>
      <w:r w:rsidR="001C52C6" w:rsidRPr="00C875BD">
        <w:rPr>
          <w:rFonts w:ascii="FrankRuehl" w:hAnsi="FrankRuehl" w:cs="FrankRuehl"/>
          <w:rtl/>
        </w:rPr>
        <w:t>ה</w:t>
      </w:r>
      <w:r w:rsidR="00472071" w:rsidRPr="00C875BD">
        <w:rPr>
          <w:rFonts w:ascii="FrankRuehl" w:hAnsi="FrankRuehl" w:cs="FrankRuehl"/>
          <w:rtl/>
        </w:rPr>
        <w:t xml:space="preserve">התגלות </w:t>
      </w:r>
      <w:r w:rsidR="001C52C6" w:rsidRPr="00C875BD">
        <w:rPr>
          <w:rFonts w:ascii="FrankRuehl" w:hAnsi="FrankRuehl" w:cs="FrankRuehl"/>
          <w:rtl/>
        </w:rPr>
        <w:t xml:space="preserve">של </w:t>
      </w:r>
      <w:r w:rsidR="00472071" w:rsidRPr="00C875BD">
        <w:rPr>
          <w:rFonts w:ascii="FrankRuehl" w:hAnsi="FrankRuehl" w:cs="FrankRuehl"/>
          <w:rtl/>
        </w:rPr>
        <w:t>הקב"</w:t>
      </w:r>
      <w:r w:rsidR="001C52C6" w:rsidRPr="00C875BD">
        <w:rPr>
          <w:rFonts w:ascii="FrankRuehl" w:hAnsi="FrankRuehl" w:cs="FrankRuehl"/>
          <w:rtl/>
        </w:rPr>
        <w:t xml:space="preserve">ה דרך המאורעות של </w:t>
      </w:r>
      <w:r w:rsidRPr="00C875BD">
        <w:rPr>
          <w:rFonts w:ascii="FrankRuehl" w:hAnsi="FrankRuehl" w:cs="FrankRuehl"/>
          <w:rtl/>
        </w:rPr>
        <w:t>'</w:t>
      </w:r>
      <w:r w:rsidR="001C52C6" w:rsidRPr="00C875BD">
        <w:rPr>
          <w:rFonts w:ascii="FrankRuehl" w:hAnsi="FrankRuehl" w:cs="FrankRuehl"/>
          <w:rtl/>
        </w:rPr>
        <w:t>יציאת מצרים</w:t>
      </w:r>
      <w:r w:rsidRPr="00C875BD">
        <w:rPr>
          <w:rFonts w:ascii="FrankRuehl" w:hAnsi="FrankRuehl" w:cs="FrankRuehl"/>
          <w:rtl/>
        </w:rPr>
        <w:t>'</w:t>
      </w:r>
      <w:r w:rsidR="001C52C6" w:rsidRPr="00C875BD">
        <w:rPr>
          <w:rFonts w:ascii="FrankRuehl" w:hAnsi="FrankRuehl" w:cs="FrankRuehl"/>
          <w:rtl/>
        </w:rPr>
        <w:t>, הר סיני וכל מה שהתרחש</w:t>
      </w:r>
      <w:r w:rsidR="00472071" w:rsidRPr="00C875BD">
        <w:rPr>
          <w:rFonts w:ascii="FrankRuehl" w:hAnsi="FrankRuehl" w:cs="FrankRuehl"/>
          <w:rtl/>
        </w:rPr>
        <w:t xml:space="preserve"> במשך ארבעים שנה אלו. זה דור של ענקים,</w:t>
      </w:r>
      <w:r w:rsidR="001C52C6" w:rsidRPr="00C875BD">
        <w:rPr>
          <w:rFonts w:ascii="FrankRuehl" w:hAnsi="FrankRuehl" w:cs="FrankRuehl"/>
          <w:rtl/>
        </w:rPr>
        <w:t xml:space="preserve"> נפלא,</w:t>
      </w:r>
      <w:r w:rsidR="00472071" w:rsidRPr="00C875BD">
        <w:rPr>
          <w:rFonts w:ascii="FrankRuehl" w:hAnsi="FrankRuehl" w:cs="FrankRuehl"/>
          <w:rtl/>
        </w:rPr>
        <w:t xml:space="preserve"> שהתורה מכנה </w:t>
      </w:r>
      <w:r w:rsidR="001C52C6" w:rsidRPr="00C875BD">
        <w:rPr>
          <w:rFonts w:ascii="FrankRuehl" w:hAnsi="FrankRuehl" w:cs="FrankRuehl"/>
          <w:rtl/>
        </w:rPr>
        <w:t>"</w:t>
      </w:r>
      <w:r w:rsidR="00472071" w:rsidRPr="00C875BD">
        <w:rPr>
          <w:rFonts w:ascii="FrankRuehl" w:hAnsi="FrankRuehl" w:cs="FrankRuehl"/>
          <w:rtl/>
        </w:rPr>
        <w:t>דור דעה</w:t>
      </w:r>
      <w:r w:rsidR="001C52C6" w:rsidRPr="00C875BD">
        <w:rPr>
          <w:rFonts w:ascii="FrankRuehl" w:hAnsi="FrankRuehl" w:cs="FrankRuehl"/>
          <w:rtl/>
        </w:rPr>
        <w:t>"</w:t>
      </w:r>
      <w:r w:rsidR="001C52C6" w:rsidRPr="00C875BD">
        <w:rPr>
          <w:rStyle w:val="a5"/>
          <w:rFonts w:ascii="FrankRuehl" w:hAnsi="FrankRuehl" w:cs="FrankRuehl"/>
          <w:rtl/>
        </w:rPr>
        <w:footnoteReference w:id="25"/>
      </w:r>
      <w:r w:rsidR="001C52C6" w:rsidRPr="00C875BD">
        <w:rPr>
          <w:rFonts w:ascii="FrankRuehl" w:hAnsi="FrankRuehl" w:cs="FrankRuehl"/>
          <w:rtl/>
        </w:rPr>
        <w:t xml:space="preserve">. רק לאחר ארבעים שנה </w:t>
      </w:r>
      <w:r w:rsidR="00472071" w:rsidRPr="00C875BD">
        <w:rPr>
          <w:rFonts w:ascii="FrankRuehl" w:hAnsi="FrankRuehl" w:cs="FrankRuehl"/>
          <w:rtl/>
        </w:rPr>
        <w:t>מ</w:t>
      </w:r>
      <w:r w:rsidRPr="00C875BD">
        <w:rPr>
          <w:rFonts w:ascii="FrankRuehl" w:hAnsi="FrankRuehl" w:cs="FrankRuehl"/>
          <w:rtl/>
        </w:rPr>
        <w:t>תגלה שהיה חוסר יכולת</w:t>
      </w:r>
      <w:r w:rsidR="001C52C6" w:rsidRPr="00C875BD">
        <w:rPr>
          <w:rFonts w:ascii="FrankRuehl" w:hAnsi="FrankRuehl" w:cs="FrankRuehl"/>
          <w:rtl/>
        </w:rPr>
        <w:t xml:space="preserve"> לבסס </w:t>
      </w:r>
      <w:r w:rsidR="00C30BCC" w:rsidRPr="00C875BD">
        <w:rPr>
          <w:rFonts w:ascii="FrankRuehl" w:hAnsi="FrankRuehl" w:cs="FrankRuehl"/>
          <w:rtl/>
        </w:rPr>
        <w:t>את ה"דעה", ההכרה הזו על החוויה ש</w:t>
      </w:r>
      <w:r w:rsidR="001C52C6" w:rsidRPr="00C875BD">
        <w:rPr>
          <w:rFonts w:ascii="FrankRuehl" w:hAnsi="FrankRuehl" w:cs="FrankRuehl"/>
          <w:rtl/>
        </w:rPr>
        <w:t>אליה נקרא</w:t>
      </w:r>
      <w:r w:rsidR="00472071" w:rsidRPr="00C875BD">
        <w:rPr>
          <w:rFonts w:ascii="FrankRuehl" w:hAnsi="FrankRuehl" w:cs="FrankRuehl"/>
          <w:rtl/>
        </w:rPr>
        <w:t>ו</w:t>
      </w:r>
      <w:r w:rsidR="001C52C6" w:rsidRPr="00C875BD">
        <w:rPr>
          <w:rFonts w:ascii="FrankRuehl" w:hAnsi="FrankRuehl" w:cs="FrankRuehl"/>
          <w:rtl/>
        </w:rPr>
        <w:t xml:space="preserve"> בדור הזה. ביי</w:t>
      </w:r>
      <w:r w:rsidR="00472071" w:rsidRPr="00C875BD">
        <w:rPr>
          <w:rFonts w:ascii="FrankRuehl" w:hAnsi="FrankRuehl" w:cs="FrankRuehl"/>
          <w:rtl/>
        </w:rPr>
        <w:t>ח</w:t>
      </w:r>
      <w:r w:rsidR="001C52C6" w:rsidRPr="00C875BD">
        <w:rPr>
          <w:rFonts w:ascii="FrankRuehl" w:hAnsi="FrankRuehl" w:cs="FrankRuehl"/>
          <w:rtl/>
        </w:rPr>
        <w:t>ו</w:t>
      </w:r>
      <w:r w:rsidR="00472071" w:rsidRPr="00C875BD">
        <w:rPr>
          <w:rFonts w:ascii="FrankRuehl" w:hAnsi="FrankRuehl" w:cs="FrankRuehl"/>
          <w:rtl/>
        </w:rPr>
        <w:t>ד רב</w:t>
      </w:r>
      <w:r w:rsidR="001C52C6" w:rsidRPr="00C875BD">
        <w:rPr>
          <w:rFonts w:ascii="FrankRuehl" w:hAnsi="FrankRuehl" w:cs="FrankRuehl"/>
          <w:rtl/>
        </w:rPr>
        <w:t>י</w:t>
      </w:r>
      <w:r w:rsidR="00472071" w:rsidRPr="00C875BD">
        <w:rPr>
          <w:rFonts w:ascii="FrankRuehl" w:hAnsi="FrankRuehl" w:cs="FrankRuehl"/>
          <w:rtl/>
        </w:rPr>
        <w:t xml:space="preserve"> יהודה הלוי</w:t>
      </w:r>
      <w:r w:rsidR="001C52C6" w:rsidRPr="00C875BD">
        <w:rPr>
          <w:rFonts w:ascii="FrankRuehl" w:hAnsi="FrankRuehl" w:cs="FrankRuehl"/>
          <w:rtl/>
        </w:rPr>
        <w:t>,</w:t>
      </w:r>
      <w:r w:rsidR="00472071" w:rsidRPr="00C875BD">
        <w:rPr>
          <w:rFonts w:ascii="FrankRuehl" w:hAnsi="FrankRuehl" w:cs="FrankRuehl"/>
          <w:rtl/>
        </w:rPr>
        <w:t xml:space="preserve"> </w:t>
      </w:r>
      <w:r w:rsidR="001C52C6" w:rsidRPr="00C875BD">
        <w:rPr>
          <w:rFonts w:ascii="FrankRuehl" w:hAnsi="FrankRuehl" w:cs="FrankRuehl"/>
          <w:rtl/>
        </w:rPr>
        <w:t>כ</w:t>
      </w:r>
      <w:r w:rsidR="00472071" w:rsidRPr="00C875BD">
        <w:rPr>
          <w:rFonts w:ascii="FrankRuehl" w:hAnsi="FrankRuehl" w:cs="FrankRuehl"/>
          <w:rtl/>
        </w:rPr>
        <w:t>ש</w:t>
      </w:r>
      <w:r w:rsidR="001C52C6" w:rsidRPr="00C875BD">
        <w:rPr>
          <w:rFonts w:ascii="FrankRuehl" w:hAnsi="FrankRuehl" w:cs="FrankRuehl"/>
          <w:rtl/>
        </w:rPr>
        <w:t xml:space="preserve">הוא </w:t>
      </w:r>
      <w:r w:rsidR="00472071" w:rsidRPr="00C875BD">
        <w:rPr>
          <w:rFonts w:ascii="FrankRuehl" w:hAnsi="FrankRuehl" w:cs="FrankRuehl"/>
          <w:rtl/>
        </w:rPr>
        <w:t xml:space="preserve">מדבר על חטא העגל, </w:t>
      </w:r>
      <w:r w:rsidR="001C52C6" w:rsidRPr="00C875BD">
        <w:rPr>
          <w:rFonts w:ascii="FrankRuehl" w:hAnsi="FrankRuehl" w:cs="FrankRuehl"/>
          <w:rtl/>
        </w:rPr>
        <w:t>הוא מביא את הכלל</w:t>
      </w:r>
      <w:r w:rsidR="00472071" w:rsidRPr="00C875BD">
        <w:rPr>
          <w:rFonts w:ascii="FrankRuehl" w:hAnsi="FrankRuehl" w:cs="FrankRuehl"/>
          <w:rtl/>
        </w:rPr>
        <w:t xml:space="preserve"> הבא: יש לדון את הדר הזה לפי מדרגתו</w:t>
      </w:r>
      <w:r w:rsidR="001C52C6" w:rsidRPr="00C875BD">
        <w:rPr>
          <w:rStyle w:val="a5"/>
          <w:rFonts w:ascii="FrankRuehl" w:hAnsi="FrankRuehl" w:cs="FrankRuehl"/>
          <w:rtl/>
        </w:rPr>
        <w:footnoteReference w:id="26"/>
      </w:r>
      <w:r w:rsidR="00472071" w:rsidRPr="00C875BD">
        <w:rPr>
          <w:rFonts w:ascii="FrankRuehl" w:hAnsi="FrankRuehl" w:cs="FrankRuehl"/>
          <w:rtl/>
        </w:rPr>
        <w:t xml:space="preserve">. אנחנו </w:t>
      </w:r>
      <w:r w:rsidR="004D27CE" w:rsidRPr="00C875BD">
        <w:rPr>
          <w:rFonts w:ascii="FrankRuehl" w:hAnsi="FrankRuehl" w:cs="FrankRuehl"/>
          <w:rtl/>
        </w:rPr>
        <w:t>המודרניים</w:t>
      </w:r>
      <w:r w:rsidRPr="00C875BD">
        <w:rPr>
          <w:rFonts w:ascii="FrankRuehl" w:hAnsi="FrankRuehl" w:cs="FrankRuehl"/>
          <w:rtl/>
        </w:rPr>
        <w:t>,</w:t>
      </w:r>
      <w:r w:rsidR="00C30BCC" w:rsidRPr="00C875BD">
        <w:rPr>
          <w:rFonts w:ascii="FrankRuehl" w:hAnsi="FrankRuehl" w:cs="FrankRuehl"/>
          <w:rtl/>
        </w:rPr>
        <w:t xml:space="preserve"> מעמידים פנים</w:t>
      </w:r>
      <w:r w:rsidR="001C52C6" w:rsidRPr="00C875BD">
        <w:rPr>
          <w:rFonts w:ascii="FrankRuehl" w:hAnsi="FrankRuehl" w:cs="FrankRuehl"/>
          <w:rtl/>
        </w:rPr>
        <w:t xml:space="preserve"> שיש לנו שיפוט</w:t>
      </w:r>
      <w:r w:rsidR="00472071" w:rsidRPr="00C875BD">
        <w:rPr>
          <w:rFonts w:ascii="FrankRuehl" w:hAnsi="FrankRuehl" w:cs="FrankRuehl"/>
          <w:rtl/>
        </w:rPr>
        <w:t xml:space="preserve"> מתנשא על </w:t>
      </w:r>
      <w:r w:rsidR="001C52C6" w:rsidRPr="00C875BD">
        <w:rPr>
          <w:rFonts w:ascii="FrankRuehl" w:hAnsi="FrankRuehl" w:cs="FrankRuehl"/>
          <w:rtl/>
        </w:rPr>
        <w:t>מה שמכנים "</w:t>
      </w:r>
      <w:r w:rsidR="00472071" w:rsidRPr="00C875BD">
        <w:rPr>
          <w:rFonts w:ascii="FrankRuehl" w:hAnsi="FrankRuehl" w:cs="FrankRuehl"/>
          <w:rtl/>
        </w:rPr>
        <w:t>דור המדבר</w:t>
      </w:r>
      <w:r w:rsidR="001C52C6" w:rsidRPr="00C875BD">
        <w:rPr>
          <w:rFonts w:ascii="FrankRuehl" w:hAnsi="FrankRuehl" w:cs="FrankRuehl"/>
          <w:rtl/>
        </w:rPr>
        <w:t>";</w:t>
      </w:r>
      <w:r w:rsidR="00472071" w:rsidRPr="00C875BD">
        <w:rPr>
          <w:rFonts w:ascii="FrankRuehl" w:hAnsi="FrankRuehl" w:cs="FrankRuehl"/>
          <w:rtl/>
        </w:rPr>
        <w:t xml:space="preserve"> </w:t>
      </w:r>
      <w:r w:rsidRPr="00C875BD">
        <w:rPr>
          <w:rFonts w:ascii="FrankRuehl" w:hAnsi="FrankRuehl" w:cs="FrankRuehl"/>
          <w:rtl/>
        </w:rPr>
        <w:t>ו</w:t>
      </w:r>
      <w:r w:rsidR="00472071" w:rsidRPr="00C875BD">
        <w:rPr>
          <w:rFonts w:ascii="FrankRuehl" w:hAnsi="FrankRuehl" w:cs="FrankRuehl"/>
          <w:rtl/>
        </w:rPr>
        <w:t xml:space="preserve">בצרפתית זה קיבל משמעות מאוד שלילית. אבל דור המדבר בעברית, זה </w:t>
      </w:r>
      <w:r w:rsidR="001C52C6" w:rsidRPr="00C875BD">
        <w:rPr>
          <w:rFonts w:ascii="FrankRuehl" w:hAnsi="FrankRuehl" w:cs="FrankRuehl"/>
          <w:rtl/>
        </w:rPr>
        <w:t>"</w:t>
      </w:r>
      <w:r w:rsidR="00472071" w:rsidRPr="00C875BD">
        <w:rPr>
          <w:rFonts w:ascii="FrankRuehl" w:hAnsi="FrankRuehl" w:cs="FrankRuehl"/>
          <w:rtl/>
        </w:rPr>
        <w:t>דור דעה</w:t>
      </w:r>
      <w:r w:rsidR="001C52C6" w:rsidRPr="00C875BD">
        <w:rPr>
          <w:rFonts w:ascii="FrankRuehl" w:hAnsi="FrankRuehl" w:cs="FrankRuehl"/>
          <w:rtl/>
        </w:rPr>
        <w:t>"</w:t>
      </w:r>
      <w:r w:rsidR="00406BDB" w:rsidRPr="00C875BD">
        <w:rPr>
          <w:rFonts w:ascii="FrankRuehl" w:hAnsi="FrankRuehl" w:cs="FrankRuehl"/>
          <w:rtl/>
        </w:rPr>
        <w:t>! דור</w:t>
      </w:r>
      <w:r w:rsidR="00472071" w:rsidRPr="00C875BD">
        <w:rPr>
          <w:rFonts w:ascii="FrankRuehl" w:hAnsi="FrankRuehl" w:cs="FrankRuehl"/>
          <w:rtl/>
        </w:rPr>
        <w:t xml:space="preserve"> שנקרא ל</w:t>
      </w:r>
      <w:r w:rsidR="00C30BCC" w:rsidRPr="00C875BD">
        <w:rPr>
          <w:rFonts w:ascii="FrankRuehl" w:hAnsi="FrankRuehl" w:cs="FrankRuehl"/>
          <w:rtl/>
        </w:rPr>
        <w:t>הגיע לדעה, ומעד</w:t>
      </w:r>
      <w:r w:rsidRPr="00C875BD">
        <w:rPr>
          <w:rFonts w:ascii="FrankRuehl" w:hAnsi="FrankRuehl" w:cs="FrankRuehl"/>
          <w:rtl/>
        </w:rPr>
        <w:t xml:space="preserve"> בגלל הדעת</w:t>
      </w:r>
      <w:r w:rsidR="00C30BCC" w:rsidRPr="00C875BD">
        <w:rPr>
          <w:rFonts w:ascii="FrankRuehl" w:hAnsi="FrankRuehl" w:cs="FrankRuehl"/>
          <w:rtl/>
        </w:rPr>
        <w:t>. אבל זה בנוגע לדעת שהוא מעד</w:t>
      </w:r>
      <w:r w:rsidR="00406BDB" w:rsidRPr="00C875BD">
        <w:rPr>
          <w:rFonts w:ascii="FrankRuehl" w:hAnsi="FrankRuehl" w:cs="FrankRuehl"/>
          <w:rtl/>
        </w:rPr>
        <w:t xml:space="preserve">, </w:t>
      </w:r>
      <w:r w:rsidR="00472071" w:rsidRPr="00C875BD">
        <w:rPr>
          <w:rFonts w:ascii="FrankRuehl" w:hAnsi="FrankRuehl" w:cs="FrankRuehl"/>
          <w:rtl/>
        </w:rPr>
        <w:t xml:space="preserve">לא </w:t>
      </w:r>
      <w:r w:rsidR="00406BDB" w:rsidRPr="00C875BD">
        <w:rPr>
          <w:rFonts w:ascii="FrankRuehl" w:hAnsi="FrankRuehl" w:cs="FrankRuehl"/>
          <w:rtl/>
        </w:rPr>
        <w:t>בנוגע לבורות</w:t>
      </w:r>
      <w:r w:rsidR="00472071" w:rsidRPr="00C875BD">
        <w:rPr>
          <w:rFonts w:ascii="FrankRuehl" w:hAnsi="FrankRuehl" w:cs="FrankRuehl"/>
          <w:rtl/>
        </w:rPr>
        <w:t>. אני לא יודע אם זה ברור מה שאני אומר. הוא נקרא להתגלות</w:t>
      </w:r>
      <w:r w:rsidR="00406BDB" w:rsidRPr="00C875BD">
        <w:rPr>
          <w:rFonts w:ascii="FrankRuehl" w:hAnsi="FrankRuehl" w:cs="FrankRuehl"/>
          <w:rtl/>
        </w:rPr>
        <w:t>,</w:t>
      </w:r>
      <w:r w:rsidR="00472071" w:rsidRPr="00C875BD">
        <w:rPr>
          <w:rFonts w:ascii="FrankRuehl" w:hAnsi="FrankRuehl" w:cs="FrankRuehl"/>
          <w:rtl/>
        </w:rPr>
        <w:t xml:space="preserve"> ו</w:t>
      </w:r>
      <w:r w:rsidRPr="00C875BD">
        <w:rPr>
          <w:rFonts w:ascii="FrankRuehl" w:hAnsi="FrankRuehl" w:cs="FrankRuehl"/>
          <w:rtl/>
        </w:rPr>
        <w:t>זה ב</w:t>
      </w:r>
      <w:r w:rsidR="00C30BCC" w:rsidRPr="00C875BD">
        <w:rPr>
          <w:rFonts w:ascii="FrankRuehl" w:hAnsi="FrankRuehl" w:cs="FrankRuehl"/>
          <w:rtl/>
        </w:rPr>
        <w:t>מדרגה ההיא, שהיה</w:t>
      </w:r>
      <w:r w:rsidR="00406BDB" w:rsidRPr="00C875BD">
        <w:rPr>
          <w:rFonts w:ascii="FrankRuehl" w:hAnsi="FrankRuehl" w:cs="FrankRuehl"/>
          <w:rtl/>
        </w:rPr>
        <w:t xml:space="preserve"> קושי</w:t>
      </w:r>
      <w:r w:rsidR="00C30BCC" w:rsidRPr="00C875BD">
        <w:rPr>
          <w:rFonts w:ascii="FrankRuehl" w:hAnsi="FrankRuehl" w:cs="FrankRuehl"/>
          <w:rtl/>
        </w:rPr>
        <w:t>.</w:t>
      </w:r>
      <w:r w:rsidR="00406BDB" w:rsidRPr="00C875BD">
        <w:rPr>
          <w:rFonts w:ascii="FrankRuehl" w:hAnsi="FrankRuehl" w:cs="FrankRuehl"/>
          <w:rtl/>
        </w:rPr>
        <w:t xml:space="preserve"> </w:t>
      </w:r>
    </w:p>
    <w:p w14:paraId="069FC3A2" w14:textId="5AE5ADD9" w:rsidR="00B667BC" w:rsidRPr="00C875BD" w:rsidRDefault="00406BDB" w:rsidP="00B9098D">
      <w:pPr>
        <w:spacing w:after="120" w:line="336" w:lineRule="auto"/>
        <w:jc w:val="both"/>
        <w:rPr>
          <w:rFonts w:ascii="FrankRuehl" w:hAnsi="FrankRuehl" w:cs="FrankRuehl"/>
          <w:rtl/>
        </w:rPr>
      </w:pPr>
      <w:r w:rsidRPr="00C875BD">
        <w:rPr>
          <w:rFonts w:ascii="FrankRuehl" w:hAnsi="FrankRuehl" w:cs="FrankRuehl"/>
          <w:rtl/>
        </w:rPr>
        <w:t>יש</w:t>
      </w:r>
      <w:r w:rsidR="00472071" w:rsidRPr="00C875BD">
        <w:rPr>
          <w:rFonts w:ascii="FrankRuehl" w:hAnsi="FrankRuehl" w:cs="FrankRuehl"/>
          <w:rtl/>
        </w:rPr>
        <w:t xml:space="preserve"> </w:t>
      </w:r>
      <w:r w:rsidRPr="00C875BD">
        <w:rPr>
          <w:rFonts w:ascii="FrankRuehl" w:hAnsi="FrankRuehl" w:cs="FrankRuehl"/>
          <w:rtl/>
        </w:rPr>
        <w:t xml:space="preserve">דיון </w:t>
      </w:r>
      <w:r w:rsidR="00472071" w:rsidRPr="00C875BD">
        <w:rPr>
          <w:rFonts w:ascii="FrankRuehl" w:hAnsi="FrankRuehl" w:cs="FrankRuehl"/>
          <w:rtl/>
        </w:rPr>
        <w:t>בתלמוד</w:t>
      </w:r>
      <w:r w:rsidRPr="00C875BD">
        <w:rPr>
          <w:rFonts w:ascii="FrankRuehl" w:hAnsi="FrankRuehl" w:cs="FrankRuehl"/>
          <w:rtl/>
        </w:rPr>
        <w:t xml:space="preserve">, </w:t>
      </w:r>
      <w:r w:rsidR="00472071" w:rsidRPr="00C875BD">
        <w:rPr>
          <w:rFonts w:ascii="FrankRuehl" w:hAnsi="FrankRuehl" w:cs="FrankRuehl"/>
          <w:rtl/>
        </w:rPr>
        <w:t>במסכת סנהדרין</w:t>
      </w:r>
      <w:r w:rsidRPr="00C875BD">
        <w:rPr>
          <w:rFonts w:ascii="FrankRuehl" w:hAnsi="FrankRuehl" w:cs="FrankRuehl"/>
          <w:rtl/>
        </w:rPr>
        <w:t xml:space="preserve"> (קי, ב)</w:t>
      </w:r>
      <w:r w:rsidR="00472071" w:rsidRPr="00C875BD">
        <w:rPr>
          <w:rFonts w:ascii="FrankRuehl" w:hAnsi="FrankRuehl" w:cs="FrankRuehl"/>
          <w:rtl/>
        </w:rPr>
        <w:t>,</w:t>
      </w:r>
      <w:r w:rsidRPr="00C875BD">
        <w:rPr>
          <w:rFonts w:ascii="FrankRuehl" w:hAnsi="FrankRuehl" w:cs="FrankRuehl"/>
          <w:rtl/>
        </w:rPr>
        <w:t xml:space="preserve"> האם דור המדבר יש לו חלק לעולם הבא או לא. יש שתי דעות, אחת שטוענת שאין לו, ואחת שטוענת שיש להם.</w:t>
      </w:r>
      <w:r w:rsidR="00472071" w:rsidRPr="00C875BD">
        <w:rPr>
          <w:rFonts w:ascii="FrankRuehl" w:hAnsi="FrankRuehl" w:cs="FrankRuehl"/>
          <w:rtl/>
        </w:rPr>
        <w:t xml:space="preserve"> איך מסבירים את </w:t>
      </w:r>
      <w:r w:rsidRPr="00C875BD">
        <w:rPr>
          <w:rFonts w:ascii="FrankRuehl" w:hAnsi="FrankRuehl" w:cs="FrankRuehl"/>
          <w:rtl/>
        </w:rPr>
        <w:t>הדעה הראשונה</w:t>
      </w:r>
      <w:r w:rsidR="00472071" w:rsidRPr="00C875BD">
        <w:rPr>
          <w:rFonts w:ascii="FrankRuehl" w:hAnsi="FrankRuehl" w:cs="FrankRuehl"/>
          <w:rtl/>
        </w:rPr>
        <w:t xml:space="preserve">? </w:t>
      </w:r>
      <w:r w:rsidRPr="00C875BD">
        <w:rPr>
          <w:rFonts w:ascii="FrankRuehl" w:hAnsi="FrankRuehl" w:cs="FrankRuehl"/>
          <w:rtl/>
        </w:rPr>
        <w:t>זה לא שאין להם</w:t>
      </w:r>
      <w:r w:rsidR="00472071" w:rsidRPr="00C875BD">
        <w:rPr>
          <w:rFonts w:ascii="FrankRuehl" w:hAnsi="FrankRuehl" w:cs="FrankRuehl"/>
          <w:rtl/>
        </w:rPr>
        <w:t xml:space="preserve">, אלא כבר היה להם! האם זה ברור? </w:t>
      </w:r>
      <w:r w:rsidRPr="00C875BD">
        <w:rPr>
          <w:rFonts w:ascii="FrankRuehl" w:hAnsi="FrankRuehl" w:cs="FrankRuehl"/>
          <w:rtl/>
        </w:rPr>
        <w:t>"</w:t>
      </w:r>
      <w:r w:rsidR="00472071" w:rsidRPr="00C875BD">
        <w:rPr>
          <w:rFonts w:ascii="FrankRuehl" w:hAnsi="FrankRuehl" w:cs="FrankRuehl"/>
          <w:rtl/>
        </w:rPr>
        <w:t>יש להם</w:t>
      </w:r>
      <w:r w:rsidRPr="00C875BD">
        <w:rPr>
          <w:rFonts w:ascii="FrankRuehl" w:hAnsi="FrankRuehl" w:cs="FrankRuehl"/>
          <w:rtl/>
        </w:rPr>
        <w:t>"</w:t>
      </w:r>
      <w:r w:rsidR="00472071" w:rsidRPr="00C875BD">
        <w:rPr>
          <w:rFonts w:ascii="FrankRuehl" w:hAnsi="FrankRuehl" w:cs="FrankRuehl"/>
          <w:rtl/>
        </w:rPr>
        <w:t xml:space="preserve"> או </w:t>
      </w:r>
      <w:r w:rsidRPr="00C875BD">
        <w:rPr>
          <w:rFonts w:ascii="FrankRuehl" w:hAnsi="FrankRuehl" w:cs="FrankRuehl"/>
          <w:rtl/>
        </w:rPr>
        <w:t>"</w:t>
      </w:r>
      <w:r w:rsidR="00472071" w:rsidRPr="00C875BD">
        <w:rPr>
          <w:rFonts w:ascii="FrankRuehl" w:hAnsi="FrankRuehl" w:cs="FrankRuehl"/>
          <w:rtl/>
        </w:rPr>
        <w:t>אין להם</w:t>
      </w:r>
      <w:r w:rsidRPr="00C875BD">
        <w:rPr>
          <w:rFonts w:ascii="FrankRuehl" w:hAnsi="FrankRuehl" w:cs="FrankRuehl"/>
          <w:rtl/>
        </w:rPr>
        <w:t>"</w:t>
      </w:r>
      <w:r w:rsidR="00472071" w:rsidRPr="00C875BD">
        <w:rPr>
          <w:rFonts w:ascii="FrankRuehl" w:hAnsi="FrankRuehl" w:cs="FrankRuehl"/>
          <w:rtl/>
        </w:rPr>
        <w:t xml:space="preserve"> חלק לעולם הבא? </w:t>
      </w:r>
      <w:r w:rsidR="009C4335" w:rsidRPr="00C875BD">
        <w:rPr>
          <w:rFonts w:ascii="FrankRuehl" w:hAnsi="FrankRuehl" w:cs="FrankRuehl"/>
          <w:rtl/>
        </w:rPr>
        <w:t xml:space="preserve">מי שאומר </w:t>
      </w:r>
      <w:r w:rsidRPr="00C875BD">
        <w:rPr>
          <w:rFonts w:ascii="FrankRuehl" w:hAnsi="FrankRuehl" w:cs="FrankRuehl"/>
          <w:rtl/>
        </w:rPr>
        <w:t>"</w:t>
      </w:r>
      <w:r w:rsidR="009C4335" w:rsidRPr="00C875BD">
        <w:rPr>
          <w:rFonts w:ascii="FrankRuehl" w:hAnsi="FrankRuehl" w:cs="FrankRuehl"/>
          <w:rtl/>
        </w:rPr>
        <w:t>אין להם</w:t>
      </w:r>
      <w:r w:rsidRPr="00C875BD">
        <w:rPr>
          <w:rFonts w:ascii="FrankRuehl" w:hAnsi="FrankRuehl" w:cs="FrankRuehl"/>
          <w:rtl/>
        </w:rPr>
        <w:t>" דהיינו</w:t>
      </w:r>
      <w:r w:rsidR="009C4335" w:rsidRPr="00C875BD">
        <w:rPr>
          <w:rFonts w:ascii="FrankRuehl" w:hAnsi="FrankRuehl" w:cs="FrankRuehl"/>
          <w:rtl/>
        </w:rPr>
        <w:t xml:space="preserve"> </w:t>
      </w:r>
      <w:r w:rsidRPr="00C875BD">
        <w:rPr>
          <w:rFonts w:ascii="FrankRuehl" w:hAnsi="FrankRuehl" w:cs="FrankRuehl"/>
          <w:rtl/>
        </w:rPr>
        <w:t>"</w:t>
      </w:r>
      <w:r w:rsidR="009C4335" w:rsidRPr="00C875BD">
        <w:rPr>
          <w:rFonts w:ascii="FrankRuehl" w:hAnsi="FrankRuehl" w:cs="FrankRuehl"/>
          <w:rtl/>
        </w:rPr>
        <w:t>אין עתיד להיות להם</w:t>
      </w:r>
      <w:r w:rsidRPr="00C875BD">
        <w:rPr>
          <w:rFonts w:ascii="FrankRuehl" w:hAnsi="FrankRuehl" w:cs="FrankRuehl"/>
          <w:rtl/>
        </w:rPr>
        <w:t>", כי הם כבר קיבלו את החלק שלהם לעולם הבא. ומי שאומר</w:t>
      </w:r>
      <w:r w:rsidR="009C4335" w:rsidRPr="00C875BD">
        <w:rPr>
          <w:rFonts w:ascii="FrankRuehl" w:hAnsi="FrankRuehl" w:cs="FrankRuehl"/>
          <w:rtl/>
        </w:rPr>
        <w:t xml:space="preserve"> </w:t>
      </w:r>
      <w:r w:rsidRPr="00C875BD">
        <w:rPr>
          <w:rFonts w:ascii="FrankRuehl" w:hAnsi="FrankRuehl" w:cs="FrankRuehl"/>
          <w:rtl/>
        </w:rPr>
        <w:t>"</w:t>
      </w:r>
      <w:r w:rsidR="009C4335" w:rsidRPr="00C875BD">
        <w:rPr>
          <w:rFonts w:ascii="FrankRuehl" w:hAnsi="FrankRuehl" w:cs="FrankRuehl"/>
          <w:rtl/>
        </w:rPr>
        <w:t>יש להם</w:t>
      </w:r>
      <w:r w:rsidRPr="00C875BD">
        <w:rPr>
          <w:rFonts w:ascii="FrankRuehl" w:hAnsi="FrankRuehl" w:cs="FrankRuehl"/>
          <w:rtl/>
        </w:rPr>
        <w:t>", משום</w:t>
      </w:r>
      <w:r w:rsidR="009C4335" w:rsidRPr="00C875BD">
        <w:rPr>
          <w:rFonts w:ascii="FrankRuehl" w:hAnsi="FrankRuehl" w:cs="FrankRuehl"/>
          <w:rtl/>
        </w:rPr>
        <w:t xml:space="preserve"> </w:t>
      </w:r>
      <w:r w:rsidRPr="00C875BD">
        <w:rPr>
          <w:rFonts w:ascii="FrankRuehl" w:hAnsi="FrankRuehl" w:cs="FrankRuehl"/>
          <w:rtl/>
        </w:rPr>
        <w:t>ש</w:t>
      </w:r>
      <w:r w:rsidR="009C4335" w:rsidRPr="00C875BD">
        <w:rPr>
          <w:rFonts w:ascii="FrankRuehl" w:hAnsi="FrankRuehl" w:cs="FrankRuehl"/>
          <w:rtl/>
        </w:rPr>
        <w:t xml:space="preserve">מגיע להם לקבל אותו </w:t>
      </w:r>
      <w:r w:rsidRPr="00C875BD">
        <w:rPr>
          <w:rFonts w:ascii="FrankRuehl" w:hAnsi="FrankRuehl" w:cs="FrankRuehl"/>
          <w:rtl/>
        </w:rPr>
        <w:t xml:space="preserve">בצורה </w:t>
      </w:r>
      <w:r w:rsidR="009C4335" w:rsidRPr="00C875BD">
        <w:rPr>
          <w:rFonts w:ascii="FrankRuehl" w:hAnsi="FrankRuehl" w:cs="FrankRuehl"/>
          <w:rtl/>
        </w:rPr>
        <w:t>יותר טוב</w:t>
      </w:r>
      <w:r w:rsidRPr="00C875BD">
        <w:rPr>
          <w:rFonts w:ascii="FrankRuehl" w:hAnsi="FrankRuehl" w:cs="FrankRuehl"/>
          <w:rtl/>
        </w:rPr>
        <w:t>ה</w:t>
      </w:r>
      <w:r w:rsidR="009C4335" w:rsidRPr="00C875BD">
        <w:rPr>
          <w:rFonts w:ascii="FrankRuehl" w:hAnsi="FrankRuehl" w:cs="FrankRuehl"/>
          <w:rtl/>
        </w:rPr>
        <w:t>.</w:t>
      </w:r>
      <w:r w:rsidRPr="00C875BD">
        <w:rPr>
          <w:rFonts w:ascii="FrankRuehl" w:hAnsi="FrankRuehl" w:cs="FrankRuehl"/>
          <w:rtl/>
        </w:rPr>
        <w:t xml:space="preserve">.. אבל זה דור נפלא.  </w:t>
      </w:r>
    </w:p>
    <w:p w14:paraId="51270326" w14:textId="77777777" w:rsidR="00B9098D" w:rsidRPr="00C875BD" w:rsidRDefault="00B9098D" w:rsidP="00B9098D">
      <w:pPr>
        <w:spacing w:after="120" w:line="336" w:lineRule="auto"/>
        <w:jc w:val="both"/>
        <w:rPr>
          <w:rFonts w:ascii="FrankRuehl" w:hAnsi="FrankRuehl" w:cs="FrankRuehl"/>
          <w:rtl/>
        </w:rPr>
      </w:pPr>
    </w:p>
    <w:p w14:paraId="3A20C723" w14:textId="77777777" w:rsidR="00B667BC" w:rsidRPr="00C875BD" w:rsidRDefault="00B667BC" w:rsidP="00B9098D">
      <w:pPr>
        <w:pStyle w:val="3"/>
        <w:spacing w:after="120" w:line="336" w:lineRule="auto"/>
        <w:ind w:left="720"/>
        <w:jc w:val="both"/>
        <w:rPr>
          <w:rFonts w:ascii="FrankRuehl" w:hAnsi="FrankRuehl"/>
          <w:color w:val="auto"/>
          <w:rtl/>
        </w:rPr>
      </w:pPr>
      <w:bookmarkStart w:id="10" w:name="_Toc132315930"/>
      <w:r w:rsidRPr="00C875BD">
        <w:rPr>
          <w:rFonts w:ascii="FrankRuehl" w:hAnsi="FrankRuehl"/>
          <w:color w:val="auto"/>
          <w:rtl/>
        </w:rPr>
        <w:t>תנ"ך בגובה העיניים</w:t>
      </w:r>
      <w:bookmarkEnd w:id="10"/>
    </w:p>
    <w:p w14:paraId="168466C7" w14:textId="769420AB" w:rsidR="006D39E5" w:rsidRPr="00C875BD" w:rsidRDefault="00406BDB" w:rsidP="00B9098D">
      <w:pPr>
        <w:spacing w:after="120" w:line="336" w:lineRule="auto"/>
        <w:ind w:left="720"/>
        <w:jc w:val="both"/>
        <w:rPr>
          <w:rFonts w:ascii="FrankRuehl" w:hAnsi="FrankRuehl" w:cs="FrankRuehl"/>
          <w:rtl/>
        </w:rPr>
      </w:pPr>
      <w:r w:rsidRPr="00C875BD">
        <w:rPr>
          <w:rFonts w:ascii="FrankRuehl" w:hAnsi="FrankRuehl" w:cs="FrankRuehl"/>
          <w:rtl/>
        </w:rPr>
        <w:t>אומר לכם למה זה דומה,</w:t>
      </w:r>
      <w:r w:rsidR="009C4335" w:rsidRPr="00C875BD">
        <w:rPr>
          <w:rFonts w:ascii="FrankRuehl" w:hAnsi="FrankRuehl" w:cs="FrankRuehl"/>
          <w:rtl/>
        </w:rPr>
        <w:t xml:space="preserve"> הרבה פעמים אני שומע היס</w:t>
      </w:r>
      <w:r w:rsidR="00B667BC" w:rsidRPr="00C875BD">
        <w:rPr>
          <w:rFonts w:ascii="FrankRuehl" w:hAnsi="FrankRuehl" w:cs="FrankRuehl"/>
          <w:rtl/>
        </w:rPr>
        <w:t>טוריונים "דתיים" שאומרים שגדולתה של היהדות היא שמייסדיה</w:t>
      </w:r>
      <w:r w:rsidR="009C4335" w:rsidRPr="00C875BD">
        <w:rPr>
          <w:rFonts w:ascii="FrankRuehl" w:hAnsi="FrankRuehl" w:cs="FrankRuehl"/>
          <w:rtl/>
        </w:rPr>
        <w:t xml:space="preserve"> היו בני אדם כמונו. אברהם, יצחק, יעקב, משה, היו בני אדם כמונו. אני מניח שש</w:t>
      </w:r>
      <w:r w:rsidR="00B667BC" w:rsidRPr="00C875BD">
        <w:rPr>
          <w:rFonts w:ascii="FrankRuehl" w:hAnsi="FrankRuehl" w:cs="FrankRuehl"/>
          <w:rtl/>
        </w:rPr>
        <w:t>מ</w:t>
      </w:r>
      <w:r w:rsidR="009C4335" w:rsidRPr="00C875BD">
        <w:rPr>
          <w:rFonts w:ascii="FrankRuehl" w:hAnsi="FrankRuehl" w:cs="FrankRuehl"/>
          <w:rtl/>
        </w:rPr>
        <w:t xml:space="preserve">עתם </w:t>
      </w:r>
      <w:r w:rsidR="00B667BC" w:rsidRPr="00C875BD">
        <w:rPr>
          <w:rFonts w:ascii="FrankRuehl" w:hAnsi="FrankRuehl" w:cs="FrankRuehl"/>
          <w:rtl/>
        </w:rPr>
        <w:t>את הדברים הל</w:t>
      </w:r>
      <w:r w:rsidR="009C4335" w:rsidRPr="00C875BD">
        <w:rPr>
          <w:rFonts w:ascii="FrankRuehl" w:hAnsi="FrankRuehl" w:cs="FrankRuehl"/>
          <w:rtl/>
        </w:rPr>
        <w:t xml:space="preserve">לו... זה </w:t>
      </w:r>
      <w:r w:rsidR="00B667BC" w:rsidRPr="00C875BD">
        <w:rPr>
          <w:rFonts w:ascii="FrankRuehl" w:hAnsi="FrankRuehl" w:cs="FrankRuehl"/>
          <w:rtl/>
        </w:rPr>
        <w:t>בדיוק ההפך</w:t>
      </w:r>
      <w:r w:rsidR="009C4335" w:rsidRPr="00C875BD">
        <w:rPr>
          <w:rFonts w:ascii="FrankRuehl" w:hAnsi="FrankRuehl" w:cs="FrankRuehl"/>
          <w:rtl/>
        </w:rPr>
        <w:t xml:space="preserve">: אין להם שום דבר משותף </w:t>
      </w:r>
      <w:r w:rsidR="004D27CE" w:rsidRPr="00C875BD">
        <w:rPr>
          <w:rFonts w:ascii="FrankRuehl" w:hAnsi="FrankRuehl" w:cs="FrankRuehl"/>
          <w:rtl/>
        </w:rPr>
        <w:t>א</w:t>
      </w:r>
      <w:r w:rsidR="00886B4D">
        <w:rPr>
          <w:rFonts w:ascii="FrankRuehl" w:hAnsi="FrankRuehl" w:cs="FrankRuehl" w:hint="cs"/>
          <w:rtl/>
        </w:rPr>
        <w:t>י</w:t>
      </w:r>
      <w:r w:rsidR="004D27CE" w:rsidRPr="00C875BD">
        <w:rPr>
          <w:rFonts w:ascii="FrankRuehl" w:hAnsi="FrankRuehl" w:cs="FrankRuehl"/>
          <w:rtl/>
        </w:rPr>
        <w:t>תנו</w:t>
      </w:r>
      <w:r w:rsidR="009C4335" w:rsidRPr="00C875BD">
        <w:rPr>
          <w:rFonts w:ascii="FrankRuehl" w:hAnsi="FrankRuehl" w:cs="FrankRuehl"/>
          <w:rtl/>
        </w:rPr>
        <w:t xml:space="preserve">. הם היו </w:t>
      </w:r>
      <w:r w:rsidR="00946F98" w:rsidRPr="00C875BD">
        <w:rPr>
          <w:rFonts w:ascii="FrankRuehl" w:hAnsi="FrankRuehl" w:cs="FrankRuehl"/>
          <w:rtl/>
        </w:rPr>
        <w:t>ה</w:t>
      </w:r>
      <w:r w:rsidR="009C4335" w:rsidRPr="00C875BD">
        <w:rPr>
          <w:rFonts w:ascii="FrankRuehl" w:hAnsi="FrankRuehl" w:cs="FrankRuehl"/>
          <w:rtl/>
        </w:rPr>
        <w:t>מייסדים של זהו</w:t>
      </w:r>
      <w:r w:rsidR="00B667BC" w:rsidRPr="00C875BD">
        <w:rPr>
          <w:rFonts w:ascii="FrankRuehl" w:hAnsi="FrankRuehl" w:cs="FrankRuehl"/>
          <w:rtl/>
        </w:rPr>
        <w:t>ת שעברה את כל ההיסטוריה האנושית</w:t>
      </w:r>
      <w:r w:rsidR="00946F98" w:rsidRPr="00C875BD">
        <w:rPr>
          <w:rFonts w:ascii="FrankRuehl" w:hAnsi="FrankRuehl" w:cs="FrankRuehl"/>
          <w:rtl/>
          <w:lang w:val="fr-FR"/>
        </w:rPr>
        <w:t xml:space="preserve"> כמו קטקליזם –</w:t>
      </w:r>
      <w:r w:rsidR="009C4335" w:rsidRPr="00C875BD">
        <w:rPr>
          <w:rFonts w:ascii="FrankRuehl" w:hAnsi="FrankRuehl" w:cs="FrankRuehl"/>
          <w:rtl/>
        </w:rPr>
        <w:t xml:space="preserve"> </w:t>
      </w:r>
      <w:r w:rsidR="00946F98" w:rsidRPr="00C875BD">
        <w:rPr>
          <w:rFonts w:ascii="FrankRuehl" w:hAnsi="FrankRuehl" w:cs="FrankRuehl"/>
          <w:rtl/>
        </w:rPr>
        <w:t>'</w:t>
      </w:r>
      <w:r w:rsidR="009C4335" w:rsidRPr="00C875BD">
        <w:rPr>
          <w:rFonts w:ascii="FrankRuehl" w:hAnsi="FrankRuehl" w:cs="FrankRuehl"/>
          <w:rtl/>
        </w:rPr>
        <w:t>י</w:t>
      </w:r>
      <w:r w:rsidR="00B667BC" w:rsidRPr="00C875BD">
        <w:rPr>
          <w:rFonts w:ascii="FrankRuehl" w:hAnsi="FrankRuehl" w:cs="FrankRuehl"/>
          <w:rtl/>
        </w:rPr>
        <w:t>ש</w:t>
      </w:r>
      <w:r w:rsidR="006D39E5" w:rsidRPr="00C875BD">
        <w:rPr>
          <w:rFonts w:ascii="FrankRuehl" w:hAnsi="FrankRuehl" w:cs="FrankRuehl"/>
          <w:rtl/>
        </w:rPr>
        <w:t>ראל</w:t>
      </w:r>
      <w:r w:rsidR="00946F98" w:rsidRPr="00C875BD">
        <w:rPr>
          <w:rFonts w:ascii="FrankRuehl" w:hAnsi="FrankRuehl" w:cs="FrankRuehl"/>
          <w:rtl/>
        </w:rPr>
        <w:t>'</w:t>
      </w:r>
      <w:r w:rsidR="006D39E5" w:rsidRPr="00C875BD">
        <w:rPr>
          <w:rFonts w:ascii="FrankRuehl" w:hAnsi="FrankRuehl" w:cs="FrankRuehl"/>
          <w:rtl/>
        </w:rPr>
        <w:t xml:space="preserve">. כאשר </w:t>
      </w:r>
      <w:r w:rsidR="00B667BC" w:rsidRPr="00C875BD">
        <w:rPr>
          <w:rFonts w:ascii="FrankRuehl" w:hAnsi="FrankRuehl" w:cs="FrankRuehl"/>
          <w:rtl/>
        </w:rPr>
        <w:t>נערוך את המאזן</w:t>
      </w:r>
      <w:r w:rsidR="009C4335" w:rsidRPr="00C875BD">
        <w:rPr>
          <w:rFonts w:ascii="FrankRuehl" w:hAnsi="FrankRuehl" w:cs="FrankRuehl"/>
          <w:rtl/>
        </w:rPr>
        <w:t xml:space="preserve"> של</w:t>
      </w:r>
      <w:r w:rsidR="00B667BC" w:rsidRPr="00C875BD">
        <w:rPr>
          <w:rFonts w:ascii="FrankRuehl" w:hAnsi="FrankRuehl" w:cs="FrankRuehl"/>
          <w:rtl/>
        </w:rPr>
        <w:t xml:space="preserve"> היחס</w:t>
      </w:r>
      <w:r w:rsidR="008A77CB" w:rsidRPr="00C875BD">
        <w:rPr>
          <w:rFonts w:ascii="FrankRuehl" w:hAnsi="FrankRuehl" w:cs="FrankRuehl"/>
          <w:rtl/>
        </w:rPr>
        <w:t xml:space="preserve"> בין</w:t>
      </w:r>
      <w:r w:rsidR="009C4335" w:rsidRPr="00C875BD">
        <w:rPr>
          <w:rFonts w:ascii="FrankRuehl" w:hAnsi="FrankRuehl" w:cs="FrankRuehl"/>
          <w:rtl/>
        </w:rPr>
        <w:t xml:space="preserve"> האופן הזה להיות אדם</w:t>
      </w:r>
      <w:r w:rsidR="006D39E5" w:rsidRPr="00C875BD">
        <w:rPr>
          <w:rFonts w:ascii="FrankRuehl" w:hAnsi="FrankRuehl" w:cs="FrankRuehl"/>
          <w:rtl/>
        </w:rPr>
        <w:t xml:space="preserve"> –</w:t>
      </w:r>
      <w:r w:rsidR="00946F98" w:rsidRPr="00C875BD">
        <w:rPr>
          <w:rFonts w:ascii="FrankRuehl" w:hAnsi="FrankRuehl" w:cs="FrankRuehl"/>
          <w:rtl/>
        </w:rPr>
        <w:t xml:space="preserve"> 'ישראל'</w:t>
      </w:r>
      <w:r w:rsidR="006D39E5" w:rsidRPr="00C875BD">
        <w:rPr>
          <w:rFonts w:ascii="FrankRuehl" w:hAnsi="FrankRuehl" w:cs="FrankRuehl"/>
          <w:rtl/>
        </w:rPr>
        <w:t xml:space="preserve"> – לבין </w:t>
      </w:r>
      <w:r w:rsidR="009C4335" w:rsidRPr="00C875BD">
        <w:rPr>
          <w:rFonts w:ascii="FrankRuehl" w:hAnsi="FrankRuehl" w:cs="FrankRuehl"/>
          <w:rtl/>
        </w:rPr>
        <w:t>האנושות כולה</w:t>
      </w:r>
      <w:r w:rsidR="006D39E5" w:rsidRPr="00C875BD">
        <w:rPr>
          <w:rFonts w:ascii="FrankRuehl" w:hAnsi="FrankRuehl" w:cs="FrankRuehl"/>
          <w:rtl/>
        </w:rPr>
        <w:t>, על פני ארבעת אלפים</w:t>
      </w:r>
      <w:r w:rsidR="009C4335" w:rsidRPr="00C875BD">
        <w:rPr>
          <w:rFonts w:ascii="FrankRuehl" w:hAnsi="FrankRuehl" w:cs="FrankRuehl"/>
          <w:rtl/>
        </w:rPr>
        <w:t xml:space="preserve"> שנה</w:t>
      </w:r>
      <w:r w:rsidR="006D39E5" w:rsidRPr="00C875BD">
        <w:rPr>
          <w:rFonts w:ascii="FrankRuehl" w:hAnsi="FrankRuehl" w:cs="FrankRuehl"/>
          <w:rtl/>
        </w:rPr>
        <w:t>, אנו נבין שאלו</w:t>
      </w:r>
      <w:r w:rsidR="00946F98" w:rsidRPr="00C875BD">
        <w:rPr>
          <w:rFonts w:ascii="FrankRuehl" w:hAnsi="FrankRuehl" w:cs="FrankRuehl"/>
          <w:rtl/>
        </w:rPr>
        <w:t xml:space="preserve"> ש</w:t>
      </w:r>
      <w:r w:rsidR="009C4335" w:rsidRPr="00C875BD">
        <w:rPr>
          <w:rFonts w:ascii="FrankRuehl" w:hAnsi="FrankRuehl" w:cs="FrankRuehl"/>
          <w:rtl/>
        </w:rPr>
        <w:t>יסד</w:t>
      </w:r>
      <w:r w:rsidR="006D39E5" w:rsidRPr="00C875BD">
        <w:rPr>
          <w:rFonts w:ascii="FrankRuehl" w:hAnsi="FrankRuehl" w:cs="FrankRuehl"/>
          <w:rtl/>
        </w:rPr>
        <w:t>ו</w:t>
      </w:r>
      <w:r w:rsidR="009C4335" w:rsidRPr="00C875BD">
        <w:rPr>
          <w:rFonts w:ascii="FrankRuehl" w:hAnsi="FrankRuehl" w:cs="FrankRuehl"/>
          <w:rtl/>
        </w:rPr>
        <w:t xml:space="preserve"> את</w:t>
      </w:r>
      <w:r w:rsidR="006D39E5" w:rsidRPr="00C875BD">
        <w:rPr>
          <w:rFonts w:ascii="FrankRuehl" w:hAnsi="FrankRuehl" w:cs="FrankRuehl"/>
          <w:rtl/>
        </w:rPr>
        <w:t xml:space="preserve"> הזהות הזו לא היו בני אדם כמונו.</w:t>
      </w:r>
      <w:r w:rsidR="009C4335" w:rsidRPr="00C875BD">
        <w:rPr>
          <w:rFonts w:ascii="FrankRuehl" w:hAnsi="FrankRuehl" w:cs="FrankRuehl"/>
          <w:rtl/>
        </w:rPr>
        <w:t xml:space="preserve"> אנחנו חיידקים </w:t>
      </w:r>
      <w:r w:rsidR="006D39E5" w:rsidRPr="00C875BD">
        <w:rPr>
          <w:rFonts w:ascii="FrankRuehl" w:hAnsi="FrankRuehl" w:cs="FrankRuehl"/>
          <w:rtl/>
        </w:rPr>
        <w:t>לעומתם! אנחנו פרטים של כלל המכונה</w:t>
      </w:r>
      <w:r w:rsidR="009C4335" w:rsidRPr="00C875BD">
        <w:rPr>
          <w:rFonts w:ascii="FrankRuehl" w:hAnsi="FrankRuehl" w:cs="FrankRuehl"/>
          <w:rtl/>
        </w:rPr>
        <w:t xml:space="preserve"> </w:t>
      </w:r>
      <w:r w:rsidR="00946F98" w:rsidRPr="00C875BD">
        <w:rPr>
          <w:rFonts w:ascii="FrankRuehl" w:hAnsi="FrankRuehl" w:cs="FrankRuehl"/>
          <w:rtl/>
        </w:rPr>
        <w:lastRenderedPageBreak/>
        <w:t>'</w:t>
      </w:r>
      <w:r w:rsidR="009C4335" w:rsidRPr="00C875BD">
        <w:rPr>
          <w:rFonts w:ascii="FrankRuehl" w:hAnsi="FrankRuehl" w:cs="FrankRuehl"/>
          <w:rtl/>
        </w:rPr>
        <w:t>ישראל</w:t>
      </w:r>
      <w:r w:rsidR="00946F98" w:rsidRPr="00C875BD">
        <w:rPr>
          <w:rFonts w:ascii="FrankRuehl" w:hAnsi="FrankRuehl" w:cs="FrankRuehl"/>
          <w:rtl/>
        </w:rPr>
        <w:t>'</w:t>
      </w:r>
      <w:r w:rsidR="006D39E5" w:rsidRPr="00C875BD">
        <w:rPr>
          <w:rFonts w:ascii="FrankRuehl" w:hAnsi="FrankRuehl" w:cs="FrankRuehl"/>
          <w:rtl/>
        </w:rPr>
        <w:t>; אבל הם היו לבדם</w:t>
      </w:r>
      <w:r w:rsidR="009C4335" w:rsidRPr="00C875BD">
        <w:rPr>
          <w:rFonts w:ascii="FrankRuehl" w:hAnsi="FrankRuehl" w:cs="FrankRuehl"/>
          <w:rtl/>
        </w:rPr>
        <w:t xml:space="preserve"> הכלל</w:t>
      </w:r>
      <w:r w:rsidR="006D39E5" w:rsidRPr="00C875BD">
        <w:rPr>
          <w:rFonts w:ascii="FrankRuehl" w:hAnsi="FrankRuehl" w:cs="FrankRuehl"/>
          <w:rtl/>
        </w:rPr>
        <w:t xml:space="preserve"> כולו</w:t>
      </w:r>
      <w:r w:rsidR="009C4335" w:rsidRPr="00C875BD">
        <w:rPr>
          <w:rFonts w:ascii="FrankRuehl" w:hAnsi="FrankRuehl" w:cs="FrankRuehl"/>
          <w:rtl/>
        </w:rPr>
        <w:t>. אני לא יודע אם אתם מבינים מה שאני אומר. אני מדבר על אברהם</w:t>
      </w:r>
      <w:r w:rsidR="006D39E5" w:rsidRPr="00C875BD">
        <w:rPr>
          <w:rFonts w:ascii="FrankRuehl" w:hAnsi="FrankRuehl" w:cs="FrankRuehl"/>
          <w:rtl/>
        </w:rPr>
        <w:t>,</w:t>
      </w:r>
      <w:r w:rsidR="009C4335" w:rsidRPr="00C875BD">
        <w:rPr>
          <w:rFonts w:ascii="FrankRuehl" w:hAnsi="FrankRuehl" w:cs="FrankRuehl"/>
          <w:rtl/>
        </w:rPr>
        <w:t xml:space="preserve"> יצחק</w:t>
      </w:r>
      <w:r w:rsidR="006D39E5" w:rsidRPr="00C875BD">
        <w:rPr>
          <w:rFonts w:ascii="FrankRuehl" w:hAnsi="FrankRuehl" w:cs="FrankRuehl"/>
          <w:rtl/>
        </w:rPr>
        <w:t>,</w:t>
      </w:r>
      <w:r w:rsidR="009C4335" w:rsidRPr="00C875BD">
        <w:rPr>
          <w:rFonts w:ascii="FrankRuehl" w:hAnsi="FrankRuehl" w:cs="FrankRuehl"/>
          <w:rtl/>
        </w:rPr>
        <w:t xml:space="preserve"> יעקב</w:t>
      </w:r>
      <w:r w:rsidR="006D39E5" w:rsidRPr="00C875BD">
        <w:rPr>
          <w:rFonts w:ascii="FrankRuehl" w:hAnsi="FrankRuehl" w:cs="FrankRuehl"/>
          <w:rtl/>
        </w:rPr>
        <w:t>, משה, אהרן דוד ושלמה – כל הגדולים.</w:t>
      </w:r>
    </w:p>
    <w:p w14:paraId="7067AAB2" w14:textId="77777777" w:rsidR="00472071" w:rsidRPr="00C875BD" w:rsidRDefault="006D39E5" w:rsidP="00B9098D">
      <w:pPr>
        <w:spacing w:after="120" w:line="336" w:lineRule="auto"/>
        <w:ind w:left="720"/>
        <w:jc w:val="both"/>
        <w:rPr>
          <w:rFonts w:ascii="FrankRuehl" w:hAnsi="FrankRuehl" w:cs="FrankRuehl"/>
          <w:rtl/>
        </w:rPr>
      </w:pPr>
      <w:r w:rsidRPr="00C875BD">
        <w:rPr>
          <w:rFonts w:ascii="FrankRuehl" w:hAnsi="FrankRuehl" w:cs="FrankRuehl"/>
          <w:rtl/>
        </w:rPr>
        <w:t>אז זה אותו הדבר,</w:t>
      </w:r>
      <w:r w:rsidR="009C4335" w:rsidRPr="00C875BD">
        <w:rPr>
          <w:rFonts w:ascii="FrankRuehl" w:hAnsi="FrankRuehl" w:cs="FrankRuehl"/>
          <w:rtl/>
        </w:rPr>
        <w:t xml:space="preserve"> הדור הזה הוא דור של ענקים</w:t>
      </w:r>
      <w:r w:rsidRPr="00C875BD">
        <w:rPr>
          <w:rFonts w:ascii="FrankRuehl" w:hAnsi="FrankRuehl" w:cs="FrankRuehl"/>
          <w:rtl/>
        </w:rPr>
        <w:t>, דור מייסד, כל התורה אינה מדברת אלא אליהם; הן מצד ה</w:t>
      </w:r>
      <w:r w:rsidR="009C4335" w:rsidRPr="00C875BD">
        <w:rPr>
          <w:rFonts w:ascii="FrankRuehl" w:hAnsi="FrankRuehl" w:cs="FrankRuehl"/>
          <w:rtl/>
        </w:rPr>
        <w:t>מצוות</w:t>
      </w:r>
      <w:r w:rsidRPr="00C875BD">
        <w:rPr>
          <w:rFonts w:ascii="FrankRuehl" w:hAnsi="FrankRuehl" w:cs="FrankRuehl"/>
          <w:rtl/>
        </w:rPr>
        <w:t>,</w:t>
      </w:r>
      <w:r w:rsidR="009C4335" w:rsidRPr="00C875BD">
        <w:rPr>
          <w:rFonts w:ascii="FrankRuehl" w:hAnsi="FrankRuehl" w:cs="FrankRuehl"/>
          <w:rtl/>
        </w:rPr>
        <w:t xml:space="preserve"> </w:t>
      </w:r>
      <w:r w:rsidRPr="00C875BD">
        <w:rPr>
          <w:rFonts w:ascii="FrankRuehl" w:hAnsi="FrankRuehl" w:cs="FrankRuehl"/>
          <w:rtl/>
        </w:rPr>
        <w:t>והן</w:t>
      </w:r>
      <w:r w:rsidR="009C4335" w:rsidRPr="00C875BD">
        <w:rPr>
          <w:rFonts w:ascii="FrankRuehl" w:hAnsi="FrankRuehl" w:cs="FrankRuehl"/>
          <w:rtl/>
        </w:rPr>
        <w:t xml:space="preserve"> </w:t>
      </w:r>
      <w:r w:rsidRPr="00C875BD">
        <w:rPr>
          <w:rFonts w:ascii="FrankRuehl" w:hAnsi="FrankRuehl" w:cs="FrankRuehl"/>
          <w:rtl/>
        </w:rPr>
        <w:t>מצד ה</w:t>
      </w:r>
      <w:r w:rsidR="009C4335" w:rsidRPr="00C875BD">
        <w:rPr>
          <w:rFonts w:ascii="FrankRuehl" w:hAnsi="FrankRuehl" w:cs="FrankRuehl"/>
          <w:rtl/>
        </w:rPr>
        <w:t xml:space="preserve">מאורעות. אנחנו מדברים </w:t>
      </w:r>
      <w:r w:rsidRPr="00C875BD">
        <w:rPr>
          <w:rFonts w:ascii="FrankRuehl" w:hAnsi="FrankRuehl" w:cs="FrankRuehl"/>
          <w:rtl/>
        </w:rPr>
        <w:t>מתוך שמועות, ע</w:t>
      </w:r>
      <w:r w:rsidR="003C1E2B" w:rsidRPr="00C875BD">
        <w:rPr>
          <w:rFonts w:ascii="FrankRuehl" w:hAnsi="FrankRuehl" w:cs="FrankRuehl"/>
          <w:rtl/>
        </w:rPr>
        <w:t xml:space="preserve">ל מה שעבורם </w:t>
      </w:r>
      <w:r w:rsidR="004D27CE" w:rsidRPr="00C875BD">
        <w:rPr>
          <w:rFonts w:ascii="FrankRuehl" w:hAnsi="FrankRuehl" w:cs="FrankRuehl"/>
          <w:rtl/>
        </w:rPr>
        <w:t>הייתה</w:t>
      </w:r>
      <w:r w:rsidR="003C1E2B" w:rsidRPr="00C875BD">
        <w:rPr>
          <w:rFonts w:ascii="FrankRuehl" w:hAnsi="FrankRuehl" w:cs="FrankRuehl"/>
          <w:rtl/>
        </w:rPr>
        <w:t xml:space="preserve"> ידיעה,</w:t>
      </w:r>
      <w:r w:rsidR="008F570C" w:rsidRPr="00C875BD">
        <w:rPr>
          <w:rFonts w:ascii="FrankRuehl" w:hAnsi="FrankRuehl" w:cs="FrankRuehl"/>
          <w:rtl/>
        </w:rPr>
        <w:t xml:space="preserve"> "</w:t>
      </w:r>
      <w:r w:rsidRPr="00C875BD">
        <w:rPr>
          <w:rFonts w:ascii="FrankRuehl" w:hAnsi="FrankRuehl" w:cs="FrankRuehl"/>
          <w:rtl/>
        </w:rPr>
        <w:t xml:space="preserve">אַתָּה </w:t>
      </w:r>
      <w:proofErr w:type="spellStart"/>
      <w:r w:rsidRPr="00C875BD">
        <w:rPr>
          <w:rFonts w:ascii="FrankRuehl" w:hAnsi="FrankRuehl" w:cs="FrankRuehl"/>
          <w:rtl/>
        </w:rPr>
        <w:t>הָרְאֵת</w:t>
      </w:r>
      <w:proofErr w:type="spellEnd"/>
      <w:r w:rsidRPr="00C875BD">
        <w:rPr>
          <w:rFonts w:ascii="FrankRuehl" w:hAnsi="FrankRuehl" w:cs="FrankRuehl"/>
          <w:rtl/>
        </w:rPr>
        <w:t>ָ לָדַעַת</w:t>
      </w:r>
      <w:r w:rsidR="008F570C" w:rsidRPr="00C875BD">
        <w:rPr>
          <w:rFonts w:ascii="FrankRuehl" w:hAnsi="FrankRuehl" w:cs="FrankRuehl"/>
          <w:rtl/>
        </w:rPr>
        <w:t>"</w:t>
      </w:r>
      <w:r w:rsidRPr="00C875BD">
        <w:rPr>
          <w:rFonts w:ascii="FrankRuehl" w:hAnsi="FrankRuehl" w:cs="FrankRuehl"/>
          <w:rtl/>
        </w:rPr>
        <w:t xml:space="preserve"> (דברים ד, לה)</w:t>
      </w:r>
      <w:r w:rsidR="008F570C" w:rsidRPr="00C875BD">
        <w:rPr>
          <w:rFonts w:ascii="FrankRuehl" w:hAnsi="FrankRuehl" w:cs="FrankRuehl"/>
          <w:rtl/>
        </w:rPr>
        <w:t xml:space="preserve">. </w:t>
      </w:r>
      <w:r w:rsidR="003C1E2B" w:rsidRPr="00C875BD">
        <w:rPr>
          <w:rFonts w:ascii="FrankRuehl" w:hAnsi="FrankRuehl" w:cs="FrankRuehl"/>
          <w:rtl/>
        </w:rPr>
        <w:t xml:space="preserve">אני לא יודע אם ההשלכות של זה ברורות, אז </w:t>
      </w:r>
      <w:r w:rsidR="008F570C" w:rsidRPr="00C875BD">
        <w:rPr>
          <w:rFonts w:ascii="FrankRuehl" w:hAnsi="FrankRuehl" w:cs="FrankRuehl"/>
          <w:rtl/>
        </w:rPr>
        <w:t xml:space="preserve">שוכחים את זה. אתם יודעים למה זה דומה? שוכחים </w:t>
      </w:r>
      <w:r w:rsidR="003C1E2B" w:rsidRPr="00C875BD">
        <w:rPr>
          <w:rFonts w:ascii="FrankRuehl" w:hAnsi="FrankRuehl" w:cs="FrankRuehl"/>
          <w:rtl/>
        </w:rPr>
        <w:t xml:space="preserve">שההתגלות </w:t>
      </w:r>
      <w:r w:rsidR="004D27CE" w:rsidRPr="00C875BD">
        <w:rPr>
          <w:rFonts w:ascii="FrankRuehl" w:hAnsi="FrankRuehl" w:cs="FrankRuehl"/>
          <w:rtl/>
        </w:rPr>
        <w:t>הייתה</w:t>
      </w:r>
      <w:r w:rsidR="003C1E2B" w:rsidRPr="00C875BD">
        <w:rPr>
          <w:rFonts w:ascii="FrankRuehl" w:hAnsi="FrankRuehl" w:cs="FrankRuehl"/>
          <w:rtl/>
        </w:rPr>
        <w:t xml:space="preserve"> מפני ששכחנו שהיא ה</w:t>
      </w:r>
      <w:r w:rsidR="008F570C" w:rsidRPr="00C875BD">
        <w:rPr>
          <w:rFonts w:ascii="FrankRuehl" w:hAnsi="FrankRuehl" w:cs="FrankRuehl"/>
          <w:rtl/>
        </w:rPr>
        <w:t>פס</w:t>
      </w:r>
      <w:r w:rsidR="003C1E2B" w:rsidRPr="00C875BD">
        <w:rPr>
          <w:rFonts w:ascii="FrankRuehl" w:hAnsi="FrankRuehl" w:cs="FrankRuehl"/>
          <w:rtl/>
        </w:rPr>
        <w:t>יקה. שכחנו שהייתה תקופה</w:t>
      </w:r>
      <w:r w:rsidR="008F570C" w:rsidRPr="00C875BD">
        <w:rPr>
          <w:rFonts w:ascii="FrankRuehl" w:hAnsi="FrankRuehl" w:cs="FrankRuehl"/>
          <w:rtl/>
        </w:rPr>
        <w:t xml:space="preserve"> בהיסטוריה </w:t>
      </w:r>
      <w:r w:rsidR="003C1E2B" w:rsidRPr="00C875BD">
        <w:rPr>
          <w:rFonts w:ascii="FrankRuehl" w:hAnsi="FrankRuehl" w:cs="FrankRuehl"/>
          <w:rtl/>
        </w:rPr>
        <w:t>שבה נפסקה ההתגלות,</w:t>
      </w:r>
      <w:r w:rsidR="008F570C" w:rsidRPr="00C875BD">
        <w:rPr>
          <w:rFonts w:ascii="FrankRuehl" w:hAnsi="FrankRuehl" w:cs="FrankRuehl"/>
          <w:rtl/>
        </w:rPr>
        <w:t xml:space="preserve"> וזה גורם </w:t>
      </w:r>
      <w:r w:rsidR="003C1E2B" w:rsidRPr="00C875BD">
        <w:rPr>
          <w:rFonts w:ascii="FrankRuehl" w:hAnsi="FrankRuehl" w:cs="FrankRuehl"/>
          <w:rtl/>
        </w:rPr>
        <w:t>ל</w:t>
      </w:r>
      <w:r w:rsidR="008F570C" w:rsidRPr="00C875BD">
        <w:rPr>
          <w:rFonts w:ascii="FrankRuehl" w:hAnsi="FrankRuehl" w:cs="FrankRuehl"/>
          <w:rtl/>
        </w:rPr>
        <w:t>נ</w:t>
      </w:r>
      <w:r w:rsidR="003C1E2B" w:rsidRPr="00C875BD">
        <w:rPr>
          <w:rFonts w:ascii="FrankRuehl" w:hAnsi="FrankRuehl" w:cs="FrankRuehl"/>
          <w:rtl/>
        </w:rPr>
        <w:t xml:space="preserve">ו לשכוח שהיא </w:t>
      </w:r>
      <w:r w:rsidR="004D27CE" w:rsidRPr="00C875BD">
        <w:rPr>
          <w:rFonts w:ascii="FrankRuehl" w:hAnsi="FrankRuehl" w:cs="FrankRuehl"/>
          <w:rtl/>
        </w:rPr>
        <w:t>הייתה</w:t>
      </w:r>
      <w:r w:rsidR="003C1E2B" w:rsidRPr="00C875BD">
        <w:rPr>
          <w:rFonts w:ascii="FrankRuehl" w:hAnsi="FrankRuehl" w:cs="FrankRuehl"/>
          <w:rtl/>
        </w:rPr>
        <w:t xml:space="preserve"> לפני כן. תפ</w:t>
      </w:r>
      <w:r w:rsidR="004D27CE" w:rsidRPr="00C875BD">
        <w:rPr>
          <w:rFonts w:ascii="FrankRuehl" w:hAnsi="FrankRuehl" w:cs="FrankRuehl"/>
          <w:rtl/>
        </w:rPr>
        <w:t>סתם? ואנחנו מדברים על העידן</w:t>
      </w:r>
      <w:r w:rsidR="003C1E2B" w:rsidRPr="00C875BD">
        <w:rPr>
          <w:rFonts w:ascii="FrankRuehl" w:hAnsi="FrankRuehl" w:cs="FrankRuehl"/>
          <w:rtl/>
        </w:rPr>
        <w:t xml:space="preserve"> שלנו כאילו שהוא דומה לעידן</w:t>
      </w:r>
      <w:r w:rsidR="008F570C" w:rsidRPr="00C875BD">
        <w:rPr>
          <w:rFonts w:ascii="FrankRuehl" w:hAnsi="FrankRuehl" w:cs="FrankRuehl"/>
          <w:rtl/>
        </w:rPr>
        <w:t xml:space="preserve"> התנ</w:t>
      </w:r>
      <w:r w:rsidR="003C1E2B" w:rsidRPr="00C875BD">
        <w:rPr>
          <w:rFonts w:ascii="FrankRuehl" w:hAnsi="FrankRuehl" w:cs="FrankRuehl"/>
          <w:rtl/>
        </w:rPr>
        <w:t>"ך, ואז אנחנו צוברים שאלות</w:t>
      </w:r>
      <w:r w:rsidR="00253325" w:rsidRPr="00C875BD">
        <w:rPr>
          <w:rFonts w:ascii="FrankRuehl" w:hAnsi="FrankRuehl" w:cs="FrankRuehl"/>
          <w:rtl/>
        </w:rPr>
        <w:t xml:space="preserve"> של אי הבנה</w:t>
      </w:r>
      <w:r w:rsidR="003C1E2B" w:rsidRPr="00C875BD">
        <w:rPr>
          <w:rFonts w:ascii="FrankRuehl" w:hAnsi="FrankRuehl" w:cs="FrankRuehl"/>
          <w:rtl/>
        </w:rPr>
        <w:t>,</w:t>
      </w:r>
      <w:r w:rsidR="008F570C" w:rsidRPr="00C875BD">
        <w:rPr>
          <w:rFonts w:ascii="FrankRuehl" w:hAnsi="FrankRuehl" w:cs="FrankRuehl"/>
          <w:rtl/>
        </w:rPr>
        <w:t xml:space="preserve"> </w:t>
      </w:r>
      <w:r w:rsidR="003C1E2B" w:rsidRPr="00C875BD">
        <w:rPr>
          <w:rFonts w:ascii="FrankRuehl" w:hAnsi="FrankRuehl" w:cs="FrankRuehl"/>
          <w:rtl/>
        </w:rPr>
        <w:t>"</w:t>
      </w:r>
      <w:r w:rsidR="008F570C" w:rsidRPr="00C875BD">
        <w:rPr>
          <w:rFonts w:ascii="FrankRuehl" w:hAnsi="FrankRuehl" w:cs="FrankRuehl"/>
          <w:rtl/>
        </w:rPr>
        <w:t xml:space="preserve">זה לא </w:t>
      </w:r>
      <w:r w:rsidR="00253325" w:rsidRPr="00C875BD">
        <w:rPr>
          <w:rFonts w:ascii="FrankRuehl" w:hAnsi="FrankRuehl" w:cs="FrankRuehl"/>
          <w:rtl/>
        </w:rPr>
        <w:t xml:space="preserve">כל כך דומה </w:t>
      </w:r>
      <w:r w:rsidR="008F570C" w:rsidRPr="00C875BD">
        <w:rPr>
          <w:rFonts w:ascii="FrankRuehl" w:hAnsi="FrankRuehl" w:cs="FrankRuehl"/>
          <w:rtl/>
        </w:rPr>
        <w:t>לעולם שלנו</w:t>
      </w:r>
      <w:r w:rsidR="003C1E2B" w:rsidRPr="00C875BD">
        <w:rPr>
          <w:rFonts w:ascii="FrankRuehl" w:hAnsi="FrankRuehl" w:cs="FrankRuehl"/>
          <w:rtl/>
        </w:rPr>
        <w:t>"...</w:t>
      </w:r>
      <w:r w:rsidR="008F570C" w:rsidRPr="00C875BD">
        <w:rPr>
          <w:rFonts w:ascii="FrankRuehl" w:hAnsi="FrankRuehl" w:cs="FrankRuehl"/>
          <w:rtl/>
        </w:rPr>
        <w:t xml:space="preserve"> כי נקודת ההנחה </w:t>
      </w:r>
      <w:r w:rsidR="003C1E2B" w:rsidRPr="00C875BD">
        <w:rPr>
          <w:rFonts w:ascii="FrankRuehl" w:hAnsi="FrankRuehl" w:cs="FrankRuehl"/>
          <w:rtl/>
        </w:rPr>
        <w:t>שגויה.</w:t>
      </w:r>
      <w:r w:rsidR="008F570C" w:rsidRPr="00C875BD">
        <w:rPr>
          <w:rFonts w:ascii="FrankRuehl" w:hAnsi="FrankRuehl" w:cs="FrankRuehl"/>
          <w:rtl/>
        </w:rPr>
        <w:t xml:space="preserve"> מי אמר שזה דומה לעולם שלנו?</w:t>
      </w:r>
      <w:r w:rsidR="003C1E2B" w:rsidRPr="00C875BD">
        <w:rPr>
          <w:rFonts w:ascii="FrankRuehl" w:hAnsi="FrankRuehl" w:cs="FrankRuehl"/>
          <w:rtl/>
        </w:rPr>
        <w:t>?</w:t>
      </w:r>
      <w:r w:rsidR="008F570C" w:rsidRPr="00C875BD">
        <w:rPr>
          <w:rFonts w:ascii="FrankRuehl" w:hAnsi="FrankRuehl" w:cs="FrankRuehl"/>
          <w:rtl/>
        </w:rPr>
        <w:t xml:space="preserve"> זה עולם אחר, עולם ההתגלות. הב</w:t>
      </w:r>
      <w:r w:rsidR="003C1E2B" w:rsidRPr="00C875BD">
        <w:rPr>
          <w:rFonts w:ascii="FrankRuehl" w:hAnsi="FrankRuehl" w:cs="FrankRuehl"/>
          <w:rtl/>
        </w:rPr>
        <w:t>נתם? ו</w:t>
      </w:r>
      <w:r w:rsidR="008F570C" w:rsidRPr="00C875BD">
        <w:rPr>
          <w:rFonts w:ascii="FrankRuehl" w:hAnsi="FrankRuehl" w:cs="FrankRuehl"/>
          <w:rtl/>
        </w:rPr>
        <w:t>כל הדמויות הגדולות הללו נמצאות ב</w:t>
      </w:r>
      <w:r w:rsidR="003C1E2B" w:rsidRPr="00C875BD">
        <w:rPr>
          <w:rFonts w:ascii="FrankRuehl" w:hAnsi="FrankRuehl" w:cs="FrankRuehl"/>
          <w:rtl/>
        </w:rPr>
        <w:t>זעיר אנפין ב</w:t>
      </w:r>
      <w:r w:rsidR="008F570C" w:rsidRPr="00C875BD">
        <w:rPr>
          <w:rFonts w:ascii="FrankRuehl" w:hAnsi="FrankRuehl" w:cs="FrankRuehl"/>
          <w:rtl/>
        </w:rPr>
        <w:t xml:space="preserve">זהות </w:t>
      </w:r>
      <w:r w:rsidR="003C1E2B" w:rsidRPr="00C875BD">
        <w:rPr>
          <w:rFonts w:ascii="FrankRuehl" w:hAnsi="FrankRuehl" w:cs="FrankRuehl"/>
          <w:rtl/>
        </w:rPr>
        <w:t>של ישראל בכל תקופה</w:t>
      </w:r>
      <w:r w:rsidR="00253325" w:rsidRPr="00C875BD">
        <w:rPr>
          <w:rFonts w:ascii="FrankRuehl" w:hAnsi="FrankRuehl" w:cs="FrankRuehl"/>
          <w:rtl/>
        </w:rPr>
        <w:t xml:space="preserve"> ותקופה</w:t>
      </w:r>
      <w:r w:rsidR="003C1E2B" w:rsidRPr="00C875BD">
        <w:rPr>
          <w:rFonts w:ascii="FrankRuehl" w:hAnsi="FrankRuehl" w:cs="FrankRuehl"/>
          <w:rtl/>
        </w:rPr>
        <w:t>. בכל דור הם כולם נמצאים, אבל בהתאם</w:t>
      </w:r>
      <w:r w:rsidR="008F570C" w:rsidRPr="00C875BD">
        <w:rPr>
          <w:rFonts w:ascii="FrankRuehl" w:hAnsi="FrankRuehl" w:cs="FrankRuehl"/>
          <w:rtl/>
        </w:rPr>
        <w:t xml:space="preserve"> </w:t>
      </w:r>
      <w:r w:rsidR="003C1E2B" w:rsidRPr="00C875BD">
        <w:rPr>
          <w:rFonts w:ascii="FrankRuehl" w:hAnsi="FrankRuehl" w:cs="FrankRuehl"/>
          <w:rtl/>
        </w:rPr>
        <w:t xml:space="preserve">לגודל הדור. </w:t>
      </w:r>
      <w:r w:rsidR="004D27CE" w:rsidRPr="00C875BD">
        <w:rPr>
          <w:rFonts w:ascii="FrankRuehl" w:hAnsi="FrankRuehl" w:cs="FrankRuehl"/>
          <w:rtl/>
        </w:rPr>
        <w:t>מכיוון</w:t>
      </w:r>
      <w:r w:rsidR="008F570C" w:rsidRPr="00C875BD">
        <w:rPr>
          <w:rFonts w:ascii="FrankRuehl" w:hAnsi="FrankRuehl" w:cs="FrankRuehl"/>
          <w:rtl/>
        </w:rPr>
        <w:t xml:space="preserve"> שהדור קטן, </w:t>
      </w:r>
      <w:r w:rsidR="003C1E2B" w:rsidRPr="00C875BD">
        <w:rPr>
          <w:rFonts w:ascii="FrankRuehl" w:hAnsi="FrankRuehl" w:cs="FrankRuehl"/>
          <w:rtl/>
        </w:rPr>
        <w:t xml:space="preserve">אנחנו </w:t>
      </w:r>
      <w:r w:rsidR="008F570C" w:rsidRPr="00C875BD">
        <w:rPr>
          <w:rFonts w:ascii="FrankRuehl" w:hAnsi="FrankRuehl" w:cs="FrankRuehl"/>
          <w:rtl/>
        </w:rPr>
        <w:t>לא מבינים על מה אנחנו מדברים כשאנחנו מדברים על המייסדים. זה ברור</w:t>
      </w:r>
      <w:r w:rsidR="003C1E2B" w:rsidRPr="00C875BD">
        <w:rPr>
          <w:rFonts w:ascii="FrankRuehl" w:hAnsi="FrankRuehl" w:cs="FrankRuehl"/>
          <w:rtl/>
        </w:rPr>
        <w:t xml:space="preserve"> אני מניח</w:t>
      </w:r>
      <w:r w:rsidR="008F570C" w:rsidRPr="00C875BD">
        <w:rPr>
          <w:rFonts w:ascii="FrankRuehl" w:hAnsi="FrankRuehl" w:cs="FrankRuehl"/>
          <w:rtl/>
        </w:rPr>
        <w:t>?</w:t>
      </w:r>
    </w:p>
    <w:p w14:paraId="540C56AA" w14:textId="77777777" w:rsidR="003C1E2B" w:rsidRPr="00C875BD" w:rsidRDefault="003C1E2B" w:rsidP="00B9098D">
      <w:pPr>
        <w:spacing w:after="120" w:line="336" w:lineRule="auto"/>
        <w:jc w:val="both"/>
        <w:rPr>
          <w:rFonts w:ascii="FrankRuehl" w:hAnsi="FrankRuehl" w:cs="FrankRuehl"/>
          <w:rtl/>
        </w:rPr>
      </w:pPr>
    </w:p>
    <w:p w14:paraId="78659617" w14:textId="77777777" w:rsidR="00253325" w:rsidRPr="00C875BD" w:rsidRDefault="00253325" w:rsidP="00B9098D">
      <w:pPr>
        <w:spacing w:after="120" w:line="336" w:lineRule="auto"/>
        <w:jc w:val="both"/>
        <w:rPr>
          <w:rFonts w:ascii="FrankRuehl" w:hAnsi="FrankRuehl" w:cs="FrankRuehl"/>
          <w:rtl/>
        </w:rPr>
      </w:pPr>
    </w:p>
    <w:p w14:paraId="6C3BE47E" w14:textId="77777777" w:rsidR="008F570C" w:rsidRPr="00C875BD" w:rsidRDefault="003C1E2B" w:rsidP="00B9098D">
      <w:pPr>
        <w:spacing w:after="120" w:line="336" w:lineRule="auto"/>
        <w:jc w:val="both"/>
        <w:rPr>
          <w:rFonts w:ascii="FrankRuehl" w:hAnsi="FrankRuehl" w:cs="FrankRuehl"/>
          <w:rtl/>
        </w:rPr>
      </w:pPr>
      <w:r w:rsidRPr="00C875BD">
        <w:rPr>
          <w:rFonts w:ascii="FrankRuehl" w:hAnsi="FrankRuehl" w:cs="FrankRuehl"/>
          <w:rtl/>
        </w:rPr>
        <w:t>מכל מקום זה בנוגע</w:t>
      </w:r>
      <w:r w:rsidR="008F570C" w:rsidRPr="00C875BD">
        <w:rPr>
          <w:rFonts w:ascii="FrankRuehl" w:hAnsi="FrankRuehl" w:cs="FrankRuehl"/>
          <w:rtl/>
        </w:rPr>
        <w:t xml:space="preserve"> היום השמיני. אתן</w:t>
      </w:r>
      <w:r w:rsidRPr="00C875BD">
        <w:rPr>
          <w:rFonts w:ascii="FrankRuehl" w:hAnsi="FrankRuehl" w:cs="FrankRuehl"/>
          <w:rtl/>
        </w:rPr>
        <w:t xml:space="preserve"> לכם קודם כל סקיצה; ומי שמכיר כבר את הרעיון</w:t>
      </w:r>
      <w:r w:rsidR="008F570C" w:rsidRPr="00C875BD">
        <w:rPr>
          <w:rFonts w:ascii="FrankRuehl" w:hAnsi="FrankRuehl" w:cs="FrankRuehl"/>
          <w:rtl/>
        </w:rPr>
        <w:t xml:space="preserve"> </w:t>
      </w:r>
      <w:r w:rsidRPr="00C875BD">
        <w:rPr>
          <w:rFonts w:ascii="FrankRuehl" w:hAnsi="FrankRuehl" w:cs="FrankRuehl"/>
          <w:rtl/>
        </w:rPr>
        <w:t>ה</w:t>
      </w:r>
      <w:r w:rsidR="008F570C" w:rsidRPr="00C875BD">
        <w:rPr>
          <w:rFonts w:ascii="FrankRuehl" w:hAnsi="FrankRuehl" w:cs="FrankRuehl"/>
          <w:rtl/>
        </w:rPr>
        <w:t>זה</w:t>
      </w:r>
      <w:r w:rsidRPr="00C875BD">
        <w:rPr>
          <w:rFonts w:ascii="FrankRuehl" w:hAnsi="FrankRuehl" w:cs="FrankRuehl"/>
          <w:rtl/>
        </w:rPr>
        <w:t>, יבין יותר בקלות. עבור ה</w:t>
      </w:r>
      <w:r w:rsidR="008F570C" w:rsidRPr="00C875BD">
        <w:rPr>
          <w:rFonts w:ascii="FrankRuehl" w:hAnsi="FrankRuehl" w:cs="FrankRuehl"/>
          <w:rtl/>
        </w:rPr>
        <w:t>אחרים, אם זה לא ברור, תשאלו אותי.</w:t>
      </w:r>
    </w:p>
    <w:p w14:paraId="50B9A497" w14:textId="77777777" w:rsidR="002E471B" w:rsidRPr="00C875BD" w:rsidRDefault="008F570C" w:rsidP="00B9098D">
      <w:pPr>
        <w:spacing w:after="120" w:line="336" w:lineRule="auto"/>
        <w:jc w:val="both"/>
        <w:rPr>
          <w:rFonts w:ascii="FrankRuehl" w:hAnsi="FrankRuehl" w:cs="FrankRuehl"/>
          <w:rtl/>
        </w:rPr>
      </w:pPr>
      <w:r w:rsidRPr="00C875BD">
        <w:rPr>
          <w:rFonts w:ascii="FrankRuehl" w:hAnsi="FrankRuehl" w:cs="FrankRuehl"/>
          <w:rtl/>
        </w:rPr>
        <w:t xml:space="preserve">המבנה של </w:t>
      </w:r>
      <w:r w:rsidR="004D27CE" w:rsidRPr="00C875BD">
        <w:rPr>
          <w:rFonts w:ascii="FrankRuehl" w:hAnsi="FrankRuehl" w:cs="FrankRuehl"/>
          <w:rtl/>
        </w:rPr>
        <w:t>תיאור</w:t>
      </w:r>
      <w:r w:rsidR="00F84C83" w:rsidRPr="00C875BD">
        <w:rPr>
          <w:rFonts w:ascii="FrankRuehl" w:hAnsi="FrankRuehl" w:cs="FrankRuehl"/>
          <w:rtl/>
        </w:rPr>
        <w:t xml:space="preserve"> </w:t>
      </w:r>
      <w:r w:rsidRPr="00C875BD">
        <w:rPr>
          <w:rFonts w:ascii="FrankRuehl" w:hAnsi="FrankRuehl" w:cs="FrankRuehl"/>
          <w:rtl/>
        </w:rPr>
        <w:t>הה</w:t>
      </w:r>
      <w:r w:rsidR="00F84C83" w:rsidRPr="00C875BD">
        <w:rPr>
          <w:rFonts w:ascii="FrankRuehl" w:hAnsi="FrankRuehl" w:cs="FrankRuehl"/>
          <w:rtl/>
        </w:rPr>
        <w:t>יס</w:t>
      </w:r>
      <w:r w:rsidRPr="00C875BD">
        <w:rPr>
          <w:rFonts w:ascii="FrankRuehl" w:hAnsi="FrankRuehl" w:cs="FrankRuehl"/>
          <w:rtl/>
        </w:rPr>
        <w:t>טוריה לפי התורה הוא</w:t>
      </w:r>
      <w:r w:rsidR="00F84C83" w:rsidRPr="00C875BD">
        <w:rPr>
          <w:rFonts w:ascii="FrankRuehl" w:hAnsi="FrankRuehl" w:cs="FrankRuehl"/>
          <w:rtl/>
        </w:rPr>
        <w:t>:</w:t>
      </w:r>
      <w:r w:rsidRPr="00C875BD">
        <w:rPr>
          <w:rFonts w:ascii="FrankRuehl" w:hAnsi="FrankRuehl" w:cs="FrankRuehl"/>
          <w:rtl/>
        </w:rPr>
        <w:t xml:space="preserve"> </w:t>
      </w:r>
      <w:r w:rsidR="00F84C83" w:rsidRPr="00C875BD">
        <w:rPr>
          <w:rFonts w:ascii="FrankRuehl" w:hAnsi="FrankRuehl" w:cs="FrankRuehl"/>
          <w:rtl/>
        </w:rPr>
        <w:t>ששת ימי בראשית; השביעי שהוא היסטוריית האנושות; והשמיני, שהוא היום שבו נעבור אליו כאשר ההיס</w:t>
      </w:r>
      <w:r w:rsidRPr="00C875BD">
        <w:rPr>
          <w:rFonts w:ascii="FrankRuehl" w:hAnsi="FrankRuehl" w:cs="FrankRuehl"/>
          <w:rtl/>
        </w:rPr>
        <w:t xml:space="preserve">טוריה </w:t>
      </w:r>
      <w:r w:rsidR="00F84C83" w:rsidRPr="00C875BD">
        <w:rPr>
          <w:rFonts w:ascii="FrankRuehl" w:hAnsi="FrankRuehl" w:cs="FrankRuehl"/>
          <w:rtl/>
        </w:rPr>
        <w:t>של האנושות תצליח</w:t>
      </w:r>
      <w:r w:rsidRPr="00C875BD">
        <w:rPr>
          <w:rFonts w:ascii="FrankRuehl" w:hAnsi="FrankRuehl" w:cs="FrankRuehl"/>
          <w:rtl/>
        </w:rPr>
        <w:t>.</w:t>
      </w:r>
      <w:r w:rsidR="00F84C83" w:rsidRPr="00C875BD">
        <w:rPr>
          <w:rFonts w:ascii="FrankRuehl" w:hAnsi="FrankRuehl" w:cs="FrankRuehl"/>
          <w:rtl/>
        </w:rPr>
        <w:t xml:space="preserve"> </w:t>
      </w:r>
      <w:r w:rsidRPr="00C875BD">
        <w:rPr>
          <w:rFonts w:ascii="FrankRuehl" w:hAnsi="FrankRuehl" w:cs="FrankRuehl"/>
          <w:rtl/>
        </w:rPr>
        <w:t xml:space="preserve">אתן </w:t>
      </w:r>
      <w:r w:rsidR="00F84C83" w:rsidRPr="00C875BD">
        <w:rPr>
          <w:rFonts w:ascii="FrankRuehl" w:hAnsi="FrankRuehl" w:cs="FrankRuehl"/>
          <w:rtl/>
        </w:rPr>
        <w:t>לכם דוגמה על פי</w:t>
      </w:r>
      <w:r w:rsidRPr="00C875BD">
        <w:rPr>
          <w:rFonts w:ascii="FrankRuehl" w:hAnsi="FrankRuehl" w:cs="FrankRuehl"/>
          <w:rtl/>
        </w:rPr>
        <w:t xml:space="preserve"> המקורות: בסיפור ששת ימי בראשית</w:t>
      </w:r>
      <w:r w:rsidR="00F84C83" w:rsidRPr="00C875BD">
        <w:rPr>
          <w:rFonts w:ascii="FrankRuehl" w:hAnsi="FrankRuehl" w:cs="FrankRuehl"/>
          <w:rtl/>
        </w:rPr>
        <w:t>, מופיע פסוק פזמון בסוף כל יום ויום</w:t>
      </w:r>
      <w:r w:rsidRPr="00C875BD">
        <w:rPr>
          <w:rFonts w:ascii="FrankRuehl" w:hAnsi="FrankRuehl" w:cs="FrankRuehl"/>
          <w:rtl/>
        </w:rPr>
        <w:t xml:space="preserve">: </w:t>
      </w:r>
      <w:r w:rsidR="00F84C83" w:rsidRPr="00C875BD">
        <w:rPr>
          <w:rFonts w:ascii="FrankRuehl" w:hAnsi="FrankRuehl" w:cs="FrankRuehl"/>
          <w:rtl/>
        </w:rPr>
        <w:t>"וַיְהִי עֶרֶב וַיְהִי בֹקֶר"</w:t>
      </w:r>
      <w:r w:rsidRPr="00C875BD">
        <w:rPr>
          <w:rFonts w:ascii="FrankRuehl" w:hAnsi="FrankRuehl" w:cs="FrankRuehl"/>
          <w:rtl/>
        </w:rPr>
        <w:t xml:space="preserve"> יום אחד, </w:t>
      </w:r>
      <w:r w:rsidR="00F84C83" w:rsidRPr="00C875BD">
        <w:rPr>
          <w:rFonts w:ascii="FrankRuehl" w:hAnsi="FrankRuehl" w:cs="FrankRuehl"/>
          <w:rtl/>
        </w:rPr>
        <w:t xml:space="preserve">יום </w:t>
      </w:r>
      <w:r w:rsidRPr="00C875BD">
        <w:rPr>
          <w:rFonts w:ascii="FrankRuehl" w:hAnsi="FrankRuehl" w:cs="FrankRuehl"/>
          <w:rtl/>
        </w:rPr>
        <w:t xml:space="preserve">שני, </w:t>
      </w:r>
      <w:r w:rsidR="00F84C83" w:rsidRPr="00C875BD">
        <w:rPr>
          <w:rFonts w:ascii="FrankRuehl" w:hAnsi="FrankRuehl" w:cs="FrankRuehl"/>
          <w:rtl/>
        </w:rPr>
        <w:t>יום שלישי, ע</w:t>
      </w:r>
      <w:r w:rsidRPr="00C875BD">
        <w:rPr>
          <w:rFonts w:ascii="FrankRuehl" w:hAnsi="FrankRuehl" w:cs="FrankRuehl"/>
          <w:rtl/>
        </w:rPr>
        <w:t xml:space="preserve">ד </w:t>
      </w:r>
      <w:r w:rsidR="00F84C83" w:rsidRPr="00C875BD">
        <w:rPr>
          <w:rFonts w:ascii="FrankRuehl" w:hAnsi="FrankRuehl" w:cs="FrankRuehl"/>
          <w:rtl/>
        </w:rPr>
        <w:t xml:space="preserve">היום </w:t>
      </w:r>
      <w:r w:rsidRPr="00C875BD">
        <w:rPr>
          <w:rFonts w:ascii="FrankRuehl" w:hAnsi="FrankRuehl" w:cs="FrankRuehl"/>
          <w:rtl/>
        </w:rPr>
        <w:t xml:space="preserve">השישי. לא כתוב </w:t>
      </w:r>
      <w:r w:rsidR="00F84C83" w:rsidRPr="00C875BD">
        <w:rPr>
          <w:rFonts w:ascii="FrankRuehl" w:hAnsi="FrankRuehl" w:cs="FrankRuehl"/>
          <w:rtl/>
        </w:rPr>
        <w:t>"</w:t>
      </w:r>
      <w:r w:rsidRPr="00C875BD">
        <w:rPr>
          <w:rFonts w:ascii="FrankRuehl" w:hAnsi="FrankRuehl" w:cs="FrankRuehl"/>
          <w:rtl/>
        </w:rPr>
        <w:t>ויהי ערב ויהי בוקר יום שביעי</w:t>
      </w:r>
      <w:r w:rsidR="00F84C83" w:rsidRPr="00C875BD">
        <w:rPr>
          <w:rFonts w:ascii="FrankRuehl" w:hAnsi="FrankRuehl" w:cs="FrankRuehl"/>
          <w:rtl/>
        </w:rPr>
        <w:t>". זאת אומרת</w:t>
      </w:r>
      <w:r w:rsidRPr="00C875BD">
        <w:rPr>
          <w:rFonts w:ascii="FrankRuehl" w:hAnsi="FrankRuehl" w:cs="FrankRuehl"/>
          <w:rtl/>
        </w:rPr>
        <w:t xml:space="preserve"> </w:t>
      </w:r>
      <w:r w:rsidR="00F84C83" w:rsidRPr="00C875BD">
        <w:rPr>
          <w:rFonts w:ascii="FrankRuehl" w:hAnsi="FrankRuehl" w:cs="FrankRuehl"/>
          <w:rtl/>
        </w:rPr>
        <w:t>ש</w:t>
      </w:r>
      <w:r w:rsidRPr="00C875BD">
        <w:rPr>
          <w:rFonts w:ascii="FrankRuehl" w:hAnsi="FrankRuehl" w:cs="FrankRuehl"/>
          <w:rtl/>
        </w:rPr>
        <w:t>מ</w:t>
      </w:r>
      <w:r w:rsidR="00F84C83" w:rsidRPr="00C875BD">
        <w:rPr>
          <w:rFonts w:ascii="FrankRuehl" w:hAnsi="FrankRuehl" w:cs="FrankRuehl"/>
          <w:rtl/>
        </w:rPr>
        <w:t xml:space="preserve">אז </w:t>
      </w:r>
      <w:r w:rsidRPr="00C875BD">
        <w:rPr>
          <w:rFonts w:ascii="FrankRuehl" w:hAnsi="FrankRuehl" w:cs="FrankRuehl"/>
          <w:rtl/>
        </w:rPr>
        <w:t>אדם הראשון</w:t>
      </w:r>
      <w:r w:rsidR="00F84C83" w:rsidRPr="00C875BD">
        <w:rPr>
          <w:rFonts w:ascii="FrankRuehl" w:hAnsi="FrankRuehl" w:cs="FrankRuehl"/>
          <w:rtl/>
        </w:rPr>
        <w:t>, אנחנו עדיין</w:t>
      </w:r>
      <w:r w:rsidRPr="00C875BD">
        <w:rPr>
          <w:rFonts w:ascii="FrankRuehl" w:hAnsi="FrankRuehl" w:cs="FrankRuehl"/>
          <w:rtl/>
        </w:rPr>
        <w:t xml:space="preserve"> ב</w:t>
      </w:r>
      <w:r w:rsidR="00F84C83" w:rsidRPr="00C875BD">
        <w:rPr>
          <w:rFonts w:ascii="FrankRuehl" w:hAnsi="FrankRuehl" w:cs="FrankRuehl"/>
          <w:rtl/>
        </w:rPr>
        <w:t>תוך היום השביעי של הראשית,</w:t>
      </w:r>
      <w:r w:rsidRPr="00C875BD">
        <w:rPr>
          <w:rFonts w:ascii="FrankRuehl" w:hAnsi="FrankRuehl" w:cs="FrankRuehl"/>
          <w:rtl/>
        </w:rPr>
        <w:t xml:space="preserve"> ואנחנו מקווים שהוא יסתיים</w:t>
      </w:r>
      <w:r w:rsidR="00F84C83" w:rsidRPr="00C875BD">
        <w:rPr>
          <w:rFonts w:ascii="FrankRuehl" w:hAnsi="FrankRuehl" w:cs="FrankRuehl"/>
          <w:rtl/>
        </w:rPr>
        <w:t>,</w:t>
      </w:r>
      <w:r w:rsidRPr="00C875BD">
        <w:rPr>
          <w:rFonts w:ascii="FrankRuehl" w:hAnsi="FrankRuehl" w:cs="FrankRuehl"/>
          <w:rtl/>
        </w:rPr>
        <w:t xml:space="preserve"> כאשר אליה</w:t>
      </w:r>
      <w:r w:rsidR="00F84C83" w:rsidRPr="00C875BD">
        <w:rPr>
          <w:rFonts w:ascii="FrankRuehl" w:hAnsi="FrankRuehl" w:cs="FrankRuehl"/>
          <w:rtl/>
        </w:rPr>
        <w:t>ו הנביא – שבא במוצאי שבת כידוע – יאמר לנו: הגיע הזמן</w:t>
      </w:r>
      <w:r w:rsidRPr="00C875BD">
        <w:rPr>
          <w:rFonts w:ascii="FrankRuehl" w:hAnsi="FrankRuehl" w:cs="FrankRuehl"/>
          <w:rtl/>
        </w:rPr>
        <w:t xml:space="preserve"> ל</w:t>
      </w:r>
      <w:r w:rsidR="00F84C83" w:rsidRPr="00C875BD">
        <w:rPr>
          <w:rFonts w:ascii="FrankRuehl" w:hAnsi="FrankRuehl" w:cs="FrankRuehl"/>
          <w:rtl/>
        </w:rPr>
        <w:t xml:space="preserve">עבור ליום השמיני. </w:t>
      </w:r>
      <w:r w:rsidRPr="00C875BD">
        <w:rPr>
          <w:rFonts w:ascii="FrankRuehl" w:hAnsi="FrankRuehl" w:cs="FrankRuehl"/>
          <w:rtl/>
        </w:rPr>
        <w:t>היום השמיני</w:t>
      </w:r>
      <w:r w:rsidR="00F84C83" w:rsidRPr="00C875BD">
        <w:rPr>
          <w:rFonts w:ascii="FrankRuehl" w:hAnsi="FrankRuehl" w:cs="FrankRuehl"/>
          <w:rtl/>
        </w:rPr>
        <w:t>, אני מכנה אותו, בגלל קירוב, היום המשיחי. אתן לכם מקור אחד לזה: מה שאמרתי לכם כתוב ב</w:t>
      </w:r>
      <w:r w:rsidRPr="00C875BD">
        <w:rPr>
          <w:rFonts w:ascii="FrankRuehl" w:hAnsi="FrankRuehl" w:cs="FrankRuehl"/>
          <w:rtl/>
        </w:rPr>
        <w:t>פרקי דרבי אליעזר</w:t>
      </w:r>
      <w:r w:rsidR="00236CF1" w:rsidRPr="00C875BD">
        <w:rPr>
          <w:rStyle w:val="a5"/>
          <w:rFonts w:ascii="FrankRuehl" w:hAnsi="FrankRuehl" w:cs="FrankRuehl"/>
          <w:rtl/>
        </w:rPr>
        <w:footnoteReference w:id="27"/>
      </w:r>
      <w:r w:rsidR="00946F98" w:rsidRPr="00C875BD">
        <w:rPr>
          <w:rFonts w:ascii="FrankRuehl" w:hAnsi="FrankRuehl" w:cs="FrankRuehl"/>
          <w:rtl/>
        </w:rPr>
        <w:t xml:space="preserve">, עם </w:t>
      </w:r>
      <w:r w:rsidRPr="00C875BD">
        <w:rPr>
          <w:rFonts w:ascii="FrankRuehl" w:hAnsi="FrankRuehl" w:cs="FrankRuehl"/>
          <w:rtl/>
        </w:rPr>
        <w:t xml:space="preserve">תוספת: </w:t>
      </w:r>
      <w:r w:rsidR="00946F98" w:rsidRPr="00C875BD">
        <w:rPr>
          <w:rFonts w:ascii="FrankRuehl" w:hAnsi="FrankRuehl" w:cs="FrankRuehl"/>
          <w:rtl/>
        </w:rPr>
        <w:t>'</w:t>
      </w:r>
      <w:r w:rsidRPr="00C875BD">
        <w:rPr>
          <w:rFonts w:ascii="FrankRuehl" w:hAnsi="FrankRuehl" w:cs="FrankRuehl"/>
          <w:rtl/>
        </w:rPr>
        <w:t xml:space="preserve">היום השביעי לא תם, וחינוכה </w:t>
      </w:r>
      <w:r w:rsidR="004D27CE" w:rsidRPr="00C875BD">
        <w:rPr>
          <w:rFonts w:ascii="FrankRuehl" w:hAnsi="FrankRuehl" w:cs="FrankRuehl"/>
          <w:rtl/>
        </w:rPr>
        <w:t>ייוודע</w:t>
      </w:r>
      <w:r w:rsidRPr="00C875BD">
        <w:rPr>
          <w:rFonts w:ascii="FrankRuehl" w:hAnsi="FrankRuehl" w:cs="FrankRuehl"/>
          <w:rtl/>
        </w:rPr>
        <w:t xml:space="preserve"> לעתיד לבוא</w:t>
      </w:r>
      <w:r w:rsidR="00946F98" w:rsidRPr="00C875BD">
        <w:rPr>
          <w:rFonts w:ascii="FrankRuehl" w:hAnsi="FrankRuehl" w:cs="FrankRuehl"/>
          <w:rtl/>
        </w:rPr>
        <w:t>'</w:t>
      </w:r>
      <w:r w:rsidRPr="00C875BD">
        <w:rPr>
          <w:rFonts w:ascii="FrankRuehl" w:hAnsi="FrankRuehl" w:cs="FrankRuehl"/>
          <w:rtl/>
        </w:rPr>
        <w:t>.</w:t>
      </w:r>
      <w:r w:rsidR="001A4B77" w:rsidRPr="00C875BD">
        <w:rPr>
          <w:rFonts w:ascii="FrankRuehl" w:hAnsi="FrankRuehl" w:cs="FrankRuehl"/>
          <w:rtl/>
        </w:rPr>
        <w:t xml:space="preserve"> ששת הימים הראשונים עברו, השביעי בתהליך של היסטוריה עד הצלחתו, וכאשר הוא יצליח יהיה כתוב: </w:t>
      </w:r>
      <w:r w:rsidR="00236CF1" w:rsidRPr="00C875BD">
        <w:rPr>
          <w:rFonts w:ascii="FrankRuehl" w:hAnsi="FrankRuehl" w:cs="FrankRuehl"/>
          <w:rtl/>
        </w:rPr>
        <w:t>"</w:t>
      </w:r>
      <w:r w:rsidR="001A4B77" w:rsidRPr="00C875BD">
        <w:rPr>
          <w:rFonts w:ascii="FrankRuehl" w:hAnsi="FrankRuehl" w:cs="FrankRuehl"/>
          <w:rtl/>
        </w:rPr>
        <w:t>ויהי ערב ויהי בוקר יום שביעי</w:t>
      </w:r>
      <w:r w:rsidR="00236CF1" w:rsidRPr="00C875BD">
        <w:rPr>
          <w:rFonts w:ascii="FrankRuehl" w:hAnsi="FrankRuehl" w:cs="FrankRuehl"/>
          <w:rtl/>
        </w:rPr>
        <w:t>",</w:t>
      </w:r>
      <w:r w:rsidR="001A4B77" w:rsidRPr="00C875BD">
        <w:rPr>
          <w:rFonts w:ascii="FrankRuehl" w:hAnsi="FrankRuehl" w:cs="FrankRuehl"/>
          <w:rtl/>
        </w:rPr>
        <w:t xml:space="preserve"> בתנ</w:t>
      </w:r>
      <w:r w:rsidR="00236CF1" w:rsidRPr="00C875BD">
        <w:rPr>
          <w:rFonts w:ascii="FrankRuehl" w:hAnsi="FrankRuehl" w:cs="FrankRuehl"/>
          <w:rtl/>
        </w:rPr>
        <w:t>"</w:t>
      </w:r>
      <w:r w:rsidR="001A4B77" w:rsidRPr="00C875BD">
        <w:rPr>
          <w:rFonts w:ascii="FrankRuehl" w:hAnsi="FrankRuehl" w:cs="FrankRuehl"/>
          <w:rtl/>
        </w:rPr>
        <w:t xml:space="preserve">ך של ימות המשיח. </w:t>
      </w:r>
    </w:p>
    <w:p w14:paraId="7CEC2791" w14:textId="77777777" w:rsidR="002E471B" w:rsidRPr="00C875BD" w:rsidRDefault="002E471B" w:rsidP="00B9098D">
      <w:pPr>
        <w:spacing w:after="120" w:line="336" w:lineRule="auto"/>
        <w:jc w:val="both"/>
        <w:rPr>
          <w:rFonts w:ascii="FrankRuehl" w:hAnsi="FrankRuehl" w:cs="FrankRuehl"/>
          <w:rtl/>
        </w:rPr>
      </w:pPr>
    </w:p>
    <w:p w14:paraId="0AB6E967" w14:textId="77777777" w:rsidR="002E471B" w:rsidRPr="00C875BD" w:rsidRDefault="002E471B" w:rsidP="00B9098D">
      <w:pPr>
        <w:pStyle w:val="3"/>
        <w:spacing w:after="120" w:line="336" w:lineRule="auto"/>
        <w:jc w:val="both"/>
        <w:rPr>
          <w:rFonts w:ascii="FrankRuehl" w:hAnsi="FrankRuehl"/>
          <w:color w:val="auto"/>
          <w:rtl/>
        </w:rPr>
      </w:pPr>
      <w:bookmarkStart w:id="11" w:name="_Toc132315931"/>
      <w:proofErr w:type="spellStart"/>
      <w:r w:rsidRPr="00C875BD">
        <w:rPr>
          <w:rFonts w:ascii="FrankRuehl" w:hAnsi="FrankRuehl"/>
          <w:color w:val="auto"/>
          <w:rtl/>
        </w:rPr>
        <w:t>התכנית</w:t>
      </w:r>
      <w:proofErr w:type="spellEnd"/>
      <w:r w:rsidRPr="00C875BD">
        <w:rPr>
          <w:rFonts w:ascii="FrankRuehl" w:hAnsi="FrankRuehl"/>
          <w:color w:val="auto"/>
          <w:rtl/>
        </w:rPr>
        <w:t xml:space="preserve"> של היום השביעי</w:t>
      </w:r>
      <w:bookmarkEnd w:id="11"/>
    </w:p>
    <w:p w14:paraId="2624D47C" w14:textId="77777777" w:rsidR="008F570C" w:rsidRPr="00C875BD" w:rsidRDefault="001A4B77" w:rsidP="00B9098D">
      <w:pPr>
        <w:spacing w:after="120" w:line="336" w:lineRule="auto"/>
        <w:jc w:val="both"/>
        <w:rPr>
          <w:rFonts w:ascii="FrankRuehl" w:hAnsi="FrankRuehl" w:cs="FrankRuehl"/>
          <w:rtl/>
        </w:rPr>
      </w:pPr>
      <w:r w:rsidRPr="00C875BD">
        <w:rPr>
          <w:rFonts w:ascii="FrankRuehl" w:hAnsi="FrankRuehl" w:cs="FrankRuehl"/>
          <w:rtl/>
        </w:rPr>
        <w:t xml:space="preserve">אומר לכם במה מדובר: </w:t>
      </w:r>
      <w:r w:rsidR="00236CF1" w:rsidRPr="00C875BD">
        <w:rPr>
          <w:rFonts w:ascii="FrankRuehl" w:hAnsi="FrankRuehl" w:cs="FrankRuehl"/>
          <w:rtl/>
        </w:rPr>
        <w:t>יש תכנית עבור כל יום ויום</w:t>
      </w:r>
      <w:r w:rsidRPr="00C875BD">
        <w:rPr>
          <w:rFonts w:ascii="FrankRuehl" w:hAnsi="FrankRuehl" w:cs="FrankRuehl"/>
          <w:rtl/>
        </w:rPr>
        <w:t xml:space="preserve">. למשל: ביום הראשון, </w:t>
      </w:r>
      <w:r w:rsidR="00236CF1" w:rsidRPr="00C875BD">
        <w:rPr>
          <w:rFonts w:ascii="FrankRuehl" w:hAnsi="FrankRuehl" w:cs="FrankRuehl"/>
          <w:rtl/>
        </w:rPr>
        <w:t>"יְהִי אוֹר" – אור, לא האור –</w:t>
      </w:r>
      <w:r w:rsidRPr="00C875BD">
        <w:rPr>
          <w:rFonts w:ascii="FrankRuehl" w:hAnsi="FrankRuehl" w:cs="FrankRuehl"/>
          <w:rtl/>
        </w:rPr>
        <w:t xml:space="preserve"> וזה התקיים: </w:t>
      </w:r>
      <w:r w:rsidR="00236CF1" w:rsidRPr="00C875BD">
        <w:rPr>
          <w:rFonts w:ascii="FrankRuehl" w:hAnsi="FrankRuehl" w:cs="FrankRuehl"/>
          <w:rtl/>
        </w:rPr>
        <w:t>"וַיְהִי אוֹר";</w:t>
      </w:r>
      <w:r w:rsidRPr="00C875BD">
        <w:rPr>
          <w:rFonts w:ascii="FrankRuehl" w:hAnsi="FrankRuehl" w:cs="FrankRuehl"/>
          <w:rtl/>
        </w:rPr>
        <w:t xml:space="preserve"> ולכן אפשר לומר </w:t>
      </w:r>
      <w:r w:rsidR="00236CF1" w:rsidRPr="00C875BD">
        <w:rPr>
          <w:rFonts w:ascii="FrankRuehl" w:hAnsi="FrankRuehl" w:cs="FrankRuehl"/>
          <w:rtl/>
        </w:rPr>
        <w:t>"וַיְהִי עֶרֶב וַיְהִי בֹקֶר יוֹם אֶחָד"</w:t>
      </w:r>
      <w:r w:rsidRPr="00C875BD">
        <w:rPr>
          <w:rFonts w:ascii="FrankRuehl" w:hAnsi="FrankRuehl" w:cs="FrankRuehl"/>
          <w:rtl/>
        </w:rPr>
        <w:t xml:space="preserve">. הפסוק, שמסכם את </w:t>
      </w:r>
      <w:proofErr w:type="spellStart"/>
      <w:r w:rsidRPr="00C875BD">
        <w:rPr>
          <w:rFonts w:ascii="FrankRuehl" w:hAnsi="FrankRuehl" w:cs="FrankRuehl"/>
          <w:rtl/>
        </w:rPr>
        <w:t>התכנית</w:t>
      </w:r>
      <w:proofErr w:type="spellEnd"/>
      <w:r w:rsidRPr="00C875BD">
        <w:rPr>
          <w:rFonts w:ascii="FrankRuehl" w:hAnsi="FrankRuehl" w:cs="FrankRuehl"/>
          <w:rtl/>
        </w:rPr>
        <w:t xml:space="preserve"> עבור היו</w:t>
      </w:r>
      <w:r w:rsidR="00236CF1" w:rsidRPr="00C875BD">
        <w:rPr>
          <w:rFonts w:ascii="FrankRuehl" w:hAnsi="FrankRuehl" w:cs="FrankRuehl"/>
          <w:rtl/>
        </w:rPr>
        <w:t>ם השיעי נמצא בתחילת פרשת קדושים</w:t>
      </w:r>
      <w:r w:rsidRPr="00C875BD">
        <w:rPr>
          <w:rFonts w:ascii="FrankRuehl" w:hAnsi="FrankRuehl" w:cs="FrankRuehl"/>
          <w:rtl/>
        </w:rPr>
        <w:t xml:space="preserve"> </w:t>
      </w:r>
      <w:r w:rsidR="00236CF1" w:rsidRPr="00C875BD">
        <w:rPr>
          <w:rFonts w:ascii="FrankRuehl" w:hAnsi="FrankRuehl" w:cs="FrankRuehl"/>
          <w:rtl/>
        </w:rPr>
        <w:t xml:space="preserve">(ויקרא </w:t>
      </w:r>
      <w:proofErr w:type="spellStart"/>
      <w:r w:rsidR="00236CF1" w:rsidRPr="00C875BD">
        <w:rPr>
          <w:rFonts w:ascii="FrankRuehl" w:hAnsi="FrankRuehl" w:cs="FrankRuehl"/>
          <w:rtl/>
        </w:rPr>
        <w:t>יט</w:t>
      </w:r>
      <w:proofErr w:type="spellEnd"/>
      <w:r w:rsidR="00236CF1" w:rsidRPr="00C875BD">
        <w:rPr>
          <w:rFonts w:ascii="FrankRuehl" w:hAnsi="FrankRuehl" w:cs="FrankRuehl"/>
          <w:rtl/>
        </w:rPr>
        <w:t>, ב):</w:t>
      </w:r>
    </w:p>
    <w:p w14:paraId="6DF85822" w14:textId="77777777" w:rsidR="00236CF1" w:rsidRPr="00C875BD" w:rsidRDefault="00236CF1" w:rsidP="00B9098D">
      <w:pPr>
        <w:pStyle w:val="aa"/>
        <w:spacing w:after="120" w:line="336" w:lineRule="auto"/>
        <w:jc w:val="both"/>
        <w:rPr>
          <w:rFonts w:ascii="FrankRuehl" w:hAnsi="FrankRuehl" w:cs="FrankRuehl"/>
          <w:color w:val="auto"/>
          <w:rtl/>
        </w:rPr>
      </w:pPr>
      <w:r w:rsidRPr="00C875BD">
        <w:rPr>
          <w:rFonts w:ascii="FrankRuehl" w:hAnsi="FrankRuehl" w:cs="FrankRuehl"/>
          <w:color w:val="auto"/>
          <w:rtl/>
        </w:rPr>
        <w:t xml:space="preserve">דַּבֵּר אֶל כָּל עֲדַת בְּנֵי יִשְׂרָאֵל וְאָמַרְתָּ </w:t>
      </w:r>
      <w:proofErr w:type="spellStart"/>
      <w:r w:rsidRPr="00C875BD">
        <w:rPr>
          <w:rFonts w:ascii="FrankRuehl" w:hAnsi="FrankRuehl" w:cs="FrankRuehl"/>
          <w:color w:val="auto"/>
          <w:rtl/>
        </w:rPr>
        <w:t>אֲלֵהֶם</w:t>
      </w:r>
      <w:proofErr w:type="spellEnd"/>
    </w:p>
    <w:p w14:paraId="6B5A0E4E" w14:textId="77777777" w:rsidR="00236CF1" w:rsidRPr="00C875BD" w:rsidRDefault="00236CF1" w:rsidP="00B9098D">
      <w:pPr>
        <w:pStyle w:val="aa"/>
        <w:spacing w:after="120" w:line="336" w:lineRule="auto"/>
        <w:jc w:val="both"/>
        <w:rPr>
          <w:rFonts w:ascii="FrankRuehl" w:hAnsi="FrankRuehl" w:cs="FrankRuehl"/>
          <w:color w:val="auto"/>
          <w:rtl/>
        </w:rPr>
      </w:pPr>
      <w:r w:rsidRPr="00C875BD">
        <w:rPr>
          <w:rFonts w:ascii="FrankRuehl" w:hAnsi="FrankRuehl" w:cs="FrankRuehl"/>
          <w:color w:val="auto"/>
          <w:rtl/>
        </w:rPr>
        <w:t>קְדֹשִׁים תִּהְיוּ כִּי קָדוֹשׁ אֲנִי ה'</w:t>
      </w:r>
      <w:r w:rsidR="002E471B" w:rsidRPr="00C875BD">
        <w:rPr>
          <w:rFonts w:ascii="FrankRuehl" w:hAnsi="FrankRuehl" w:cs="FrankRuehl"/>
          <w:color w:val="auto"/>
          <w:rtl/>
        </w:rPr>
        <w:t xml:space="preserve"> </w:t>
      </w:r>
      <w:proofErr w:type="spellStart"/>
      <w:r w:rsidRPr="00C875BD">
        <w:rPr>
          <w:rFonts w:ascii="FrankRuehl" w:hAnsi="FrankRuehl" w:cs="FrankRuehl"/>
          <w:color w:val="auto"/>
          <w:rtl/>
        </w:rPr>
        <w:t>אֱ-לֹהֵיכֶם</w:t>
      </w:r>
      <w:proofErr w:type="spellEnd"/>
      <w:r w:rsidRPr="00C875BD">
        <w:rPr>
          <w:rFonts w:ascii="FrankRuehl" w:hAnsi="FrankRuehl" w:cs="FrankRuehl"/>
          <w:color w:val="auto"/>
          <w:rtl/>
        </w:rPr>
        <w:t>.</w:t>
      </w:r>
    </w:p>
    <w:p w14:paraId="78E3AD36" w14:textId="77777777" w:rsidR="00236CF1" w:rsidRPr="00C875BD" w:rsidRDefault="00236CF1" w:rsidP="00B9098D">
      <w:pPr>
        <w:spacing w:after="120" w:line="336" w:lineRule="auto"/>
        <w:jc w:val="both"/>
        <w:rPr>
          <w:rFonts w:ascii="FrankRuehl" w:hAnsi="FrankRuehl" w:cs="FrankRuehl"/>
          <w:rtl/>
        </w:rPr>
      </w:pPr>
    </w:p>
    <w:p w14:paraId="5178D997" w14:textId="77777777" w:rsidR="001A4B77" w:rsidRPr="00C875BD" w:rsidRDefault="00D36278" w:rsidP="00B9098D">
      <w:pPr>
        <w:spacing w:after="120" w:line="336" w:lineRule="auto"/>
        <w:jc w:val="both"/>
        <w:rPr>
          <w:rFonts w:ascii="FrankRuehl" w:hAnsi="FrankRuehl" w:cs="FrankRuehl"/>
          <w:rtl/>
        </w:rPr>
      </w:pPr>
      <w:r w:rsidRPr="00C875BD">
        <w:rPr>
          <w:rFonts w:ascii="FrankRuehl" w:hAnsi="FrankRuehl" w:cs="FrankRuehl"/>
          <w:rtl/>
        </w:rPr>
        <w:lastRenderedPageBreak/>
        <w:t xml:space="preserve">זה הפסוק שמסכם את </w:t>
      </w:r>
      <w:proofErr w:type="spellStart"/>
      <w:r w:rsidRPr="00C875BD">
        <w:rPr>
          <w:rFonts w:ascii="FrankRuehl" w:hAnsi="FrankRuehl" w:cs="FrankRuehl"/>
          <w:rtl/>
        </w:rPr>
        <w:t>התכנית</w:t>
      </w:r>
      <w:proofErr w:type="spellEnd"/>
      <w:r w:rsidRPr="00C875BD">
        <w:rPr>
          <w:rFonts w:ascii="FrankRuehl" w:hAnsi="FrankRuehl" w:cs="FrankRuehl"/>
          <w:rtl/>
        </w:rPr>
        <w:t xml:space="preserve"> עבור</w:t>
      </w:r>
      <w:r w:rsidR="001A4B77" w:rsidRPr="00C875BD">
        <w:rPr>
          <w:rFonts w:ascii="FrankRuehl" w:hAnsi="FrankRuehl" w:cs="FrankRuehl"/>
          <w:rtl/>
        </w:rPr>
        <w:t xml:space="preserve"> </w:t>
      </w:r>
      <w:r w:rsidRPr="00C875BD">
        <w:rPr>
          <w:rFonts w:ascii="FrankRuehl" w:hAnsi="FrankRuehl" w:cs="FrankRuehl"/>
          <w:rtl/>
        </w:rPr>
        <w:t>היום השביעי. כאשר זה יתקיים, ש-"</w:t>
      </w:r>
      <w:r w:rsidR="001A4B77" w:rsidRPr="00C875BD">
        <w:rPr>
          <w:rFonts w:ascii="FrankRuehl" w:hAnsi="FrankRuehl" w:cs="FrankRuehl"/>
          <w:rtl/>
        </w:rPr>
        <w:t>יש של קדושה</w:t>
      </w:r>
      <w:r w:rsidRPr="00C875BD">
        <w:rPr>
          <w:rFonts w:ascii="FrankRuehl" w:hAnsi="FrankRuehl" w:cs="FrankRuehl"/>
          <w:rtl/>
        </w:rPr>
        <w:t>"</w:t>
      </w:r>
      <w:r w:rsidRPr="00C875BD">
        <w:rPr>
          <w:rStyle w:val="a5"/>
          <w:rFonts w:ascii="FrankRuehl" w:hAnsi="FrankRuehl" w:cs="FrankRuehl"/>
          <w:rtl/>
        </w:rPr>
        <w:footnoteReference w:id="28"/>
      </w:r>
      <w:r w:rsidR="001A4B77" w:rsidRPr="00C875BD">
        <w:rPr>
          <w:rFonts w:ascii="FrankRuehl" w:hAnsi="FrankRuehl" w:cs="FrankRuehl"/>
          <w:rtl/>
        </w:rPr>
        <w:t xml:space="preserve"> יהיה קיים, יהיה כתוב: </w:t>
      </w:r>
      <w:r w:rsidRPr="00C875BD">
        <w:rPr>
          <w:rFonts w:ascii="FrankRuehl" w:hAnsi="FrankRuehl" w:cs="FrankRuehl"/>
          <w:rtl/>
        </w:rPr>
        <w:t>"</w:t>
      </w:r>
      <w:r w:rsidR="001A4B77" w:rsidRPr="00C875BD">
        <w:rPr>
          <w:rFonts w:ascii="FrankRuehl" w:hAnsi="FrankRuehl" w:cs="FrankRuehl"/>
          <w:rtl/>
        </w:rPr>
        <w:t>ויהיו קדושים, ויהי ערב ויהי בוקר, יום שביעי</w:t>
      </w:r>
      <w:r w:rsidRPr="00C875BD">
        <w:rPr>
          <w:rFonts w:ascii="FrankRuehl" w:hAnsi="FrankRuehl" w:cs="FrankRuehl"/>
          <w:rtl/>
        </w:rPr>
        <w:t>";</w:t>
      </w:r>
      <w:r w:rsidR="001A4B77" w:rsidRPr="00C875BD">
        <w:rPr>
          <w:rFonts w:ascii="FrankRuehl" w:hAnsi="FrankRuehl" w:cs="FrankRuehl"/>
          <w:rtl/>
        </w:rPr>
        <w:t xml:space="preserve"> ונעבור ליום ה</w:t>
      </w:r>
      <w:r w:rsidRPr="00C875BD">
        <w:rPr>
          <w:rFonts w:ascii="FrankRuehl" w:hAnsi="FrankRuehl" w:cs="FrankRuehl"/>
          <w:rtl/>
        </w:rPr>
        <w:t>שמיני. אני לא רוצה להעמיק יותר מ</w:t>
      </w:r>
      <w:r w:rsidR="001A4B77" w:rsidRPr="00C875BD">
        <w:rPr>
          <w:rFonts w:ascii="FrankRuehl" w:hAnsi="FrankRuehl" w:cs="FrankRuehl"/>
          <w:rtl/>
        </w:rPr>
        <w:t xml:space="preserve">זה, אבל תזכרו </w:t>
      </w:r>
      <w:r w:rsidRPr="00C875BD">
        <w:rPr>
          <w:rFonts w:ascii="FrankRuehl" w:hAnsi="FrankRuehl" w:cs="FrankRuehl"/>
          <w:rtl/>
        </w:rPr>
        <w:t xml:space="preserve">את זה לפחות </w:t>
      </w:r>
      <w:r w:rsidR="001A4B77" w:rsidRPr="00C875BD">
        <w:rPr>
          <w:rFonts w:ascii="FrankRuehl" w:hAnsi="FrankRuehl" w:cs="FrankRuehl"/>
          <w:rtl/>
        </w:rPr>
        <w:t>בצורה פורמלית.</w:t>
      </w:r>
    </w:p>
    <w:p w14:paraId="24406221" w14:textId="77777777" w:rsidR="002E471B" w:rsidRPr="00C875BD" w:rsidRDefault="002E471B" w:rsidP="00B9098D">
      <w:pPr>
        <w:spacing w:after="120" w:line="336" w:lineRule="auto"/>
        <w:jc w:val="both"/>
        <w:rPr>
          <w:rFonts w:ascii="FrankRuehl" w:hAnsi="FrankRuehl" w:cs="FrankRuehl"/>
          <w:rtl/>
        </w:rPr>
      </w:pPr>
    </w:p>
    <w:p w14:paraId="55015185" w14:textId="77777777" w:rsidR="002E471B" w:rsidRPr="00C875BD" w:rsidRDefault="002E471B" w:rsidP="00B9098D">
      <w:pPr>
        <w:pStyle w:val="3"/>
        <w:spacing w:after="120" w:line="336" w:lineRule="auto"/>
        <w:jc w:val="both"/>
        <w:rPr>
          <w:rFonts w:ascii="FrankRuehl" w:hAnsi="FrankRuehl"/>
          <w:color w:val="auto"/>
          <w:rtl/>
        </w:rPr>
      </w:pPr>
      <w:bookmarkStart w:id="12" w:name="_Toc132315932"/>
      <w:r w:rsidRPr="00C875BD">
        <w:rPr>
          <w:rFonts w:ascii="FrankRuehl" w:hAnsi="FrankRuehl"/>
          <w:color w:val="auto"/>
          <w:rtl/>
        </w:rPr>
        <w:t>יום השמיני והמשיח</w:t>
      </w:r>
      <w:bookmarkEnd w:id="12"/>
    </w:p>
    <w:p w14:paraId="2EA14ABC" w14:textId="77777777" w:rsidR="00D36278" w:rsidRPr="00C875BD" w:rsidRDefault="00D36278" w:rsidP="00B9098D">
      <w:pPr>
        <w:spacing w:after="120" w:line="336" w:lineRule="auto"/>
        <w:jc w:val="both"/>
        <w:rPr>
          <w:rFonts w:ascii="FrankRuehl" w:hAnsi="FrankRuehl" w:cs="FrankRuehl"/>
          <w:rtl/>
        </w:rPr>
      </w:pPr>
      <w:r w:rsidRPr="00C875BD">
        <w:rPr>
          <w:rFonts w:ascii="FrankRuehl" w:hAnsi="FrankRuehl" w:cs="FrankRuehl"/>
          <w:rtl/>
        </w:rPr>
        <w:t>והנה ב</w:t>
      </w:r>
      <w:r w:rsidR="001A4B77" w:rsidRPr="00C875BD">
        <w:rPr>
          <w:rFonts w:ascii="FrankRuehl" w:hAnsi="FrankRuehl" w:cs="FrankRuehl"/>
          <w:rtl/>
        </w:rPr>
        <w:t>"מקרה",</w:t>
      </w:r>
      <w:r w:rsidRPr="00C875BD">
        <w:rPr>
          <w:rFonts w:ascii="FrankRuehl" w:hAnsi="FrankRuehl" w:cs="FrankRuehl"/>
          <w:rtl/>
        </w:rPr>
        <w:t xml:space="preserve"> יש ל</w:t>
      </w:r>
      <w:r w:rsidR="001A4B77" w:rsidRPr="00C875BD">
        <w:rPr>
          <w:rFonts w:ascii="FrankRuehl" w:hAnsi="FrankRuehl" w:cs="FrankRuehl"/>
          <w:rtl/>
        </w:rPr>
        <w:t xml:space="preserve">מילה </w:t>
      </w:r>
      <w:r w:rsidRPr="00C875BD">
        <w:rPr>
          <w:rFonts w:ascii="FrankRuehl" w:hAnsi="FrankRuehl" w:cs="FrankRuehl"/>
          <w:rtl/>
        </w:rPr>
        <w:t>"</w:t>
      </w:r>
      <w:r w:rsidR="001A4B77" w:rsidRPr="00C875BD">
        <w:rPr>
          <w:rFonts w:ascii="FrankRuehl" w:hAnsi="FrankRuehl" w:cs="FrankRuehl"/>
          <w:rtl/>
        </w:rPr>
        <w:t>שמיני</w:t>
      </w:r>
      <w:r w:rsidRPr="00C875BD">
        <w:rPr>
          <w:rFonts w:ascii="FrankRuehl" w:hAnsi="FrankRuehl" w:cs="FrankRuehl"/>
          <w:rtl/>
        </w:rPr>
        <w:t xml:space="preserve">" רצף של קשרים עם היום </w:t>
      </w:r>
      <w:r w:rsidR="001A4B77" w:rsidRPr="00C875BD">
        <w:rPr>
          <w:rFonts w:ascii="FrankRuehl" w:hAnsi="FrankRuehl" w:cs="FrankRuehl"/>
          <w:rtl/>
        </w:rPr>
        <w:t>המשיח</w:t>
      </w:r>
      <w:r w:rsidRPr="00C875BD">
        <w:rPr>
          <w:rFonts w:ascii="FrankRuehl" w:hAnsi="FrankRuehl" w:cs="FrankRuehl"/>
          <w:rtl/>
        </w:rPr>
        <w:t>י. ראשית</w:t>
      </w:r>
      <w:r w:rsidR="001A4B77" w:rsidRPr="00C875BD">
        <w:rPr>
          <w:rFonts w:ascii="FrankRuehl" w:hAnsi="FrankRuehl" w:cs="FrankRuehl"/>
          <w:rtl/>
        </w:rPr>
        <w:t xml:space="preserve"> כל</w:t>
      </w:r>
      <w:r w:rsidRPr="00C875BD">
        <w:rPr>
          <w:rFonts w:ascii="FrankRuehl" w:hAnsi="FrankRuehl" w:cs="FrankRuehl"/>
          <w:rtl/>
        </w:rPr>
        <w:t>,</w:t>
      </w:r>
      <w:r w:rsidR="001A4B77" w:rsidRPr="00C875BD">
        <w:rPr>
          <w:rFonts w:ascii="FrankRuehl" w:hAnsi="FrankRuehl" w:cs="FrankRuehl"/>
          <w:rtl/>
        </w:rPr>
        <w:t xml:space="preserve"> שמיני</w:t>
      </w:r>
      <w:r w:rsidRPr="00C875BD">
        <w:rPr>
          <w:rFonts w:ascii="FrankRuehl" w:hAnsi="FrankRuehl" w:cs="FrankRuehl"/>
          <w:rtl/>
        </w:rPr>
        <w:t xml:space="preserve"> פירושו במקום השמיני</w:t>
      </w:r>
      <w:r w:rsidR="001A4B77" w:rsidRPr="00C875BD">
        <w:rPr>
          <w:rFonts w:ascii="FrankRuehl" w:hAnsi="FrankRuehl" w:cs="FrankRuehl"/>
          <w:rtl/>
        </w:rPr>
        <w:t>,</w:t>
      </w:r>
      <w:r w:rsidRPr="00C875BD">
        <w:rPr>
          <w:rFonts w:ascii="FrankRuehl" w:hAnsi="FrankRuehl" w:cs="FrankRuehl"/>
          <w:rtl/>
        </w:rPr>
        <w:t xml:space="preserve"> אבל</w:t>
      </w:r>
      <w:r w:rsidR="001A4B77" w:rsidRPr="00C875BD">
        <w:rPr>
          <w:rFonts w:ascii="FrankRuehl" w:hAnsi="FrankRuehl" w:cs="FrankRuehl"/>
          <w:rtl/>
        </w:rPr>
        <w:t xml:space="preserve"> השורש </w:t>
      </w:r>
      <w:r w:rsidR="002E471B" w:rsidRPr="00C875BD">
        <w:rPr>
          <w:rFonts w:ascii="FrankRuehl" w:hAnsi="FrankRuehl" w:cs="FrankRuehl"/>
          <w:rtl/>
        </w:rPr>
        <w:t>משותף עם המילה שמן,</w:t>
      </w:r>
      <w:r w:rsidRPr="00C875BD">
        <w:rPr>
          <w:rFonts w:ascii="FrankRuehl" w:hAnsi="FrankRuehl" w:cs="FrankRuehl"/>
          <w:rtl/>
        </w:rPr>
        <w:t xml:space="preserve"> שמן המשחה שבה</w:t>
      </w:r>
      <w:r w:rsidR="001A4B77" w:rsidRPr="00C875BD">
        <w:rPr>
          <w:rFonts w:ascii="FrankRuehl" w:hAnsi="FrankRuehl" w:cs="FrankRuehl"/>
          <w:rtl/>
        </w:rPr>
        <w:t xml:space="preserve"> מושחים </w:t>
      </w:r>
      <w:r w:rsidRPr="00C875BD">
        <w:rPr>
          <w:rFonts w:ascii="FrankRuehl" w:hAnsi="FrankRuehl" w:cs="FrankRuehl"/>
          <w:rtl/>
        </w:rPr>
        <w:t xml:space="preserve">את המשיח. </w:t>
      </w:r>
      <w:r w:rsidR="001A4B77" w:rsidRPr="00C875BD">
        <w:rPr>
          <w:rFonts w:ascii="FrankRuehl" w:hAnsi="FrankRuehl" w:cs="FrankRuehl"/>
          <w:rtl/>
        </w:rPr>
        <w:t>היום השמיני,</w:t>
      </w:r>
      <w:r w:rsidRPr="00C875BD">
        <w:rPr>
          <w:rFonts w:ascii="FrankRuehl" w:hAnsi="FrankRuehl" w:cs="FrankRuehl"/>
          <w:rtl/>
        </w:rPr>
        <w:t xml:space="preserve"> הוא היום של המשיח.</w:t>
      </w:r>
    </w:p>
    <w:p w14:paraId="7CBCEBF4" w14:textId="77777777" w:rsidR="001A4B77" w:rsidRPr="00C875BD" w:rsidRDefault="00D36278" w:rsidP="00B9098D">
      <w:pPr>
        <w:spacing w:after="120" w:line="336" w:lineRule="auto"/>
        <w:ind w:left="720"/>
        <w:jc w:val="both"/>
        <w:rPr>
          <w:rFonts w:ascii="FrankRuehl" w:hAnsi="FrankRuehl" w:cs="FrankRuehl"/>
          <w:rtl/>
        </w:rPr>
      </w:pPr>
      <w:r w:rsidRPr="00C875BD">
        <w:rPr>
          <w:rFonts w:ascii="FrankRuehl" w:hAnsi="FrankRuehl" w:cs="FrankRuehl"/>
          <w:rtl/>
        </w:rPr>
        <w:t xml:space="preserve">גם </w:t>
      </w:r>
      <w:r w:rsidR="001A4B77" w:rsidRPr="00C875BD">
        <w:rPr>
          <w:rFonts w:ascii="FrankRuehl" w:hAnsi="FrankRuehl" w:cs="FrankRuehl"/>
          <w:rtl/>
        </w:rPr>
        <w:t>בצרפתית</w:t>
      </w:r>
      <w:r w:rsidRPr="00C875BD">
        <w:rPr>
          <w:rFonts w:ascii="FrankRuehl" w:hAnsi="FrankRuehl" w:cs="FrankRuehl"/>
          <w:rtl/>
        </w:rPr>
        <w:t xml:space="preserve">, כדי לומר על </w:t>
      </w:r>
      <w:r w:rsidR="001A4B77" w:rsidRPr="00C875BD">
        <w:rPr>
          <w:rFonts w:ascii="FrankRuehl" w:hAnsi="FrankRuehl" w:cs="FrankRuehl"/>
          <w:rtl/>
        </w:rPr>
        <w:t xml:space="preserve">מישהו </w:t>
      </w:r>
      <w:r w:rsidRPr="00C875BD">
        <w:rPr>
          <w:rFonts w:ascii="FrankRuehl" w:hAnsi="FrankRuehl" w:cs="FrankRuehl"/>
          <w:rtl/>
        </w:rPr>
        <w:t>שהוא חשוב אומרים "</w:t>
      </w:r>
      <w:proofErr w:type="spellStart"/>
      <w:r w:rsidRPr="00C875BD">
        <w:rPr>
          <w:rFonts w:ascii="FrankRuehl" w:hAnsi="FrankRuehl" w:cs="FrankRuehl"/>
        </w:rPr>
        <w:t>c'est</w:t>
      </w:r>
      <w:proofErr w:type="spellEnd"/>
      <w:r w:rsidRPr="00C875BD">
        <w:rPr>
          <w:rFonts w:ascii="FrankRuehl" w:hAnsi="FrankRuehl" w:cs="FrankRuehl"/>
        </w:rPr>
        <w:t xml:space="preserve"> </w:t>
      </w:r>
      <w:proofErr w:type="spellStart"/>
      <w:r w:rsidRPr="00C875BD">
        <w:rPr>
          <w:rFonts w:ascii="FrankRuehl" w:hAnsi="FrankRuehl" w:cs="FrankRuehl"/>
        </w:rPr>
        <w:t>une</w:t>
      </w:r>
      <w:proofErr w:type="spellEnd"/>
      <w:r w:rsidRPr="00C875BD">
        <w:rPr>
          <w:rFonts w:ascii="FrankRuehl" w:hAnsi="FrankRuehl" w:cs="FrankRuehl"/>
        </w:rPr>
        <w:t xml:space="preserve"> </w:t>
      </w:r>
      <w:proofErr w:type="spellStart"/>
      <w:r w:rsidRPr="00C875BD">
        <w:rPr>
          <w:rFonts w:ascii="FrankRuehl" w:hAnsi="FrankRuehl" w:cs="FrankRuehl"/>
        </w:rPr>
        <w:t>huile</w:t>
      </w:r>
      <w:proofErr w:type="spellEnd"/>
      <w:r w:rsidRPr="00C875BD">
        <w:rPr>
          <w:rFonts w:ascii="FrankRuehl" w:hAnsi="FrankRuehl" w:cs="FrankRuehl"/>
          <w:rtl/>
        </w:rPr>
        <w:t>",</w:t>
      </w:r>
      <w:r w:rsidR="001A4B77" w:rsidRPr="00C875BD">
        <w:rPr>
          <w:rFonts w:ascii="FrankRuehl" w:hAnsi="FrankRuehl" w:cs="FrankRuehl"/>
          <w:rtl/>
        </w:rPr>
        <w:t xml:space="preserve"> </w:t>
      </w:r>
      <w:r w:rsidRPr="00C875BD">
        <w:rPr>
          <w:rFonts w:ascii="FrankRuehl" w:hAnsi="FrankRuehl" w:cs="FrankRuehl"/>
          <w:rtl/>
        </w:rPr>
        <w:t>וזה בא מהתקופה שבה היו מושחים בשמן</w:t>
      </w:r>
      <w:r w:rsidR="001A4B77" w:rsidRPr="00C875BD">
        <w:rPr>
          <w:rFonts w:ascii="FrankRuehl" w:hAnsi="FrankRuehl" w:cs="FrankRuehl"/>
          <w:rtl/>
        </w:rPr>
        <w:t>.</w:t>
      </w:r>
      <w:r w:rsidRPr="00C875BD">
        <w:rPr>
          <w:rFonts w:ascii="FrankRuehl" w:hAnsi="FrankRuehl" w:cs="FrankRuehl"/>
          <w:rtl/>
        </w:rPr>
        <w:t xml:space="preserve"> אתם לא מכירים? זה פשוט.</w:t>
      </w:r>
    </w:p>
    <w:p w14:paraId="76B4F1CA" w14:textId="77777777" w:rsidR="00F25958" w:rsidRPr="00C875BD" w:rsidRDefault="001A4B77" w:rsidP="00B9098D">
      <w:pPr>
        <w:spacing w:after="120" w:line="336" w:lineRule="auto"/>
        <w:jc w:val="both"/>
        <w:rPr>
          <w:rFonts w:ascii="FrankRuehl" w:hAnsi="FrankRuehl" w:cs="FrankRuehl"/>
          <w:rtl/>
        </w:rPr>
      </w:pPr>
      <w:r w:rsidRPr="00C875BD">
        <w:rPr>
          <w:rFonts w:ascii="FrankRuehl" w:hAnsi="FrankRuehl" w:cs="FrankRuehl"/>
          <w:rtl/>
        </w:rPr>
        <w:t>שמיני זה שמונה, ו</w:t>
      </w:r>
      <w:r w:rsidR="00D36278" w:rsidRPr="00C875BD">
        <w:rPr>
          <w:rFonts w:ascii="FrankRuehl" w:hAnsi="FrankRuehl" w:cs="FrankRuehl"/>
          <w:rtl/>
        </w:rPr>
        <w:t>כפי ש</w:t>
      </w:r>
      <w:r w:rsidRPr="00C875BD">
        <w:rPr>
          <w:rFonts w:ascii="FrankRuehl" w:hAnsi="FrankRuehl" w:cs="FrankRuehl"/>
          <w:rtl/>
        </w:rPr>
        <w:t>אתם יודעים</w:t>
      </w:r>
      <w:r w:rsidR="00D36278" w:rsidRPr="00C875BD">
        <w:rPr>
          <w:rFonts w:ascii="FrankRuehl" w:hAnsi="FrankRuehl" w:cs="FrankRuehl"/>
          <w:rtl/>
        </w:rPr>
        <w:t xml:space="preserve">, </w:t>
      </w:r>
      <w:r w:rsidRPr="00C875BD">
        <w:rPr>
          <w:rFonts w:ascii="FrankRuehl" w:hAnsi="FrankRuehl" w:cs="FrankRuehl"/>
          <w:rtl/>
        </w:rPr>
        <w:t>כל החגים שיש להם שמונה ימים</w:t>
      </w:r>
      <w:r w:rsidR="00003174" w:rsidRPr="00C875BD">
        <w:rPr>
          <w:rFonts w:ascii="FrankRuehl" w:hAnsi="FrankRuehl" w:cs="FrankRuehl"/>
          <w:rtl/>
        </w:rPr>
        <w:t>, הם</w:t>
      </w:r>
      <w:r w:rsidRPr="00C875BD">
        <w:rPr>
          <w:rFonts w:ascii="FrankRuehl" w:hAnsi="FrankRuehl" w:cs="FrankRuehl"/>
          <w:rtl/>
        </w:rPr>
        <w:t xml:space="preserve"> חגים משיחיים. יש לחגים של התנ</w:t>
      </w:r>
      <w:r w:rsidR="00003174" w:rsidRPr="00C875BD">
        <w:rPr>
          <w:rFonts w:ascii="FrankRuehl" w:hAnsi="FrankRuehl" w:cs="FrankRuehl"/>
          <w:rtl/>
        </w:rPr>
        <w:t>"</w:t>
      </w:r>
      <w:r w:rsidRPr="00C875BD">
        <w:rPr>
          <w:rFonts w:ascii="FrankRuehl" w:hAnsi="FrankRuehl" w:cs="FrankRuehl"/>
          <w:rtl/>
        </w:rPr>
        <w:t>ך שבעה ימים, יש שיש להם שמונה</w:t>
      </w:r>
      <w:r w:rsidR="00003174" w:rsidRPr="00C875BD">
        <w:rPr>
          <w:rFonts w:ascii="FrankRuehl" w:hAnsi="FrankRuehl" w:cs="FrankRuehl"/>
          <w:rtl/>
        </w:rPr>
        <w:t xml:space="preserve"> ימים, למשל שמיני חג עצרת;</w:t>
      </w:r>
      <w:r w:rsidRPr="00C875BD">
        <w:rPr>
          <w:rFonts w:ascii="FrankRuehl" w:hAnsi="FrankRuehl" w:cs="FrankRuehl"/>
          <w:rtl/>
        </w:rPr>
        <w:t xml:space="preserve"> שבועות ביחס לפסח. זה רמז ל</w:t>
      </w:r>
      <w:r w:rsidR="00003174" w:rsidRPr="00C875BD">
        <w:rPr>
          <w:rFonts w:ascii="FrankRuehl" w:hAnsi="FrankRuehl" w:cs="FrankRuehl"/>
          <w:rtl/>
        </w:rPr>
        <w:t>אחרית הימים. חנוכה, זה ברור לכל;</w:t>
      </w:r>
      <w:r w:rsidRPr="00C875BD">
        <w:rPr>
          <w:rFonts w:ascii="FrankRuehl" w:hAnsi="FrankRuehl" w:cs="FrankRuehl"/>
          <w:rtl/>
        </w:rPr>
        <w:t xml:space="preserve"> וחנוכה זה</w:t>
      </w:r>
      <w:r w:rsidR="00003174" w:rsidRPr="00C875BD">
        <w:rPr>
          <w:rFonts w:ascii="FrankRuehl" w:hAnsi="FrankRuehl" w:cs="FrankRuehl"/>
          <w:rtl/>
        </w:rPr>
        <w:t xml:space="preserve"> גם</w:t>
      </w:r>
      <w:r w:rsidRPr="00C875BD">
        <w:rPr>
          <w:rFonts w:ascii="FrankRuehl" w:hAnsi="FrankRuehl" w:cs="FrankRuehl"/>
          <w:rtl/>
        </w:rPr>
        <w:t xml:space="preserve"> השמן. </w:t>
      </w:r>
      <w:r w:rsidR="00003174" w:rsidRPr="00C875BD">
        <w:rPr>
          <w:rFonts w:ascii="FrankRuehl" w:hAnsi="FrankRuehl" w:cs="FrankRuehl"/>
          <w:rtl/>
        </w:rPr>
        <w:t>"</w:t>
      </w:r>
      <w:r w:rsidRPr="00C875BD">
        <w:rPr>
          <w:rFonts w:ascii="FrankRuehl" w:hAnsi="FrankRuehl" w:cs="FrankRuehl"/>
          <w:rtl/>
        </w:rPr>
        <w:t>חשמונאים</w:t>
      </w:r>
      <w:r w:rsidR="00003174" w:rsidRPr="00C875BD">
        <w:rPr>
          <w:rFonts w:ascii="FrankRuehl" w:hAnsi="FrankRuehl" w:cs="FrankRuehl"/>
          <w:rtl/>
        </w:rPr>
        <w:t>"</w:t>
      </w:r>
      <w:r w:rsidRPr="00C875BD">
        <w:rPr>
          <w:rFonts w:ascii="FrankRuehl" w:hAnsi="FrankRuehl" w:cs="FrankRuehl"/>
          <w:rtl/>
        </w:rPr>
        <w:t>: ח</w:t>
      </w:r>
      <w:r w:rsidR="00003174" w:rsidRPr="00C875BD">
        <w:rPr>
          <w:rFonts w:ascii="FrankRuehl" w:hAnsi="FrankRuehl" w:cs="FrankRuehl"/>
          <w:rtl/>
        </w:rPr>
        <w:t>'-</w:t>
      </w:r>
      <w:r w:rsidRPr="00C875BD">
        <w:rPr>
          <w:rFonts w:ascii="FrankRuehl" w:hAnsi="FrankRuehl" w:cs="FrankRuehl"/>
          <w:rtl/>
        </w:rPr>
        <w:t>שמן. אבל כל זה מקרי כמובן...</w:t>
      </w:r>
      <w:r w:rsidR="00003174" w:rsidRPr="00C875BD">
        <w:rPr>
          <w:rFonts w:ascii="FrankRuehl" w:hAnsi="FrankRuehl" w:cs="FrankRuehl"/>
          <w:rtl/>
        </w:rPr>
        <w:t xml:space="preserve"> </w:t>
      </w:r>
      <w:r w:rsidRPr="00C875BD">
        <w:rPr>
          <w:rFonts w:ascii="FrankRuehl" w:hAnsi="FrankRuehl" w:cs="FrankRuehl"/>
          <w:rtl/>
        </w:rPr>
        <w:t>[צחוק]</w:t>
      </w:r>
      <w:r w:rsidR="002E471B" w:rsidRPr="00C875BD">
        <w:rPr>
          <w:rFonts w:ascii="FrankRuehl" w:hAnsi="FrankRuehl" w:cs="FrankRuehl"/>
          <w:rtl/>
        </w:rPr>
        <w:t xml:space="preserve"> אז </w:t>
      </w:r>
      <w:r w:rsidR="00D7513F" w:rsidRPr="00C875BD">
        <w:rPr>
          <w:rFonts w:ascii="FrankRuehl" w:hAnsi="FrankRuehl" w:cs="FrankRuehl"/>
          <w:rtl/>
        </w:rPr>
        <w:t xml:space="preserve">אתם מבינים </w:t>
      </w:r>
      <w:r w:rsidR="00200E79" w:rsidRPr="00C875BD">
        <w:rPr>
          <w:rFonts w:ascii="FrankRuehl" w:hAnsi="FrankRuehl" w:cs="FrankRuehl"/>
          <w:rtl/>
        </w:rPr>
        <w:t xml:space="preserve">את כל </w:t>
      </w:r>
      <w:r w:rsidR="00D7513F" w:rsidRPr="00C875BD">
        <w:rPr>
          <w:rFonts w:ascii="FrankRuehl" w:hAnsi="FrankRuehl" w:cs="FrankRuehl"/>
          <w:rtl/>
        </w:rPr>
        <w:t xml:space="preserve">מה </w:t>
      </w:r>
      <w:r w:rsidR="00200E79" w:rsidRPr="00C875BD">
        <w:rPr>
          <w:rFonts w:ascii="FrankRuehl" w:hAnsi="FrankRuehl" w:cs="FrankRuehl"/>
          <w:rtl/>
        </w:rPr>
        <w:t>ש</w:t>
      </w:r>
      <w:r w:rsidR="00D7513F" w:rsidRPr="00C875BD">
        <w:rPr>
          <w:rFonts w:ascii="FrankRuehl" w:hAnsi="FrankRuehl" w:cs="FrankRuehl"/>
          <w:rtl/>
        </w:rPr>
        <w:t>שומעים כשאומרים: "וַיְהִי בַּיּוֹם הַשְּׁמִינִי".</w:t>
      </w:r>
      <w:r w:rsidR="002E471B" w:rsidRPr="00C875BD">
        <w:rPr>
          <w:rFonts w:ascii="FrankRuehl" w:hAnsi="FrankRuehl" w:cs="FrankRuehl"/>
          <w:rtl/>
        </w:rPr>
        <w:t xml:space="preserve"> זה היום שבו היו עוברים מהעידן</w:t>
      </w:r>
      <w:r w:rsidRPr="00C875BD">
        <w:rPr>
          <w:rFonts w:ascii="FrankRuehl" w:hAnsi="FrankRuehl" w:cs="FrankRuehl"/>
          <w:rtl/>
        </w:rPr>
        <w:t xml:space="preserve"> הי</w:t>
      </w:r>
      <w:r w:rsidR="00200E79" w:rsidRPr="00C875BD">
        <w:rPr>
          <w:rFonts w:ascii="FrankRuehl" w:hAnsi="FrankRuehl" w:cs="FrankRuehl"/>
          <w:rtl/>
        </w:rPr>
        <w:t>שן, מהעולם של פעם</w:t>
      </w:r>
      <w:r w:rsidRPr="00C875BD">
        <w:rPr>
          <w:rFonts w:ascii="FrankRuehl" w:hAnsi="FrankRuehl" w:cs="FrankRuehl"/>
          <w:rtl/>
        </w:rPr>
        <w:t xml:space="preserve">, </w:t>
      </w:r>
      <w:r w:rsidR="004D27CE" w:rsidRPr="00C875BD">
        <w:rPr>
          <w:rFonts w:ascii="FrankRuehl" w:hAnsi="FrankRuehl" w:cs="FrankRuehl"/>
          <w:rtl/>
        </w:rPr>
        <w:t>הציוויליזציה</w:t>
      </w:r>
      <w:r w:rsidRPr="00C875BD">
        <w:rPr>
          <w:rFonts w:ascii="FrankRuehl" w:hAnsi="FrankRuehl" w:cs="FrankRuehl"/>
          <w:rtl/>
        </w:rPr>
        <w:t xml:space="preserve"> של מצרים</w:t>
      </w:r>
      <w:r w:rsidR="00200E79" w:rsidRPr="00C875BD">
        <w:rPr>
          <w:rFonts w:ascii="FrankRuehl" w:hAnsi="FrankRuehl" w:cs="FrankRuehl"/>
          <w:rtl/>
        </w:rPr>
        <w:t>,</w:t>
      </w:r>
      <w:r w:rsidRPr="00C875BD">
        <w:rPr>
          <w:rFonts w:ascii="FrankRuehl" w:hAnsi="FrankRuehl" w:cs="FrankRuehl"/>
          <w:rtl/>
        </w:rPr>
        <w:t xml:space="preserve"> עולם הזה,</w:t>
      </w:r>
      <w:r w:rsidR="00200E79" w:rsidRPr="00C875BD">
        <w:rPr>
          <w:rFonts w:ascii="FrankRuehl" w:hAnsi="FrankRuehl" w:cs="FrankRuehl"/>
          <w:rtl/>
        </w:rPr>
        <w:t xml:space="preserve"> שמתבטלים, </w:t>
      </w:r>
      <w:r w:rsidRPr="00C875BD">
        <w:rPr>
          <w:rFonts w:ascii="FrankRuehl" w:hAnsi="FrankRuehl" w:cs="FrankRuehl"/>
          <w:rtl/>
        </w:rPr>
        <w:t xml:space="preserve">כדי </w:t>
      </w:r>
      <w:r w:rsidR="004D27CE" w:rsidRPr="00C875BD">
        <w:rPr>
          <w:rFonts w:ascii="FrankRuehl" w:hAnsi="FrankRuehl" w:cs="FrankRuehl"/>
          <w:rtl/>
        </w:rPr>
        <w:t>להיכנס</w:t>
      </w:r>
      <w:r w:rsidR="00200E79" w:rsidRPr="00C875BD">
        <w:rPr>
          <w:rFonts w:ascii="FrankRuehl" w:hAnsi="FrankRuehl" w:cs="FrankRuehl"/>
          <w:rtl/>
        </w:rPr>
        <w:t xml:space="preserve"> לעולם הבא; והנה, אסון.</w:t>
      </w:r>
      <w:r w:rsidRPr="00C875BD">
        <w:rPr>
          <w:rFonts w:ascii="FrankRuehl" w:hAnsi="FrankRuehl" w:cs="FrankRuehl"/>
          <w:rtl/>
        </w:rPr>
        <w:t xml:space="preserve"> </w:t>
      </w:r>
      <w:r w:rsidR="00200E79" w:rsidRPr="00C875BD">
        <w:rPr>
          <w:rFonts w:ascii="FrankRuehl" w:hAnsi="FrankRuehl" w:cs="FrankRuehl"/>
          <w:rtl/>
        </w:rPr>
        <w:t>ולא יצאנו מזה. לכן</w:t>
      </w:r>
      <w:r w:rsidRPr="00C875BD">
        <w:rPr>
          <w:rFonts w:ascii="FrankRuehl" w:hAnsi="FrankRuehl" w:cs="FrankRuehl"/>
          <w:rtl/>
        </w:rPr>
        <w:t xml:space="preserve"> נשארים ביום השביעי. </w:t>
      </w:r>
      <w:r w:rsidR="00200E79" w:rsidRPr="00C875BD">
        <w:rPr>
          <w:rFonts w:ascii="FrankRuehl" w:hAnsi="FrankRuehl" w:cs="FrankRuehl"/>
          <w:rtl/>
        </w:rPr>
        <w:t xml:space="preserve">האם </w:t>
      </w:r>
      <w:r w:rsidR="00F25958" w:rsidRPr="00C875BD">
        <w:rPr>
          <w:rFonts w:ascii="FrankRuehl" w:hAnsi="FrankRuehl" w:cs="FrankRuehl"/>
          <w:rtl/>
        </w:rPr>
        <w:t>זה ברור?</w:t>
      </w:r>
    </w:p>
    <w:p w14:paraId="16ACBFDB" w14:textId="77777777" w:rsidR="00FE5E80" w:rsidRPr="00C875BD" w:rsidRDefault="00FE5E80" w:rsidP="00B9098D">
      <w:pPr>
        <w:spacing w:after="120" w:line="336" w:lineRule="auto"/>
        <w:jc w:val="both"/>
        <w:rPr>
          <w:rFonts w:ascii="FrankRuehl" w:hAnsi="FrankRuehl" w:cs="FrankRuehl"/>
          <w:rtl/>
        </w:rPr>
      </w:pPr>
    </w:p>
    <w:p w14:paraId="7C48F691" w14:textId="77777777" w:rsidR="00FE5E80" w:rsidRPr="00C875BD" w:rsidRDefault="00155C9C" w:rsidP="00B9098D">
      <w:pPr>
        <w:pStyle w:val="3"/>
        <w:spacing w:after="120" w:line="336" w:lineRule="auto"/>
        <w:jc w:val="both"/>
        <w:rPr>
          <w:rFonts w:ascii="FrankRuehl" w:hAnsi="FrankRuehl"/>
          <w:color w:val="auto"/>
          <w:rtl/>
        </w:rPr>
      </w:pPr>
      <w:bookmarkStart w:id="13" w:name="_Toc132315933"/>
      <w:r w:rsidRPr="00C875BD">
        <w:rPr>
          <w:rFonts w:ascii="FrankRuehl" w:hAnsi="FrankRuehl"/>
          <w:color w:val="auto"/>
          <w:rtl/>
        </w:rPr>
        <w:t>וי</w:t>
      </w:r>
      <w:r w:rsidR="00FE5E80" w:rsidRPr="00C875BD">
        <w:rPr>
          <w:rFonts w:ascii="FrankRuehl" w:hAnsi="FrankRuehl"/>
          <w:color w:val="auto"/>
          <w:rtl/>
        </w:rPr>
        <w:t>"ו ההיפוך</w:t>
      </w:r>
      <w:bookmarkEnd w:id="13"/>
    </w:p>
    <w:p w14:paraId="162819DB" w14:textId="77777777" w:rsidR="00DB2A30" w:rsidRPr="00C875BD" w:rsidRDefault="00200E79" w:rsidP="00B9098D">
      <w:pPr>
        <w:spacing w:after="120" w:line="336" w:lineRule="auto"/>
        <w:jc w:val="both"/>
        <w:rPr>
          <w:rFonts w:ascii="FrankRuehl" w:hAnsi="FrankRuehl" w:cs="FrankRuehl"/>
          <w:rtl/>
        </w:rPr>
      </w:pPr>
      <w:r w:rsidRPr="00C875BD">
        <w:rPr>
          <w:rFonts w:ascii="FrankRuehl" w:hAnsi="FrankRuehl" w:cs="FrankRuehl"/>
          <w:rtl/>
        </w:rPr>
        <w:t xml:space="preserve">וכל זה </w:t>
      </w:r>
      <w:r w:rsidR="004D27CE" w:rsidRPr="00C875BD">
        <w:rPr>
          <w:rFonts w:ascii="FrankRuehl" w:hAnsi="FrankRuehl" w:cs="FrankRuehl"/>
          <w:rtl/>
        </w:rPr>
        <w:t>מצוין</w:t>
      </w:r>
      <w:r w:rsidRPr="00C875BD">
        <w:rPr>
          <w:rFonts w:ascii="FrankRuehl" w:hAnsi="FrankRuehl" w:cs="FrankRuehl"/>
          <w:rtl/>
        </w:rPr>
        <w:t xml:space="preserve"> בפועל "</w:t>
      </w:r>
      <w:r w:rsidR="001A4B77" w:rsidRPr="00C875BD">
        <w:rPr>
          <w:rFonts w:ascii="FrankRuehl" w:hAnsi="FrankRuehl" w:cs="FrankRuehl"/>
          <w:rtl/>
        </w:rPr>
        <w:t>ויהי</w:t>
      </w:r>
      <w:r w:rsidRPr="00C875BD">
        <w:rPr>
          <w:rFonts w:ascii="FrankRuehl" w:hAnsi="FrankRuehl" w:cs="FrankRuehl"/>
          <w:rtl/>
        </w:rPr>
        <w:t>"</w:t>
      </w:r>
      <w:r w:rsidR="00F25958" w:rsidRPr="00C875BD">
        <w:rPr>
          <w:rFonts w:ascii="FrankRuehl" w:hAnsi="FrankRuehl" w:cs="FrankRuehl"/>
          <w:rtl/>
        </w:rPr>
        <w:t>. אני מביא לכם את</w:t>
      </w:r>
      <w:r w:rsidR="001A4B77" w:rsidRPr="00C875BD">
        <w:rPr>
          <w:rFonts w:ascii="FrankRuehl" w:hAnsi="FrankRuehl" w:cs="FrankRuehl"/>
          <w:rtl/>
        </w:rPr>
        <w:t xml:space="preserve"> הכלל של התלמוד: כל </w:t>
      </w:r>
      <w:r w:rsidR="00F25958" w:rsidRPr="00C875BD">
        <w:rPr>
          <w:rFonts w:ascii="FrankRuehl" w:hAnsi="FrankRuehl" w:cs="FrankRuehl"/>
          <w:rtl/>
        </w:rPr>
        <w:t>פעם ש</w:t>
      </w:r>
      <w:r w:rsidR="001A4B77" w:rsidRPr="00C875BD">
        <w:rPr>
          <w:rFonts w:ascii="FrankRuehl" w:hAnsi="FrankRuehl" w:cs="FrankRuehl"/>
          <w:rtl/>
        </w:rPr>
        <w:t>ס</w:t>
      </w:r>
      <w:r w:rsidR="00F25958" w:rsidRPr="00C875BD">
        <w:rPr>
          <w:rFonts w:ascii="FrankRuehl" w:hAnsi="FrankRuehl" w:cs="FrankRuehl"/>
          <w:rtl/>
        </w:rPr>
        <w:t>י</w:t>
      </w:r>
      <w:r w:rsidR="001A4B77" w:rsidRPr="00C875BD">
        <w:rPr>
          <w:rFonts w:ascii="FrankRuehl" w:hAnsi="FrankRuehl" w:cs="FrankRuehl"/>
          <w:rtl/>
        </w:rPr>
        <w:t>פ</w:t>
      </w:r>
      <w:r w:rsidR="00F25958" w:rsidRPr="00C875BD">
        <w:rPr>
          <w:rFonts w:ascii="FrankRuehl" w:hAnsi="FrankRuehl" w:cs="FrankRuehl"/>
          <w:rtl/>
        </w:rPr>
        <w:t xml:space="preserve">ור </w:t>
      </w:r>
      <w:r w:rsidR="001A4B77" w:rsidRPr="00C875BD">
        <w:rPr>
          <w:rFonts w:ascii="FrankRuehl" w:hAnsi="FrankRuehl" w:cs="FrankRuehl"/>
          <w:rtl/>
        </w:rPr>
        <w:t>מתחיל ב</w:t>
      </w:r>
      <w:r w:rsidR="00F25958" w:rsidRPr="00C875BD">
        <w:rPr>
          <w:rFonts w:ascii="FrankRuehl" w:hAnsi="FrankRuehl" w:cs="FrankRuehl"/>
          <w:rtl/>
        </w:rPr>
        <w:t>-"</w:t>
      </w:r>
      <w:r w:rsidR="001A4B77" w:rsidRPr="00C875BD">
        <w:rPr>
          <w:rFonts w:ascii="FrankRuehl" w:hAnsi="FrankRuehl" w:cs="FrankRuehl"/>
          <w:rtl/>
        </w:rPr>
        <w:t>ויהי</w:t>
      </w:r>
      <w:r w:rsidR="00F25958" w:rsidRPr="00C875BD">
        <w:rPr>
          <w:rFonts w:ascii="FrankRuehl" w:hAnsi="FrankRuehl" w:cs="FrankRuehl"/>
          <w:rtl/>
        </w:rPr>
        <w:t xml:space="preserve"> בימי"</w:t>
      </w:r>
      <w:r w:rsidR="001A4B77" w:rsidRPr="00C875BD">
        <w:rPr>
          <w:rFonts w:ascii="FrankRuehl" w:hAnsi="FrankRuehl" w:cs="FrankRuehl"/>
          <w:rtl/>
        </w:rPr>
        <w:t>, צריך לצ</w:t>
      </w:r>
      <w:r w:rsidR="00F25958" w:rsidRPr="00C875BD">
        <w:rPr>
          <w:rFonts w:ascii="FrankRuehl" w:hAnsi="FrankRuehl" w:cs="FrankRuehl"/>
          <w:rtl/>
        </w:rPr>
        <w:t>פ</w:t>
      </w:r>
      <w:r w:rsidR="001A4B77" w:rsidRPr="00C875BD">
        <w:rPr>
          <w:rFonts w:ascii="FrankRuehl" w:hAnsi="FrankRuehl" w:cs="FrankRuehl"/>
          <w:rtl/>
        </w:rPr>
        <w:t>ות שיספרו לנו</w:t>
      </w:r>
      <w:r w:rsidR="00F25958" w:rsidRPr="00C875BD">
        <w:rPr>
          <w:rFonts w:ascii="FrankRuehl" w:hAnsi="FrankRuehl" w:cs="FrankRuehl"/>
          <w:rtl/>
        </w:rPr>
        <w:t xml:space="preserve"> על</w:t>
      </w:r>
      <w:r w:rsidR="001A4B77" w:rsidRPr="00C875BD">
        <w:rPr>
          <w:rFonts w:ascii="FrankRuehl" w:hAnsi="FrankRuehl" w:cs="FrankRuehl"/>
          <w:rtl/>
        </w:rPr>
        <w:t xml:space="preserve"> אסון</w:t>
      </w:r>
      <w:r w:rsidR="00F25958" w:rsidRPr="00C875BD">
        <w:rPr>
          <w:rFonts w:ascii="FrankRuehl" w:hAnsi="FrankRuehl" w:cs="FrankRuehl"/>
          <w:rtl/>
        </w:rPr>
        <w:t xml:space="preserve"> שהתרחש</w:t>
      </w:r>
      <w:r w:rsidR="001A4B77" w:rsidRPr="00C875BD">
        <w:rPr>
          <w:rFonts w:ascii="FrankRuehl" w:hAnsi="FrankRuehl" w:cs="FrankRuehl"/>
          <w:rtl/>
        </w:rPr>
        <w:t xml:space="preserve">. והנה </w:t>
      </w:r>
      <w:r w:rsidR="002E471B" w:rsidRPr="00C875BD">
        <w:rPr>
          <w:rFonts w:ascii="FrankRuehl" w:hAnsi="FrankRuehl" w:cs="FrankRuehl"/>
          <w:rtl/>
        </w:rPr>
        <w:t xml:space="preserve">יש </w:t>
      </w:r>
      <w:r w:rsidR="002A626B" w:rsidRPr="00C875BD">
        <w:rPr>
          <w:rFonts w:ascii="FrankRuehl" w:hAnsi="FrankRuehl" w:cs="FrankRuehl"/>
          <w:rtl/>
        </w:rPr>
        <w:t>כאן ניסוח דומה</w:t>
      </w:r>
      <w:r w:rsidR="001A4B77" w:rsidRPr="00C875BD">
        <w:rPr>
          <w:rFonts w:ascii="FrankRuehl" w:hAnsi="FrankRuehl" w:cs="FrankRuehl"/>
          <w:rtl/>
        </w:rPr>
        <w:t xml:space="preserve"> </w:t>
      </w:r>
      <w:r w:rsidR="002A626B" w:rsidRPr="00C875BD">
        <w:rPr>
          <w:rFonts w:ascii="FrankRuehl" w:hAnsi="FrankRuehl" w:cs="FrankRuehl"/>
          <w:rtl/>
        </w:rPr>
        <w:t>"וַיְהִי בַּיּוֹם הַשְּׁמִינִי"</w:t>
      </w:r>
      <w:r w:rsidR="001A4B77" w:rsidRPr="00C875BD">
        <w:rPr>
          <w:rFonts w:ascii="FrankRuehl" w:hAnsi="FrankRuehl" w:cs="FrankRuehl"/>
          <w:rtl/>
        </w:rPr>
        <w:t>.</w:t>
      </w:r>
      <w:r w:rsidR="00BA08D6" w:rsidRPr="00C875BD">
        <w:rPr>
          <w:rFonts w:ascii="FrankRuehl" w:hAnsi="FrankRuehl" w:cs="FrankRuehl"/>
          <w:rtl/>
        </w:rPr>
        <w:t xml:space="preserve"> אביא עכשיו את ההסבר של הרב קוק: בדקדוק העברי, קיים כלל של </w:t>
      </w:r>
      <w:r w:rsidR="00DB2A30" w:rsidRPr="00C875BD">
        <w:rPr>
          <w:rFonts w:ascii="FrankRuehl" w:hAnsi="FrankRuehl" w:cs="FrankRuehl"/>
          <w:rtl/>
        </w:rPr>
        <w:t>ה</w:t>
      </w:r>
      <w:r w:rsidR="00BA08D6" w:rsidRPr="00C875BD">
        <w:rPr>
          <w:rFonts w:ascii="FrankRuehl" w:hAnsi="FrankRuehl" w:cs="FrankRuehl"/>
          <w:rtl/>
        </w:rPr>
        <w:t>י</w:t>
      </w:r>
      <w:r w:rsidR="00DB2A30" w:rsidRPr="00C875BD">
        <w:rPr>
          <w:rFonts w:ascii="FrankRuehl" w:hAnsi="FrankRuehl" w:cs="FrankRuehl"/>
          <w:rtl/>
        </w:rPr>
        <w:t>פ</w:t>
      </w:r>
      <w:r w:rsidR="00BA08D6" w:rsidRPr="00C875BD">
        <w:rPr>
          <w:rFonts w:ascii="FrankRuehl" w:hAnsi="FrankRuehl" w:cs="FrankRuehl"/>
          <w:rtl/>
        </w:rPr>
        <w:t>וך העבר לעתיד וה</w:t>
      </w:r>
      <w:r w:rsidR="00FE5E80" w:rsidRPr="00C875BD">
        <w:rPr>
          <w:rFonts w:ascii="FrankRuehl" w:hAnsi="FrankRuehl" w:cs="FrankRuehl"/>
          <w:rtl/>
        </w:rPr>
        <w:t>עתיד לעבר. תראו מה קורה עם "</w:t>
      </w:r>
      <w:r w:rsidR="00DB2A30" w:rsidRPr="00C875BD">
        <w:rPr>
          <w:rFonts w:ascii="FrankRuehl" w:hAnsi="FrankRuehl" w:cs="FrankRuehl"/>
          <w:rtl/>
        </w:rPr>
        <w:t>ויהי</w:t>
      </w:r>
      <w:r w:rsidR="00FE5E80" w:rsidRPr="00C875BD">
        <w:rPr>
          <w:rFonts w:ascii="FrankRuehl" w:hAnsi="FrankRuehl" w:cs="FrankRuehl"/>
          <w:rtl/>
        </w:rPr>
        <w:t>"</w:t>
      </w:r>
      <w:r w:rsidR="00DB2A30" w:rsidRPr="00C875BD">
        <w:rPr>
          <w:rFonts w:ascii="FrankRuehl" w:hAnsi="FrankRuehl" w:cs="FrankRuehl"/>
          <w:rtl/>
        </w:rPr>
        <w:t xml:space="preserve">: יהי – עתיד, ויהי – עבר. </w:t>
      </w:r>
      <w:proofErr w:type="spellStart"/>
      <w:r w:rsidR="00FE5E80" w:rsidRPr="00C875BD">
        <w:rPr>
          <w:rFonts w:ascii="FrankRuehl" w:hAnsi="FrankRuehl" w:cs="FrankRuehl"/>
          <w:rtl/>
        </w:rPr>
        <w:t>הוא"ו</w:t>
      </w:r>
      <w:proofErr w:type="spellEnd"/>
      <w:r w:rsidR="00FE5E80" w:rsidRPr="00C875BD">
        <w:rPr>
          <w:rFonts w:ascii="FrankRuehl" w:hAnsi="FrankRuehl" w:cs="FrankRuehl"/>
          <w:rtl/>
        </w:rPr>
        <w:t xml:space="preserve"> הופכת את העתיד לעבר. ההיפך הוא "והיה"</w:t>
      </w:r>
      <w:r w:rsidR="00DB2A30" w:rsidRPr="00C875BD">
        <w:rPr>
          <w:rFonts w:ascii="FrankRuehl" w:hAnsi="FrankRuehl" w:cs="FrankRuehl"/>
          <w:rtl/>
        </w:rPr>
        <w:t>: היה – עבר, והיה –</w:t>
      </w:r>
      <w:r w:rsidR="00FE5E80" w:rsidRPr="00C875BD">
        <w:rPr>
          <w:rFonts w:ascii="FrankRuehl" w:hAnsi="FrankRuehl" w:cs="FrankRuehl"/>
          <w:rtl/>
        </w:rPr>
        <w:t xml:space="preserve"> עתיד. </w:t>
      </w:r>
      <w:r w:rsidR="00DB2A30" w:rsidRPr="00C875BD">
        <w:rPr>
          <w:rFonts w:ascii="FrankRuehl" w:hAnsi="FrankRuehl" w:cs="FrankRuehl"/>
          <w:rtl/>
        </w:rPr>
        <w:t>הכלל השלם הוא: סיפור המתחיל ב</w:t>
      </w:r>
      <w:r w:rsidR="00FE5E80" w:rsidRPr="00C875BD">
        <w:rPr>
          <w:rFonts w:ascii="FrankRuehl" w:hAnsi="FrankRuehl" w:cs="FrankRuehl"/>
          <w:rtl/>
        </w:rPr>
        <w:t>"</w:t>
      </w:r>
      <w:r w:rsidR="00DB2A30" w:rsidRPr="00C875BD">
        <w:rPr>
          <w:rFonts w:ascii="FrankRuehl" w:hAnsi="FrankRuehl" w:cs="FrankRuehl"/>
          <w:rtl/>
        </w:rPr>
        <w:t>ויהי</w:t>
      </w:r>
      <w:r w:rsidR="00FE5E80" w:rsidRPr="00C875BD">
        <w:rPr>
          <w:rFonts w:ascii="FrankRuehl" w:hAnsi="FrankRuehl" w:cs="FrankRuehl"/>
          <w:rtl/>
        </w:rPr>
        <w:t>", זה אסון, ואילו ס</w:t>
      </w:r>
      <w:r w:rsidR="00C30BCC" w:rsidRPr="00C875BD">
        <w:rPr>
          <w:rFonts w:ascii="FrankRuehl" w:hAnsi="FrankRuehl" w:cs="FrankRuehl"/>
          <w:rtl/>
        </w:rPr>
        <w:t>יפור</w:t>
      </w:r>
      <w:r w:rsidR="00FE5E80" w:rsidRPr="00C875BD">
        <w:rPr>
          <w:rFonts w:ascii="FrankRuehl" w:hAnsi="FrankRuehl" w:cs="FrankRuehl"/>
          <w:rtl/>
        </w:rPr>
        <w:t xml:space="preserve"> שמתחיל ב"</w:t>
      </w:r>
      <w:r w:rsidR="00DB2A30" w:rsidRPr="00C875BD">
        <w:rPr>
          <w:rFonts w:ascii="FrankRuehl" w:hAnsi="FrankRuehl" w:cs="FrankRuehl"/>
          <w:rtl/>
        </w:rPr>
        <w:t>והיה</w:t>
      </w:r>
      <w:r w:rsidR="00FE5E80" w:rsidRPr="00C875BD">
        <w:rPr>
          <w:rFonts w:ascii="FrankRuehl" w:hAnsi="FrankRuehl" w:cs="FrankRuehl"/>
          <w:rtl/>
        </w:rPr>
        <w:t>", זו שמחה; זה מבשר בשורה טובה. התלמוד מביא מספר דוגמאות של סיפורים המתחילים ב-"ויהי</w:t>
      </w:r>
      <w:r w:rsidR="00DB2A30" w:rsidRPr="00C875BD">
        <w:rPr>
          <w:rFonts w:ascii="FrankRuehl" w:hAnsi="FrankRuehl" w:cs="FrankRuehl"/>
          <w:rtl/>
        </w:rPr>
        <w:t xml:space="preserve"> בימי</w:t>
      </w:r>
      <w:r w:rsidR="00FE5E80" w:rsidRPr="00C875BD">
        <w:rPr>
          <w:rFonts w:ascii="FrankRuehl" w:hAnsi="FrankRuehl" w:cs="FrankRuehl"/>
          <w:rtl/>
        </w:rPr>
        <w:t>"</w:t>
      </w:r>
      <w:r w:rsidR="00DB2A30" w:rsidRPr="00C875BD">
        <w:rPr>
          <w:rFonts w:ascii="FrankRuehl" w:hAnsi="FrankRuehl" w:cs="FrankRuehl"/>
          <w:rtl/>
        </w:rPr>
        <w:t xml:space="preserve"> ש</w:t>
      </w:r>
      <w:r w:rsidR="00FE5E80" w:rsidRPr="00C875BD">
        <w:rPr>
          <w:rFonts w:ascii="FrankRuehl" w:hAnsi="FrankRuehl" w:cs="FrankRuehl"/>
          <w:rtl/>
        </w:rPr>
        <w:t>כולם הם סיפורי</w:t>
      </w:r>
      <w:r w:rsidR="00DB2A30" w:rsidRPr="00C875BD">
        <w:rPr>
          <w:rFonts w:ascii="FrankRuehl" w:hAnsi="FrankRuehl" w:cs="FrankRuehl"/>
          <w:rtl/>
        </w:rPr>
        <w:t xml:space="preserve"> אסונ</w:t>
      </w:r>
      <w:r w:rsidR="00FE5E80" w:rsidRPr="00C875BD">
        <w:rPr>
          <w:rFonts w:ascii="FrankRuehl" w:hAnsi="FrankRuehl" w:cs="FrankRuehl"/>
          <w:rtl/>
        </w:rPr>
        <w:t>ות; והנה</w:t>
      </w:r>
      <w:r w:rsidR="00DB2A30" w:rsidRPr="00C875BD">
        <w:rPr>
          <w:rFonts w:ascii="FrankRuehl" w:hAnsi="FrankRuehl" w:cs="FrankRuehl"/>
          <w:rtl/>
        </w:rPr>
        <w:t xml:space="preserve"> קושיא: </w:t>
      </w:r>
      <w:r w:rsidR="00FE5E80" w:rsidRPr="00C875BD">
        <w:rPr>
          <w:rFonts w:ascii="FrankRuehl" w:hAnsi="FrankRuehl" w:cs="FrankRuehl"/>
          <w:rtl/>
        </w:rPr>
        <w:t>מגילת אסתר מתחילה</w:t>
      </w:r>
      <w:r w:rsidR="002E471B" w:rsidRPr="00C875BD">
        <w:rPr>
          <w:rFonts w:ascii="FrankRuehl" w:hAnsi="FrankRuehl" w:cs="FrankRuehl"/>
          <w:rtl/>
        </w:rPr>
        <w:t xml:space="preserve"> </w:t>
      </w:r>
      <w:r w:rsidR="00FE5E80" w:rsidRPr="00C875BD">
        <w:rPr>
          <w:rFonts w:ascii="FrankRuehl" w:hAnsi="FrankRuehl" w:cs="FrankRuehl"/>
          <w:rtl/>
        </w:rPr>
        <w:t>ב"ויהי בימי אחשוורוש", אך הייתה שם ישועה!</w:t>
      </w:r>
      <w:r w:rsidR="00DB2A30" w:rsidRPr="00C875BD">
        <w:rPr>
          <w:rFonts w:ascii="FrankRuehl" w:hAnsi="FrankRuehl" w:cs="FrankRuehl"/>
          <w:rtl/>
        </w:rPr>
        <w:t xml:space="preserve"> יש</w:t>
      </w:r>
      <w:r w:rsidR="00FE5E80" w:rsidRPr="00C875BD">
        <w:rPr>
          <w:rFonts w:ascii="FrankRuehl" w:hAnsi="FrankRuehl" w:cs="FrankRuehl"/>
          <w:rtl/>
        </w:rPr>
        <w:t>נן</w:t>
      </w:r>
      <w:r w:rsidR="00DB2A30" w:rsidRPr="00C875BD">
        <w:rPr>
          <w:rFonts w:ascii="FrankRuehl" w:hAnsi="FrankRuehl" w:cs="FrankRuehl"/>
          <w:rtl/>
        </w:rPr>
        <w:t xml:space="preserve"> ש</w:t>
      </w:r>
      <w:r w:rsidR="002E471B" w:rsidRPr="00C875BD">
        <w:rPr>
          <w:rFonts w:ascii="FrankRuehl" w:hAnsi="FrankRuehl" w:cs="FrankRuehl"/>
          <w:rtl/>
        </w:rPr>
        <w:t>ת</w:t>
      </w:r>
      <w:r w:rsidR="00DB2A30" w:rsidRPr="00C875BD">
        <w:rPr>
          <w:rFonts w:ascii="FrankRuehl" w:hAnsi="FrankRuehl" w:cs="FrankRuehl"/>
          <w:rtl/>
        </w:rPr>
        <w:t>י תשובות</w:t>
      </w:r>
      <w:r w:rsidR="00FE5E80" w:rsidRPr="00C875BD">
        <w:rPr>
          <w:rFonts w:ascii="FrankRuehl" w:hAnsi="FrankRuehl" w:cs="FrankRuehl"/>
          <w:rtl/>
        </w:rPr>
        <w:t>: תשובת הגמרא היא</w:t>
      </w:r>
      <w:r w:rsidR="00DB2A30" w:rsidRPr="00C875BD">
        <w:rPr>
          <w:rFonts w:ascii="FrankRuehl" w:hAnsi="FrankRuehl" w:cs="FrankRuehl"/>
          <w:rtl/>
        </w:rPr>
        <w:t xml:space="preserve"> </w:t>
      </w:r>
      <w:r w:rsidR="00FE5E80" w:rsidRPr="00C875BD">
        <w:rPr>
          <w:rFonts w:ascii="FrankRuehl" w:hAnsi="FrankRuehl" w:cs="FrankRuehl"/>
          <w:rtl/>
        </w:rPr>
        <w:t>ש</w:t>
      </w:r>
      <w:r w:rsidR="00DB2A30" w:rsidRPr="00C875BD">
        <w:rPr>
          <w:rFonts w:ascii="FrankRuehl" w:hAnsi="FrankRuehl" w:cs="FrankRuehl"/>
          <w:rtl/>
        </w:rPr>
        <w:t xml:space="preserve">איבדנו את אסתר. המחיר </w:t>
      </w:r>
      <w:r w:rsidR="00FE5E80" w:rsidRPr="00C875BD">
        <w:rPr>
          <w:rFonts w:ascii="FrankRuehl" w:hAnsi="FrankRuehl" w:cs="FrankRuehl"/>
          <w:rtl/>
        </w:rPr>
        <w:t xml:space="preserve">שהיה </w:t>
      </w:r>
      <w:r w:rsidR="00DB2A30" w:rsidRPr="00C875BD">
        <w:rPr>
          <w:rFonts w:ascii="FrankRuehl" w:hAnsi="FrankRuehl" w:cs="FrankRuehl"/>
          <w:rtl/>
        </w:rPr>
        <w:t xml:space="preserve">לשלם עבור ישועת ישראל היא שאסתר הפכה להיות אשתו של אחשוורוש. כלומר </w:t>
      </w:r>
      <w:r w:rsidR="00FE5E80" w:rsidRPr="00C875BD">
        <w:rPr>
          <w:rFonts w:ascii="FrankRuehl" w:hAnsi="FrankRuehl" w:cs="FrankRuehl"/>
          <w:rtl/>
        </w:rPr>
        <w:t>ה</w:t>
      </w:r>
      <w:r w:rsidR="00DB2A30" w:rsidRPr="00C875BD">
        <w:rPr>
          <w:rFonts w:ascii="FrankRuehl" w:hAnsi="FrankRuehl" w:cs="FrankRuehl"/>
          <w:rtl/>
        </w:rPr>
        <w:t xml:space="preserve">תולדות </w:t>
      </w:r>
      <w:r w:rsidR="00FE5E80" w:rsidRPr="00C875BD">
        <w:rPr>
          <w:rFonts w:ascii="FrankRuehl" w:hAnsi="FrankRuehl" w:cs="FrankRuehl"/>
          <w:rtl/>
        </w:rPr>
        <w:t xml:space="preserve">של מלכות ישראל עברו לגויים. אסתר היא הסוף של </w:t>
      </w:r>
      <w:r w:rsidR="004D27CE" w:rsidRPr="00C875BD">
        <w:rPr>
          <w:rFonts w:ascii="FrankRuehl" w:hAnsi="FrankRuehl" w:cs="FrankRuehl"/>
          <w:rtl/>
        </w:rPr>
        <w:t>היסטוריה</w:t>
      </w:r>
      <w:r w:rsidR="00FE5E80" w:rsidRPr="00C875BD">
        <w:rPr>
          <w:rFonts w:ascii="FrankRuehl" w:hAnsi="FrankRuehl" w:cs="FrankRuehl"/>
          <w:rtl/>
        </w:rPr>
        <w:t xml:space="preserve"> שמ</w:t>
      </w:r>
      <w:r w:rsidR="00DB2A30" w:rsidRPr="00C875BD">
        <w:rPr>
          <w:rFonts w:ascii="FrankRuehl" w:hAnsi="FrankRuehl" w:cs="FrankRuehl"/>
          <w:rtl/>
        </w:rPr>
        <w:t>תחילה עם שרה. אתם זוכרים את המד</w:t>
      </w:r>
      <w:r w:rsidR="00FE5E80" w:rsidRPr="00C875BD">
        <w:rPr>
          <w:rFonts w:ascii="FrankRuehl" w:hAnsi="FrankRuehl" w:cs="FrankRuehl"/>
          <w:rtl/>
        </w:rPr>
        <w:t>ר</w:t>
      </w:r>
      <w:r w:rsidR="00DB2A30" w:rsidRPr="00C875BD">
        <w:rPr>
          <w:rFonts w:ascii="FrankRuehl" w:hAnsi="FrankRuehl" w:cs="FrankRuehl"/>
          <w:rtl/>
        </w:rPr>
        <w:t>ש שאומר ששרה חי</w:t>
      </w:r>
      <w:r w:rsidR="00155C9C" w:rsidRPr="00C875BD">
        <w:rPr>
          <w:rFonts w:ascii="FrankRuehl" w:hAnsi="FrankRuehl" w:cs="FrankRuehl"/>
          <w:rtl/>
        </w:rPr>
        <w:t>ת</w:t>
      </w:r>
      <w:r w:rsidR="00DB2A30" w:rsidRPr="00C875BD">
        <w:rPr>
          <w:rFonts w:ascii="FrankRuehl" w:hAnsi="FrankRuehl" w:cs="FrankRuehl"/>
          <w:rtl/>
        </w:rPr>
        <w:t>ה מאה עשרים ושבע שנ</w:t>
      </w:r>
      <w:r w:rsidR="00155C9C" w:rsidRPr="00C875BD">
        <w:rPr>
          <w:rFonts w:ascii="FrankRuehl" w:hAnsi="FrankRuehl" w:cs="FrankRuehl"/>
          <w:rtl/>
        </w:rPr>
        <w:t xml:space="preserve">ים, </w:t>
      </w:r>
      <w:r w:rsidR="00DB2A30" w:rsidRPr="00C875BD">
        <w:rPr>
          <w:rFonts w:ascii="FrankRuehl" w:hAnsi="FrankRuehl" w:cs="FrankRuehl"/>
          <w:rtl/>
        </w:rPr>
        <w:t>אסתר מלכה על מאה ועשרים ושבע מדינות</w:t>
      </w:r>
      <w:r w:rsidR="00155C9C" w:rsidRPr="00C875BD">
        <w:rPr>
          <w:rStyle w:val="a5"/>
          <w:rFonts w:ascii="FrankRuehl" w:hAnsi="FrankRuehl" w:cs="FrankRuehl"/>
          <w:rtl/>
        </w:rPr>
        <w:footnoteReference w:id="29"/>
      </w:r>
      <w:r w:rsidR="00DB2A30" w:rsidRPr="00C875BD">
        <w:rPr>
          <w:rFonts w:ascii="FrankRuehl" w:hAnsi="FrankRuehl" w:cs="FrankRuehl"/>
          <w:rtl/>
        </w:rPr>
        <w:t xml:space="preserve">. </w:t>
      </w:r>
      <w:r w:rsidR="004D27CE" w:rsidRPr="00C875BD">
        <w:rPr>
          <w:rFonts w:ascii="FrankRuehl" w:hAnsi="FrankRuehl" w:cs="FrankRuehl"/>
          <w:rtl/>
        </w:rPr>
        <w:t>ההיסטוריה</w:t>
      </w:r>
      <w:r w:rsidR="00DB2A30" w:rsidRPr="00C875BD">
        <w:rPr>
          <w:rFonts w:ascii="FrankRuehl" w:hAnsi="FrankRuehl" w:cs="FrankRuehl"/>
          <w:rtl/>
        </w:rPr>
        <w:t xml:space="preserve"> </w:t>
      </w:r>
      <w:r w:rsidR="00155C9C" w:rsidRPr="00C875BD">
        <w:rPr>
          <w:rFonts w:ascii="FrankRuehl" w:hAnsi="FrankRuehl" w:cs="FrankRuehl"/>
          <w:rtl/>
        </w:rPr>
        <w:t xml:space="preserve">של </w:t>
      </w:r>
      <w:r w:rsidR="00DB2A30" w:rsidRPr="00C875BD">
        <w:rPr>
          <w:rFonts w:ascii="FrankRuehl" w:hAnsi="FrankRuehl" w:cs="FrankRuehl"/>
          <w:rtl/>
        </w:rPr>
        <w:t>התולדות</w:t>
      </w:r>
      <w:r w:rsidR="00155C9C" w:rsidRPr="00C875BD">
        <w:rPr>
          <w:rFonts w:ascii="FrankRuehl" w:hAnsi="FrankRuehl" w:cs="FrankRuehl"/>
          <w:rtl/>
        </w:rPr>
        <w:t xml:space="preserve"> של</w:t>
      </w:r>
      <w:r w:rsidR="00DB2A30" w:rsidRPr="00C875BD">
        <w:rPr>
          <w:rFonts w:ascii="FrankRuehl" w:hAnsi="FrankRuehl" w:cs="FrankRuehl"/>
          <w:rtl/>
        </w:rPr>
        <w:t xml:space="preserve"> המשיחיות של עם </w:t>
      </w:r>
      <w:r w:rsidR="00155C9C" w:rsidRPr="00C875BD">
        <w:rPr>
          <w:rFonts w:ascii="FrankRuehl" w:hAnsi="FrankRuehl" w:cs="FrankRuehl"/>
          <w:rtl/>
        </w:rPr>
        <w:t>י</w:t>
      </w:r>
      <w:r w:rsidR="00DB2A30" w:rsidRPr="00C875BD">
        <w:rPr>
          <w:rFonts w:ascii="FrankRuehl" w:hAnsi="FrankRuehl" w:cs="FrankRuehl"/>
          <w:rtl/>
        </w:rPr>
        <w:t>שראל מתחיל</w:t>
      </w:r>
      <w:r w:rsidR="00155C9C" w:rsidRPr="00C875BD">
        <w:rPr>
          <w:rFonts w:ascii="FrankRuehl" w:hAnsi="FrankRuehl" w:cs="FrankRuehl"/>
          <w:rtl/>
        </w:rPr>
        <w:t>ה</w:t>
      </w:r>
      <w:r w:rsidR="00DB2A30" w:rsidRPr="00C875BD">
        <w:rPr>
          <w:rFonts w:ascii="FrankRuehl" w:hAnsi="FrankRuehl" w:cs="FrankRuehl"/>
          <w:rtl/>
        </w:rPr>
        <w:t xml:space="preserve"> עם שרה ופוסק</w:t>
      </w:r>
      <w:r w:rsidR="00155C9C" w:rsidRPr="00C875BD">
        <w:rPr>
          <w:rFonts w:ascii="FrankRuehl" w:hAnsi="FrankRuehl" w:cs="FrankRuehl"/>
          <w:rtl/>
        </w:rPr>
        <w:t>ת עם אסתר;</w:t>
      </w:r>
      <w:r w:rsidR="00DB2A30" w:rsidRPr="00C875BD">
        <w:rPr>
          <w:rFonts w:ascii="FrankRuehl" w:hAnsi="FrankRuehl" w:cs="FrankRuehl"/>
          <w:rtl/>
        </w:rPr>
        <w:t xml:space="preserve"> ועם אסתר זה</w:t>
      </w:r>
      <w:r w:rsidR="002C08D1" w:rsidRPr="00C875BD">
        <w:rPr>
          <w:rFonts w:ascii="FrankRuehl" w:hAnsi="FrankRuehl" w:cs="FrankRuehl"/>
          <w:rtl/>
        </w:rPr>
        <w:t xml:space="preserve"> עובר לגויים. זו אחת הסיבות שבגללן, </w:t>
      </w:r>
      <w:r w:rsidR="00DB2A30" w:rsidRPr="00C875BD">
        <w:rPr>
          <w:rFonts w:ascii="FrankRuehl" w:hAnsi="FrankRuehl" w:cs="FrankRuehl"/>
          <w:rtl/>
        </w:rPr>
        <w:t>לפי השולחן ערוך, כ</w:t>
      </w:r>
      <w:r w:rsidR="002C08D1" w:rsidRPr="00C875BD">
        <w:rPr>
          <w:rFonts w:ascii="FrankRuehl" w:hAnsi="FrankRuehl" w:cs="FrankRuehl"/>
          <w:rtl/>
        </w:rPr>
        <w:t>אשר פוגשים מלך ממלכי</w:t>
      </w:r>
      <w:r w:rsidR="00DB2A30" w:rsidRPr="00C875BD">
        <w:rPr>
          <w:rFonts w:ascii="FrankRuehl" w:hAnsi="FrankRuehl" w:cs="FrankRuehl"/>
          <w:rtl/>
        </w:rPr>
        <w:t xml:space="preserve"> </w:t>
      </w:r>
      <w:r w:rsidR="002C08D1" w:rsidRPr="00C875BD">
        <w:rPr>
          <w:rFonts w:ascii="FrankRuehl" w:hAnsi="FrankRuehl" w:cs="FrankRuehl"/>
          <w:rtl/>
        </w:rPr>
        <w:t>ה</w:t>
      </w:r>
      <w:r w:rsidR="00DB2A30" w:rsidRPr="00C875BD">
        <w:rPr>
          <w:rFonts w:ascii="FrankRuehl" w:hAnsi="FrankRuehl" w:cs="FrankRuehl"/>
          <w:rtl/>
        </w:rPr>
        <w:t>גויים יש לברך. כי הוא לא יודע, אבל אנחנו יודע</w:t>
      </w:r>
      <w:r w:rsidR="002E471B" w:rsidRPr="00C875BD">
        <w:rPr>
          <w:rFonts w:ascii="FrankRuehl" w:hAnsi="FrankRuehl" w:cs="FrankRuehl"/>
          <w:rtl/>
        </w:rPr>
        <w:t>ים: מלכותו נ</w:t>
      </w:r>
      <w:r w:rsidR="002C08D1" w:rsidRPr="00C875BD">
        <w:rPr>
          <w:rFonts w:ascii="FrankRuehl" w:hAnsi="FrankRuehl" w:cs="FrankRuehl"/>
          <w:rtl/>
        </w:rPr>
        <w:t xml:space="preserve">אצלת </w:t>
      </w:r>
      <w:r w:rsidR="002E471B" w:rsidRPr="00C875BD">
        <w:rPr>
          <w:rFonts w:ascii="FrankRuehl" w:hAnsi="FrankRuehl" w:cs="FrankRuehl"/>
          <w:rtl/>
        </w:rPr>
        <w:t>ממלכות ישראל</w:t>
      </w:r>
      <w:r w:rsidR="002C08D1" w:rsidRPr="00C875BD">
        <w:rPr>
          <w:rFonts w:ascii="FrankRuehl" w:hAnsi="FrankRuehl" w:cs="FrankRuehl"/>
          <w:rtl/>
        </w:rPr>
        <w:t>. אני לא יודע אם זה ב</w:t>
      </w:r>
      <w:r w:rsidR="00946F98" w:rsidRPr="00C875BD">
        <w:rPr>
          <w:rFonts w:ascii="FrankRuehl" w:hAnsi="FrankRuehl" w:cs="FrankRuehl"/>
          <w:rtl/>
        </w:rPr>
        <w:t>רור. ואם שמתם לב, בזמננו כל המלכויות נעלמות</w:t>
      </w:r>
      <w:r w:rsidR="002C08D1" w:rsidRPr="00C875BD">
        <w:rPr>
          <w:rFonts w:ascii="FrankRuehl" w:hAnsi="FrankRuehl" w:cs="FrankRuehl"/>
          <w:rtl/>
        </w:rPr>
        <w:t xml:space="preserve"> </w:t>
      </w:r>
      <w:r w:rsidR="00DB2A30" w:rsidRPr="00C875BD">
        <w:rPr>
          <w:rFonts w:ascii="FrankRuehl" w:hAnsi="FrankRuehl" w:cs="FrankRuehl"/>
          <w:rtl/>
        </w:rPr>
        <w:t>אחת אחרי השנ</w:t>
      </w:r>
      <w:r w:rsidR="002C08D1" w:rsidRPr="00C875BD">
        <w:rPr>
          <w:rFonts w:ascii="FrankRuehl" w:hAnsi="FrankRuehl" w:cs="FrankRuehl"/>
          <w:rtl/>
        </w:rPr>
        <w:t>ייה. זה התחיל עם מלכי איטליה ב</w:t>
      </w:r>
      <w:r w:rsidR="009A25BC" w:rsidRPr="00C875BD">
        <w:rPr>
          <w:rFonts w:ascii="FrankRuehl" w:hAnsi="FrankRuehl" w:cs="FrankRuehl"/>
          <w:rtl/>
        </w:rPr>
        <w:t>מלחמת העולם הראשונה; לאחר מכן</w:t>
      </w:r>
      <w:r w:rsidR="00DB2A30" w:rsidRPr="00C875BD">
        <w:rPr>
          <w:rFonts w:ascii="FrankRuehl" w:hAnsi="FrankRuehl" w:cs="FrankRuehl"/>
          <w:rtl/>
        </w:rPr>
        <w:t xml:space="preserve"> </w:t>
      </w:r>
      <w:r w:rsidR="009A25BC" w:rsidRPr="00C875BD">
        <w:rPr>
          <w:rFonts w:ascii="FrankRuehl" w:hAnsi="FrankRuehl" w:cs="FrankRuehl"/>
          <w:rtl/>
        </w:rPr>
        <w:t xml:space="preserve">במלחמת העולם </w:t>
      </w:r>
      <w:r w:rsidR="004D27CE" w:rsidRPr="00C875BD">
        <w:rPr>
          <w:rFonts w:ascii="FrankRuehl" w:hAnsi="FrankRuehl" w:cs="FrankRuehl"/>
          <w:rtl/>
        </w:rPr>
        <w:t>השנייה</w:t>
      </w:r>
      <w:r w:rsidR="009A25BC" w:rsidRPr="00C875BD">
        <w:rPr>
          <w:rFonts w:ascii="FrankRuehl" w:hAnsi="FrankRuehl" w:cs="FrankRuehl"/>
          <w:rtl/>
        </w:rPr>
        <w:t>, כמעט כולן. האחרונים שאנו מצפים</w:t>
      </w:r>
      <w:r w:rsidR="00DB2A30" w:rsidRPr="00C875BD">
        <w:rPr>
          <w:rFonts w:ascii="FrankRuehl" w:hAnsi="FrankRuehl" w:cs="FrankRuehl"/>
          <w:rtl/>
        </w:rPr>
        <w:t xml:space="preserve"> זה א</w:t>
      </w:r>
      <w:r w:rsidR="009A25BC" w:rsidRPr="00C875BD">
        <w:rPr>
          <w:rFonts w:ascii="FrankRuehl" w:hAnsi="FrankRuehl" w:cs="FrankRuehl"/>
          <w:rtl/>
        </w:rPr>
        <w:t>נגליה, ולפי העיתונים זה קרוב מאוד.</w:t>
      </w:r>
      <w:r w:rsidR="002E471B" w:rsidRPr="00C875BD">
        <w:rPr>
          <w:rFonts w:ascii="FrankRuehl" w:hAnsi="FrankRuehl" w:cs="FrankRuehl"/>
          <w:rtl/>
        </w:rPr>
        <w:t>..</w:t>
      </w:r>
      <w:r w:rsidR="00DB2A30" w:rsidRPr="00C875BD">
        <w:rPr>
          <w:rFonts w:ascii="FrankRuehl" w:hAnsi="FrankRuehl" w:cs="FrankRuehl"/>
          <w:rtl/>
        </w:rPr>
        <w:t xml:space="preserve"> </w:t>
      </w:r>
      <w:r w:rsidR="009A25BC" w:rsidRPr="00C875BD">
        <w:rPr>
          <w:rFonts w:ascii="FrankRuehl" w:hAnsi="FrankRuehl" w:cs="FrankRuehl"/>
          <w:rtl/>
        </w:rPr>
        <w:t xml:space="preserve">יש </w:t>
      </w:r>
      <w:r w:rsidR="009A25BC" w:rsidRPr="00C875BD">
        <w:rPr>
          <w:rFonts w:ascii="FrankRuehl" w:hAnsi="FrankRuehl" w:cs="FrankRuehl"/>
          <w:rtl/>
        </w:rPr>
        <w:lastRenderedPageBreak/>
        <w:t xml:space="preserve">אחת שנפילתה </w:t>
      </w:r>
      <w:r w:rsidR="009A25BC" w:rsidRPr="00C875BD">
        <w:rPr>
          <w:rFonts w:ascii="FrankRuehl" w:hAnsi="FrankRuehl" w:cs="FrankRuehl"/>
          <w:rtl/>
          <w:lang w:val="fr-FR"/>
        </w:rPr>
        <w:t>הייתה מרהיבה ביותר</w:t>
      </w:r>
      <w:r w:rsidR="009A25BC" w:rsidRPr="00C875BD">
        <w:rPr>
          <w:rFonts w:ascii="FrankRuehl" w:hAnsi="FrankRuehl" w:cs="FrankRuehl"/>
          <w:rtl/>
        </w:rPr>
        <w:t xml:space="preserve">, </w:t>
      </w:r>
      <w:r w:rsidR="00A348E1" w:rsidRPr="00C875BD">
        <w:rPr>
          <w:rFonts w:ascii="FrankRuehl" w:hAnsi="FrankRuehl" w:cs="FrankRuehl"/>
          <w:rtl/>
        </w:rPr>
        <w:t>שושלת של השה,</w:t>
      </w:r>
      <w:r w:rsidR="00DB2A30" w:rsidRPr="00C875BD">
        <w:rPr>
          <w:rFonts w:ascii="FrankRuehl" w:hAnsi="FrankRuehl" w:cs="FrankRuehl"/>
          <w:rtl/>
        </w:rPr>
        <w:t xml:space="preserve"> ו</w:t>
      </w:r>
      <w:r w:rsidR="00A348E1" w:rsidRPr="00C875BD">
        <w:rPr>
          <w:rFonts w:ascii="FrankRuehl" w:hAnsi="FrankRuehl" w:cs="FrankRuehl"/>
          <w:rtl/>
        </w:rPr>
        <w:t>זו של אתיופיה</w:t>
      </w:r>
      <w:r w:rsidR="00DB2A30" w:rsidRPr="00C875BD">
        <w:rPr>
          <w:rFonts w:ascii="FrankRuehl" w:hAnsi="FrankRuehl" w:cs="FrankRuehl"/>
          <w:rtl/>
        </w:rPr>
        <w:t xml:space="preserve"> </w:t>
      </w:r>
      <w:r w:rsidR="00A348E1" w:rsidRPr="00C875BD">
        <w:rPr>
          <w:rFonts w:ascii="FrankRuehl" w:hAnsi="FrankRuehl" w:cs="FrankRuehl"/>
          <w:rtl/>
        </w:rPr>
        <w:t>"</w:t>
      </w:r>
      <w:r w:rsidR="00DB2A30" w:rsidRPr="00C875BD">
        <w:rPr>
          <w:rFonts w:ascii="FrankRuehl" w:hAnsi="FrankRuehl" w:cs="FrankRuehl"/>
          <w:rtl/>
        </w:rPr>
        <w:t>מלך מלכי המלכים</w:t>
      </w:r>
      <w:r w:rsidR="00A348E1" w:rsidRPr="00C875BD">
        <w:rPr>
          <w:rFonts w:ascii="FrankRuehl" w:hAnsi="FrankRuehl" w:cs="FrankRuehl"/>
          <w:rtl/>
        </w:rPr>
        <w:t>"</w:t>
      </w:r>
      <w:r w:rsidR="00DB2A30" w:rsidRPr="00C875BD">
        <w:rPr>
          <w:rFonts w:ascii="FrankRuehl" w:hAnsi="FrankRuehl" w:cs="FrankRuehl"/>
          <w:rtl/>
        </w:rPr>
        <w:t>, הוא</w:t>
      </w:r>
      <w:r w:rsidR="00A348E1" w:rsidRPr="00C875BD">
        <w:rPr>
          <w:rFonts w:ascii="FrankRuehl" w:hAnsi="FrankRuehl" w:cs="FrankRuehl"/>
          <w:rtl/>
        </w:rPr>
        <w:t xml:space="preserve"> </w:t>
      </w:r>
      <w:r w:rsidR="00946F98" w:rsidRPr="00C875BD">
        <w:rPr>
          <w:rFonts w:ascii="FrankRuehl" w:hAnsi="FrankRuehl" w:cs="FrankRuehl"/>
          <w:rtl/>
        </w:rPr>
        <w:t>ה</w:t>
      </w:r>
      <w:r w:rsidR="00A348E1" w:rsidRPr="00C875BD">
        <w:rPr>
          <w:rFonts w:ascii="FrankRuehl" w:hAnsi="FrankRuehl" w:cs="FrankRuehl"/>
          <w:rtl/>
        </w:rPr>
        <w:t>חש</w:t>
      </w:r>
      <w:r w:rsidR="00946F98" w:rsidRPr="00C875BD">
        <w:rPr>
          <w:rFonts w:ascii="FrankRuehl" w:hAnsi="FrankRuehl" w:cs="FrankRuehl"/>
          <w:rtl/>
        </w:rPr>
        <w:t>י</w:t>
      </w:r>
      <w:r w:rsidR="00A348E1" w:rsidRPr="00C875BD">
        <w:rPr>
          <w:rFonts w:ascii="FrankRuehl" w:hAnsi="FrankRuehl" w:cs="FrankRuehl"/>
          <w:rtl/>
        </w:rPr>
        <w:t xml:space="preserve">ב את עצמו </w:t>
      </w:r>
      <w:r w:rsidR="00946F98" w:rsidRPr="00C875BD">
        <w:rPr>
          <w:rFonts w:ascii="FrankRuehl" w:hAnsi="FrankRuehl" w:cs="FrankRuehl"/>
          <w:rtl/>
        </w:rPr>
        <w:t>ל</w:t>
      </w:r>
      <w:r w:rsidR="00A348E1" w:rsidRPr="00C875BD">
        <w:rPr>
          <w:rFonts w:ascii="FrankRuehl" w:hAnsi="FrankRuehl" w:cs="FrankRuehl"/>
          <w:rtl/>
        </w:rPr>
        <w:t>מלך המלכים, ועוד של</w:t>
      </w:r>
      <w:r w:rsidR="00DB2A30" w:rsidRPr="00C875BD">
        <w:rPr>
          <w:rFonts w:ascii="FrankRuehl" w:hAnsi="FrankRuehl" w:cs="FrankRuehl"/>
          <w:rtl/>
        </w:rPr>
        <w:t xml:space="preserve"> מלכות </w:t>
      </w:r>
      <w:r w:rsidR="00A348E1" w:rsidRPr="00C875BD">
        <w:rPr>
          <w:rFonts w:ascii="FrankRuehl" w:hAnsi="FrankRuehl" w:cs="FrankRuehl"/>
          <w:rtl/>
        </w:rPr>
        <w:t>י</w:t>
      </w:r>
      <w:r w:rsidR="00DB2A30" w:rsidRPr="00C875BD">
        <w:rPr>
          <w:rFonts w:ascii="FrankRuehl" w:hAnsi="FrankRuehl" w:cs="FrankRuehl"/>
          <w:rtl/>
        </w:rPr>
        <w:t>שראל... תנסו ל</w:t>
      </w:r>
      <w:r w:rsidR="00A348E1" w:rsidRPr="00C875BD">
        <w:rPr>
          <w:rFonts w:ascii="FrankRuehl" w:hAnsi="FrankRuehl" w:cs="FrankRuehl"/>
          <w:rtl/>
        </w:rPr>
        <w:t>קרוא את ההיסטוריה הזו לפי הכלל</w:t>
      </w:r>
      <w:r w:rsidR="00DB2A30" w:rsidRPr="00C875BD">
        <w:rPr>
          <w:rFonts w:ascii="FrankRuehl" w:hAnsi="FrankRuehl" w:cs="FrankRuehl"/>
          <w:rtl/>
        </w:rPr>
        <w:t xml:space="preserve"> הזה</w:t>
      </w:r>
      <w:r w:rsidR="00A348E1" w:rsidRPr="00C875BD">
        <w:rPr>
          <w:rFonts w:ascii="FrankRuehl" w:hAnsi="FrankRuehl" w:cs="FrankRuehl"/>
          <w:rtl/>
        </w:rPr>
        <w:t>,</w:t>
      </w:r>
      <w:r w:rsidR="00DB2A30" w:rsidRPr="00C875BD">
        <w:rPr>
          <w:rFonts w:ascii="FrankRuehl" w:hAnsi="FrankRuehl" w:cs="FrankRuehl"/>
          <w:rtl/>
        </w:rPr>
        <w:t xml:space="preserve"> ו</w:t>
      </w:r>
      <w:r w:rsidR="00A348E1" w:rsidRPr="00C875BD">
        <w:rPr>
          <w:rFonts w:ascii="FrankRuehl" w:hAnsi="FrankRuehl" w:cs="FrankRuehl"/>
          <w:rtl/>
        </w:rPr>
        <w:t>תראו שאנחנו בעידן שבו המלכות תמה</w:t>
      </w:r>
      <w:r w:rsidR="00DB2A30" w:rsidRPr="00C875BD">
        <w:rPr>
          <w:rFonts w:ascii="FrankRuehl" w:hAnsi="FrankRuehl" w:cs="FrankRuehl"/>
          <w:rtl/>
        </w:rPr>
        <w:t xml:space="preserve"> אצל </w:t>
      </w:r>
      <w:r w:rsidR="004D27CE" w:rsidRPr="00C875BD">
        <w:rPr>
          <w:rFonts w:ascii="FrankRuehl" w:hAnsi="FrankRuehl" w:cs="FrankRuehl"/>
          <w:rtl/>
        </w:rPr>
        <w:t>הגויים</w:t>
      </w:r>
      <w:r w:rsidR="00A348E1" w:rsidRPr="00C875BD">
        <w:rPr>
          <w:rFonts w:ascii="FrankRuehl" w:hAnsi="FrankRuehl" w:cs="FrankRuehl"/>
          <w:rtl/>
        </w:rPr>
        <w:t>,</w:t>
      </w:r>
      <w:r w:rsidR="00DB2A30" w:rsidRPr="00C875BD">
        <w:rPr>
          <w:rFonts w:ascii="FrankRuehl" w:hAnsi="FrankRuehl" w:cs="FrankRuehl"/>
          <w:rtl/>
        </w:rPr>
        <w:t xml:space="preserve"> ומתכוננת בישראל. לא אמרתי שום דבר נוסף...</w:t>
      </w:r>
      <w:r w:rsidR="00C45106" w:rsidRPr="00C875BD">
        <w:rPr>
          <w:rFonts w:ascii="FrankRuehl" w:hAnsi="FrankRuehl" w:cs="FrankRuehl"/>
          <w:rtl/>
        </w:rPr>
        <w:t xml:space="preserve"> מכל מקום דמותה של מלכ</w:t>
      </w:r>
      <w:r w:rsidR="00A348E1" w:rsidRPr="00C875BD">
        <w:rPr>
          <w:rFonts w:ascii="FrankRuehl" w:hAnsi="FrankRuehl" w:cs="FrankRuehl"/>
          <w:rtl/>
        </w:rPr>
        <w:t>ת אסתר זכתה לדיונים רבים בתלמוד; מה התרחש שם?</w:t>
      </w:r>
      <w:r w:rsidR="00C45106" w:rsidRPr="00C875BD">
        <w:rPr>
          <w:rFonts w:ascii="FrankRuehl" w:hAnsi="FrankRuehl" w:cs="FrankRuehl"/>
          <w:rtl/>
        </w:rPr>
        <w:t xml:space="preserve"> התולדות עברו אל הג</w:t>
      </w:r>
      <w:r w:rsidR="00A348E1" w:rsidRPr="00C875BD">
        <w:rPr>
          <w:rFonts w:ascii="FrankRuehl" w:hAnsi="FrankRuehl" w:cs="FrankRuehl"/>
          <w:rtl/>
        </w:rPr>
        <w:t>ויים, וזו הסיבה ששם ה' לא מופיע במגילת אסתר. זה חידוש של ספר חסידים, של חסידי אשכנז</w:t>
      </w:r>
      <w:r w:rsidR="00C45106" w:rsidRPr="00C875BD">
        <w:rPr>
          <w:rFonts w:ascii="FrankRuehl" w:hAnsi="FrankRuehl" w:cs="FrankRuehl"/>
          <w:rtl/>
        </w:rPr>
        <w:t>, בעל הרוקח, ששם ה' מופיע רק אם יש תולדות</w:t>
      </w:r>
      <w:r w:rsidR="00A348E1" w:rsidRPr="00C875BD">
        <w:rPr>
          <w:rFonts w:ascii="FrankRuehl" w:hAnsi="FrankRuehl" w:cs="FrankRuehl"/>
          <w:rtl/>
        </w:rPr>
        <w:t xml:space="preserve"> של האדם</w:t>
      </w:r>
      <w:r w:rsidR="00C45106" w:rsidRPr="00C875BD">
        <w:rPr>
          <w:rFonts w:ascii="FrankRuehl" w:hAnsi="FrankRuehl" w:cs="FrankRuehl"/>
          <w:rtl/>
        </w:rPr>
        <w:t>. הפעם הראשונה ששם ה' מופי</w:t>
      </w:r>
      <w:r w:rsidR="00A348E1" w:rsidRPr="00C875BD">
        <w:rPr>
          <w:rFonts w:ascii="FrankRuehl" w:hAnsi="FrankRuehl" w:cs="FrankRuehl"/>
          <w:rtl/>
        </w:rPr>
        <w:t>ע בתורה</w:t>
      </w:r>
      <w:r w:rsidR="00C45106" w:rsidRPr="00C875BD">
        <w:rPr>
          <w:rFonts w:ascii="FrankRuehl" w:hAnsi="FrankRuehl" w:cs="FrankRuehl"/>
          <w:rtl/>
        </w:rPr>
        <w:t xml:space="preserve"> זה בפסוק</w:t>
      </w:r>
      <w:r w:rsidR="00A348E1" w:rsidRPr="00C875BD">
        <w:rPr>
          <w:rFonts w:ascii="FrankRuehl" w:hAnsi="FrankRuehl" w:cs="FrankRuehl"/>
          <w:rtl/>
        </w:rPr>
        <w:t xml:space="preserve"> </w:t>
      </w:r>
      <w:r w:rsidR="00C45106" w:rsidRPr="00C875BD">
        <w:rPr>
          <w:rFonts w:ascii="FrankRuehl" w:hAnsi="FrankRuehl" w:cs="FrankRuehl"/>
          <w:rtl/>
        </w:rPr>
        <w:t>"</w:t>
      </w:r>
      <w:r w:rsidR="002E471B" w:rsidRPr="00C875BD">
        <w:rPr>
          <w:rFonts w:ascii="FrankRuehl" w:hAnsi="FrankRuehl" w:cs="FrankRuehl"/>
          <w:rtl/>
        </w:rPr>
        <w:t>בְּיוֹם עֲשׂוֹת ה'</w:t>
      </w:r>
      <w:r w:rsidR="00A348E1" w:rsidRPr="00C875BD">
        <w:rPr>
          <w:rFonts w:ascii="FrankRuehl" w:hAnsi="FrankRuehl" w:cs="FrankRuehl"/>
          <w:rtl/>
        </w:rPr>
        <w:t xml:space="preserve"> אֱ</w:t>
      </w:r>
      <w:r w:rsidR="002E471B" w:rsidRPr="00C875BD">
        <w:rPr>
          <w:rFonts w:ascii="FrankRuehl" w:hAnsi="FrankRuehl" w:cs="FrankRuehl"/>
          <w:rtl/>
        </w:rPr>
        <w:t>-</w:t>
      </w:r>
      <w:r w:rsidR="00A348E1" w:rsidRPr="00C875BD">
        <w:rPr>
          <w:rFonts w:ascii="FrankRuehl" w:hAnsi="FrankRuehl" w:cs="FrankRuehl"/>
          <w:rtl/>
        </w:rPr>
        <w:t>לֹהִים אֶרֶץ וְשָׁמָיִם</w:t>
      </w:r>
      <w:r w:rsidR="00C45106" w:rsidRPr="00C875BD">
        <w:rPr>
          <w:rFonts w:ascii="FrankRuehl" w:hAnsi="FrankRuehl" w:cs="FrankRuehl"/>
          <w:rtl/>
        </w:rPr>
        <w:t>"</w:t>
      </w:r>
      <w:r w:rsidR="00A348E1" w:rsidRPr="00C875BD">
        <w:rPr>
          <w:rFonts w:ascii="FrankRuehl" w:hAnsi="FrankRuehl" w:cs="FrankRuehl"/>
          <w:rtl/>
        </w:rPr>
        <w:t xml:space="preserve"> (בראשית ב, ד). כי תולדות האדם מתחילות. וכאשר התולדות מנוטרלות, </w:t>
      </w:r>
      <w:r w:rsidR="00946F98" w:rsidRPr="00C875BD">
        <w:rPr>
          <w:rFonts w:ascii="FrankRuehl" w:hAnsi="FrankRuehl" w:cs="FrankRuehl"/>
          <w:rtl/>
        </w:rPr>
        <w:t xml:space="preserve">עוברות להיות </w:t>
      </w:r>
      <w:r w:rsidR="00A348E1" w:rsidRPr="00C875BD">
        <w:rPr>
          <w:rFonts w:ascii="FrankRuehl" w:hAnsi="FrankRuehl" w:cs="FrankRuehl"/>
          <w:rtl/>
        </w:rPr>
        <w:t>חשאיות,</w:t>
      </w:r>
      <w:r w:rsidR="00C45106" w:rsidRPr="00C875BD">
        <w:rPr>
          <w:rFonts w:ascii="FrankRuehl" w:hAnsi="FrankRuehl" w:cs="FrankRuehl"/>
          <w:rtl/>
        </w:rPr>
        <w:t xml:space="preserve"> שם ה' נעלם ממגילת אסתר.</w:t>
      </w:r>
    </w:p>
    <w:p w14:paraId="1B749FBB" w14:textId="77777777" w:rsidR="00C45106" w:rsidRPr="00C875BD" w:rsidRDefault="00C45106" w:rsidP="00B9098D">
      <w:pPr>
        <w:spacing w:after="120" w:line="336" w:lineRule="auto"/>
        <w:jc w:val="both"/>
        <w:rPr>
          <w:rFonts w:ascii="FrankRuehl" w:hAnsi="FrankRuehl" w:cs="FrankRuehl"/>
          <w:rtl/>
        </w:rPr>
      </w:pPr>
    </w:p>
    <w:p w14:paraId="6420931C" w14:textId="77777777" w:rsidR="0088029F" w:rsidRPr="00C875BD" w:rsidRDefault="00A348E1" w:rsidP="00B9098D">
      <w:pPr>
        <w:spacing w:after="120" w:line="336" w:lineRule="auto"/>
        <w:jc w:val="both"/>
        <w:rPr>
          <w:rFonts w:ascii="FrankRuehl" w:hAnsi="FrankRuehl" w:cs="FrankRuehl"/>
          <w:rtl/>
        </w:rPr>
      </w:pPr>
      <w:r w:rsidRPr="00C875BD">
        <w:rPr>
          <w:rFonts w:ascii="FrankRuehl" w:hAnsi="FrankRuehl" w:cs="FrankRuehl"/>
          <w:rtl/>
        </w:rPr>
        <w:t xml:space="preserve">אני חוזר לנושא על ידי </w:t>
      </w:r>
      <w:r w:rsidR="00C45106" w:rsidRPr="00C875BD">
        <w:rPr>
          <w:rFonts w:ascii="FrankRuehl" w:hAnsi="FrankRuehl" w:cs="FrankRuehl"/>
          <w:rtl/>
        </w:rPr>
        <w:t>חידוש</w:t>
      </w:r>
      <w:r w:rsidRPr="00C875BD">
        <w:rPr>
          <w:rFonts w:ascii="FrankRuehl" w:hAnsi="FrankRuehl" w:cs="FrankRuehl"/>
          <w:rtl/>
        </w:rPr>
        <w:t>ו</w:t>
      </w:r>
      <w:r w:rsidR="00C45106" w:rsidRPr="00C875BD">
        <w:rPr>
          <w:rFonts w:ascii="FrankRuehl" w:hAnsi="FrankRuehl" w:cs="FrankRuehl"/>
          <w:rtl/>
        </w:rPr>
        <w:t xml:space="preserve"> של הרב </w:t>
      </w:r>
      <w:r w:rsidR="00946F98" w:rsidRPr="00C875BD">
        <w:rPr>
          <w:rFonts w:ascii="FrankRuehl" w:hAnsi="FrankRuehl" w:cs="FrankRuehl"/>
          <w:rtl/>
        </w:rPr>
        <w:t>צבי יהודה, המתחלק לשתי מדרגות</w:t>
      </w:r>
      <w:r w:rsidR="00C45106" w:rsidRPr="00C875BD">
        <w:rPr>
          <w:rFonts w:ascii="FrankRuehl" w:hAnsi="FrankRuehl" w:cs="FrankRuehl"/>
          <w:rtl/>
        </w:rPr>
        <w:t xml:space="preserve">: ראשית, העבר </w:t>
      </w:r>
      <w:r w:rsidR="0098744C" w:rsidRPr="00C875BD">
        <w:rPr>
          <w:rFonts w:ascii="FrankRuehl" w:hAnsi="FrankRuehl" w:cs="FrankRuehl"/>
          <w:rtl/>
        </w:rPr>
        <w:t>כמות שהוא, הוא אסון;</w:t>
      </w:r>
      <w:r w:rsidR="00C45106" w:rsidRPr="00C875BD">
        <w:rPr>
          <w:rFonts w:ascii="FrankRuehl" w:hAnsi="FrankRuehl" w:cs="FrankRuehl"/>
          <w:rtl/>
        </w:rPr>
        <w:t xml:space="preserve"> זה כבר קרה. יש כאן רגישות שונה מזו של התרבות העכשווית. התרב</w:t>
      </w:r>
      <w:r w:rsidR="00665729" w:rsidRPr="00C875BD">
        <w:rPr>
          <w:rFonts w:ascii="FrankRuehl" w:hAnsi="FrankRuehl" w:cs="FrankRuehl"/>
          <w:rtl/>
        </w:rPr>
        <w:t>ות העכשווית מציבה את תור הזהב בעבר; ואילו אנחנו מציבים אותו ב</w:t>
      </w:r>
      <w:r w:rsidR="00C45106" w:rsidRPr="00C875BD">
        <w:rPr>
          <w:rFonts w:ascii="FrankRuehl" w:hAnsi="FrankRuehl" w:cs="FrankRuehl"/>
          <w:rtl/>
        </w:rPr>
        <w:t xml:space="preserve">עתיד. </w:t>
      </w:r>
      <w:r w:rsidR="0098744C" w:rsidRPr="00C875BD">
        <w:rPr>
          <w:rFonts w:ascii="FrankRuehl" w:hAnsi="FrankRuehl" w:cs="FrankRuehl"/>
          <w:rtl/>
        </w:rPr>
        <w:t xml:space="preserve">אם תרצו, </w:t>
      </w:r>
      <w:r w:rsidR="00C45106" w:rsidRPr="00C875BD">
        <w:rPr>
          <w:rFonts w:ascii="FrankRuehl" w:hAnsi="FrankRuehl" w:cs="FrankRuehl"/>
          <w:rtl/>
        </w:rPr>
        <w:t>השאלה של הגויים</w:t>
      </w:r>
      <w:r w:rsidR="0098744C" w:rsidRPr="00C875BD">
        <w:rPr>
          <w:rFonts w:ascii="FrankRuehl" w:hAnsi="FrankRuehl" w:cs="FrankRuehl"/>
          <w:rtl/>
        </w:rPr>
        <w:t xml:space="preserve"> היא: </w:t>
      </w:r>
      <w:r w:rsidR="0094274B" w:rsidRPr="00C875BD">
        <w:rPr>
          <w:rFonts w:ascii="FrankRuehl" w:hAnsi="FrankRuehl" w:cs="FrankRuehl"/>
          <w:rtl/>
        </w:rPr>
        <w:t>'</w:t>
      </w:r>
      <w:r w:rsidR="0098744C" w:rsidRPr="00C875BD">
        <w:rPr>
          <w:rFonts w:ascii="FrankRuehl" w:hAnsi="FrankRuehl" w:cs="FrankRuehl"/>
          <w:rtl/>
        </w:rPr>
        <w:t>מה התרחש על מנת</w:t>
      </w:r>
      <w:r w:rsidR="0094274B" w:rsidRPr="00C875BD">
        <w:rPr>
          <w:rFonts w:ascii="FrankRuehl" w:hAnsi="FrankRuehl" w:cs="FrankRuehl"/>
          <w:rtl/>
        </w:rPr>
        <w:t xml:space="preserve"> שנגיע למצב הנוכחי'</w:t>
      </w:r>
      <w:r w:rsidR="00C45106" w:rsidRPr="00C875BD">
        <w:rPr>
          <w:rFonts w:ascii="FrankRuehl" w:hAnsi="FrankRuehl" w:cs="FrankRuehl"/>
          <w:rtl/>
        </w:rPr>
        <w:t xml:space="preserve">? ואילו השאלה של </w:t>
      </w:r>
      <w:r w:rsidR="0098744C" w:rsidRPr="00C875BD">
        <w:rPr>
          <w:rFonts w:ascii="FrankRuehl" w:hAnsi="FrankRuehl" w:cs="FrankRuehl"/>
          <w:rtl/>
        </w:rPr>
        <w:t xml:space="preserve">עם </w:t>
      </w:r>
      <w:r w:rsidR="00C45106" w:rsidRPr="00C875BD">
        <w:rPr>
          <w:rFonts w:ascii="FrankRuehl" w:hAnsi="FrankRuehl" w:cs="FrankRuehl"/>
          <w:rtl/>
        </w:rPr>
        <w:t>ישראל היא</w:t>
      </w:r>
      <w:r w:rsidR="0098744C" w:rsidRPr="00C875BD">
        <w:rPr>
          <w:rFonts w:ascii="FrankRuehl" w:hAnsi="FrankRuehl" w:cs="FrankRuehl"/>
          <w:rtl/>
        </w:rPr>
        <w:t>:</w:t>
      </w:r>
      <w:r w:rsidR="00C45106" w:rsidRPr="00C875BD">
        <w:rPr>
          <w:rFonts w:ascii="FrankRuehl" w:hAnsi="FrankRuehl" w:cs="FrankRuehl"/>
          <w:rtl/>
        </w:rPr>
        <w:t xml:space="preserve"> </w:t>
      </w:r>
      <w:r w:rsidR="0094274B" w:rsidRPr="00C875BD">
        <w:rPr>
          <w:rFonts w:ascii="FrankRuehl" w:hAnsi="FrankRuehl" w:cs="FrankRuehl"/>
          <w:rtl/>
        </w:rPr>
        <w:t>'</w:t>
      </w:r>
      <w:r w:rsidR="00C45106" w:rsidRPr="00C875BD">
        <w:rPr>
          <w:rFonts w:ascii="FrankRuehl" w:hAnsi="FrankRuehl" w:cs="FrankRuehl"/>
          <w:rtl/>
        </w:rPr>
        <w:t>מה מחכה לנו</w:t>
      </w:r>
      <w:r w:rsidR="0094274B" w:rsidRPr="00C875BD">
        <w:rPr>
          <w:rFonts w:ascii="FrankRuehl" w:hAnsi="FrankRuehl" w:cs="FrankRuehl"/>
          <w:rtl/>
        </w:rPr>
        <w:t xml:space="preserve"> כדי</w:t>
      </w:r>
      <w:r w:rsidR="0098744C" w:rsidRPr="00C875BD">
        <w:rPr>
          <w:rFonts w:ascii="FrankRuehl" w:hAnsi="FrankRuehl" w:cs="FrankRuehl"/>
          <w:rtl/>
        </w:rPr>
        <w:t xml:space="preserve"> שנצטרך לעבור דרך </w:t>
      </w:r>
      <w:r w:rsidR="0094274B" w:rsidRPr="00C875BD">
        <w:rPr>
          <w:rFonts w:ascii="FrankRuehl" w:hAnsi="FrankRuehl" w:cs="FrankRuehl"/>
          <w:rtl/>
        </w:rPr>
        <w:t xml:space="preserve">כל </w:t>
      </w:r>
      <w:r w:rsidR="0098744C" w:rsidRPr="00C875BD">
        <w:rPr>
          <w:rFonts w:ascii="FrankRuehl" w:hAnsi="FrankRuehl" w:cs="FrankRuehl"/>
          <w:rtl/>
        </w:rPr>
        <w:t>זה</w:t>
      </w:r>
      <w:r w:rsidR="0094274B" w:rsidRPr="00C875BD">
        <w:rPr>
          <w:rFonts w:ascii="FrankRuehl" w:hAnsi="FrankRuehl" w:cs="FrankRuehl"/>
          <w:rtl/>
        </w:rPr>
        <w:t>'</w:t>
      </w:r>
      <w:r w:rsidR="0098744C" w:rsidRPr="00C875BD">
        <w:rPr>
          <w:rFonts w:ascii="FrankRuehl" w:hAnsi="FrankRuehl" w:cs="FrankRuehl"/>
          <w:rtl/>
        </w:rPr>
        <w:t xml:space="preserve">. </w:t>
      </w:r>
      <w:r w:rsidR="00C45106" w:rsidRPr="00C875BD">
        <w:rPr>
          <w:rFonts w:ascii="FrankRuehl" w:hAnsi="FrankRuehl" w:cs="FrankRuehl"/>
          <w:rtl/>
        </w:rPr>
        <w:t xml:space="preserve">אלו שתי רגישויות שונות בתכלית. בזמן </w:t>
      </w:r>
      <w:r w:rsidR="0098744C" w:rsidRPr="00C875BD">
        <w:rPr>
          <w:rFonts w:ascii="FrankRuehl" w:hAnsi="FrankRuehl" w:cs="FrankRuehl"/>
          <w:rtl/>
        </w:rPr>
        <w:t xml:space="preserve">של עם </w:t>
      </w:r>
      <w:r w:rsidR="00C45106" w:rsidRPr="00C875BD">
        <w:rPr>
          <w:rFonts w:ascii="FrankRuehl" w:hAnsi="FrankRuehl" w:cs="FrankRuehl"/>
          <w:rtl/>
        </w:rPr>
        <w:t>ישראל</w:t>
      </w:r>
      <w:r w:rsidR="0098744C" w:rsidRPr="00C875BD">
        <w:rPr>
          <w:rFonts w:ascii="FrankRuehl" w:hAnsi="FrankRuehl" w:cs="FrankRuehl"/>
          <w:rtl/>
        </w:rPr>
        <w:t>, החושך קודם ליום;</w:t>
      </w:r>
      <w:r w:rsidR="00C45106" w:rsidRPr="00C875BD">
        <w:rPr>
          <w:rFonts w:ascii="FrankRuehl" w:hAnsi="FrankRuehl" w:cs="FrankRuehl"/>
          <w:rtl/>
        </w:rPr>
        <w:t xml:space="preserve"> אצל הגוי</w:t>
      </w:r>
      <w:r w:rsidR="0098744C" w:rsidRPr="00C875BD">
        <w:rPr>
          <w:rFonts w:ascii="FrankRuehl" w:hAnsi="FrankRuehl" w:cs="FrankRuehl"/>
          <w:rtl/>
        </w:rPr>
        <w:t xml:space="preserve">ים זה להפך: קודם כל </w:t>
      </w:r>
      <w:r w:rsidR="00C45106" w:rsidRPr="00C875BD">
        <w:rPr>
          <w:rFonts w:ascii="FrankRuehl" w:hAnsi="FrankRuehl" w:cs="FrankRuehl"/>
          <w:rtl/>
        </w:rPr>
        <w:t>היום, תור הזהב, ו</w:t>
      </w:r>
      <w:r w:rsidR="0098744C" w:rsidRPr="00C875BD">
        <w:rPr>
          <w:rFonts w:ascii="FrankRuehl" w:hAnsi="FrankRuehl" w:cs="FrankRuehl"/>
          <w:rtl/>
        </w:rPr>
        <w:t>עכשיו אנחנו בלילה. כאן יש פסימיזם ושם</w:t>
      </w:r>
      <w:r w:rsidR="00C45106" w:rsidRPr="00C875BD">
        <w:rPr>
          <w:rFonts w:ascii="FrankRuehl" w:hAnsi="FrankRuehl" w:cs="FrankRuehl"/>
          <w:rtl/>
        </w:rPr>
        <w:t xml:space="preserve"> יש א</w:t>
      </w:r>
      <w:r w:rsidR="0098744C" w:rsidRPr="00C875BD">
        <w:rPr>
          <w:rFonts w:ascii="FrankRuehl" w:hAnsi="FrankRuehl" w:cs="FrankRuehl"/>
          <w:rtl/>
        </w:rPr>
        <w:t>ופטימיזם. אתם תופסים את ההבדל? אם תלמדו</w:t>
      </w:r>
      <w:r w:rsidR="00C45106" w:rsidRPr="00C875BD">
        <w:rPr>
          <w:rFonts w:ascii="FrankRuehl" w:hAnsi="FrankRuehl" w:cs="FrankRuehl"/>
          <w:rtl/>
        </w:rPr>
        <w:t xml:space="preserve"> את הספרות של הגויים</w:t>
      </w:r>
      <w:r w:rsidR="0098744C" w:rsidRPr="00C875BD">
        <w:rPr>
          <w:rFonts w:ascii="FrankRuehl" w:hAnsi="FrankRuehl" w:cs="FrankRuehl"/>
          <w:rtl/>
        </w:rPr>
        <w:t xml:space="preserve">, אתם תראו שהם </w:t>
      </w:r>
      <w:r w:rsidR="0098744C" w:rsidRPr="00C875BD">
        <w:rPr>
          <w:rFonts w:ascii="FrankRuehl" w:hAnsi="FrankRuehl" w:cs="FrankRuehl"/>
          <w:rtl/>
          <w:lang w:val="fr-FR"/>
        </w:rPr>
        <w:t>באובססיה מ</w:t>
      </w:r>
      <w:r w:rsidR="0098744C" w:rsidRPr="00C875BD">
        <w:rPr>
          <w:rFonts w:ascii="FrankRuehl" w:hAnsi="FrankRuehl" w:cs="FrankRuehl"/>
          <w:rtl/>
        </w:rPr>
        <w:t>-</w:t>
      </w:r>
      <w:r w:rsidR="00C45106" w:rsidRPr="00C875BD">
        <w:rPr>
          <w:rFonts w:ascii="FrankRuehl" w:hAnsi="FrankRuehl" w:cs="FrankRuehl"/>
          <w:rtl/>
        </w:rPr>
        <w:t xml:space="preserve"> זה </w:t>
      </w:r>
      <w:r w:rsidR="0098744C" w:rsidRPr="00C875BD">
        <w:rPr>
          <w:rFonts w:ascii="FrankRuehl" w:hAnsi="FrankRuehl" w:cs="FrankRuehl"/>
          <w:rtl/>
        </w:rPr>
        <w:t>כבר קרה. אם אתם מבינים ערבית, אומר לכם בערבית: "מה שכבר קרה, מת". נחזור לנושא: העבר כמות שהוא,</w:t>
      </w:r>
      <w:r w:rsidR="00C45106" w:rsidRPr="00C875BD">
        <w:rPr>
          <w:rFonts w:ascii="FrankRuehl" w:hAnsi="FrankRuehl" w:cs="FrankRuehl"/>
          <w:rtl/>
        </w:rPr>
        <w:t xml:space="preserve"> בבחינת </w:t>
      </w:r>
      <w:r w:rsidR="0098744C" w:rsidRPr="00C875BD">
        <w:rPr>
          <w:rFonts w:ascii="FrankRuehl" w:hAnsi="FrankRuehl" w:cs="FrankRuehl"/>
          <w:rtl/>
        </w:rPr>
        <w:t>"</w:t>
      </w:r>
      <w:r w:rsidR="00C45106" w:rsidRPr="00C875BD">
        <w:rPr>
          <w:rFonts w:ascii="FrankRuehl" w:hAnsi="FrankRuehl" w:cs="FrankRuehl"/>
          <w:rtl/>
        </w:rPr>
        <w:t>ויהי</w:t>
      </w:r>
      <w:r w:rsidR="0098744C" w:rsidRPr="00C875BD">
        <w:rPr>
          <w:rFonts w:ascii="FrankRuehl" w:hAnsi="FrankRuehl" w:cs="FrankRuehl"/>
          <w:rtl/>
        </w:rPr>
        <w:t xml:space="preserve">" </w:t>
      </w:r>
      <w:r w:rsidR="00665729" w:rsidRPr="00C875BD">
        <w:rPr>
          <w:rFonts w:ascii="FrankRuehl" w:hAnsi="FrankRuehl" w:cs="FrankRuehl"/>
          <w:rtl/>
        </w:rPr>
        <w:t>- אסון. ואילו העתיד, משום שעדיין</w:t>
      </w:r>
      <w:r w:rsidR="0098744C" w:rsidRPr="00C875BD">
        <w:rPr>
          <w:rFonts w:ascii="FrankRuehl" w:hAnsi="FrankRuehl" w:cs="FrankRuehl"/>
          <w:rtl/>
        </w:rPr>
        <w:t xml:space="preserve"> מצפים לו</w:t>
      </w:r>
      <w:r w:rsidR="00C45106" w:rsidRPr="00C875BD">
        <w:rPr>
          <w:rFonts w:ascii="FrankRuehl" w:hAnsi="FrankRuehl" w:cs="FrankRuehl"/>
          <w:rtl/>
        </w:rPr>
        <w:t>, כולל את כל האושר</w:t>
      </w:r>
      <w:r w:rsidR="0088029F" w:rsidRPr="00C875BD">
        <w:rPr>
          <w:rFonts w:ascii="FrankRuehl" w:hAnsi="FrankRuehl" w:cs="FrankRuehl"/>
          <w:rtl/>
        </w:rPr>
        <w:t xml:space="preserve"> האפשרי</w:t>
      </w:r>
      <w:r w:rsidR="00C45106" w:rsidRPr="00C875BD">
        <w:rPr>
          <w:rFonts w:ascii="FrankRuehl" w:hAnsi="FrankRuehl" w:cs="FrankRuehl"/>
          <w:rtl/>
        </w:rPr>
        <w:t>.</w:t>
      </w:r>
      <w:r w:rsidR="0088029F" w:rsidRPr="00C875BD">
        <w:rPr>
          <w:rFonts w:ascii="FrankRuehl" w:hAnsi="FrankRuehl" w:cs="FrankRuehl"/>
          <w:rtl/>
        </w:rPr>
        <w:t xml:space="preserve"> אתם רואים שזו רגישות </w:t>
      </w:r>
      <w:r w:rsidR="00C45106" w:rsidRPr="00C875BD">
        <w:rPr>
          <w:rFonts w:ascii="FrankRuehl" w:hAnsi="FrankRuehl" w:cs="FrankRuehl"/>
          <w:rtl/>
        </w:rPr>
        <w:t>שונה בתכלית.</w:t>
      </w:r>
      <w:r w:rsidR="0088029F" w:rsidRPr="00C875BD">
        <w:rPr>
          <w:rFonts w:ascii="FrankRuehl" w:hAnsi="FrankRuehl" w:cs="FrankRuehl"/>
          <w:rtl/>
        </w:rPr>
        <w:t xml:space="preserve"> אם הבנו היטב את</w:t>
      </w:r>
      <w:r w:rsidR="00C45106" w:rsidRPr="00C875BD">
        <w:rPr>
          <w:rFonts w:ascii="FrankRuehl" w:hAnsi="FrankRuehl" w:cs="FrankRuehl"/>
          <w:rtl/>
        </w:rPr>
        <w:t xml:space="preserve"> </w:t>
      </w:r>
      <w:r w:rsidR="0088029F" w:rsidRPr="00C875BD">
        <w:rPr>
          <w:rFonts w:ascii="FrankRuehl" w:hAnsi="FrankRuehl" w:cs="FrankRuehl"/>
          <w:rtl/>
        </w:rPr>
        <w:t>ה</w:t>
      </w:r>
      <w:r w:rsidR="00C45106" w:rsidRPr="00C875BD">
        <w:rPr>
          <w:rFonts w:ascii="FrankRuehl" w:hAnsi="FrankRuehl" w:cs="FrankRuehl"/>
          <w:rtl/>
        </w:rPr>
        <w:t xml:space="preserve">כלל זה, </w:t>
      </w:r>
      <w:r w:rsidR="00C30BCC" w:rsidRPr="00C875BD">
        <w:rPr>
          <w:rFonts w:ascii="FrankRuehl" w:hAnsi="FrankRuehl" w:cs="FrankRuehl"/>
          <w:rtl/>
        </w:rPr>
        <w:t>מגיעים לשם</w:t>
      </w:r>
      <w:r w:rsidR="0088029F" w:rsidRPr="00C875BD">
        <w:rPr>
          <w:rFonts w:ascii="FrankRuehl" w:hAnsi="FrankRuehl" w:cs="FrankRuehl"/>
          <w:rtl/>
        </w:rPr>
        <w:t xml:space="preserve">. ואם בנוסף, </w:t>
      </w:r>
      <w:r w:rsidR="00C45106" w:rsidRPr="00C875BD">
        <w:rPr>
          <w:rFonts w:ascii="FrankRuehl" w:hAnsi="FrankRuehl" w:cs="FrankRuehl"/>
          <w:rtl/>
        </w:rPr>
        <w:t>זה עתיד שהפך לעבר,</w:t>
      </w:r>
      <w:r w:rsidR="0088029F" w:rsidRPr="00C875BD">
        <w:rPr>
          <w:rFonts w:ascii="FrankRuehl" w:hAnsi="FrankRuehl" w:cs="FrankRuehl"/>
          <w:rtl/>
        </w:rPr>
        <w:t xml:space="preserve"> זה ויהי. </w:t>
      </w:r>
      <w:r w:rsidR="00C45106" w:rsidRPr="00C875BD">
        <w:rPr>
          <w:rFonts w:ascii="FrankRuehl" w:hAnsi="FrankRuehl" w:cs="FrankRuehl"/>
          <w:rtl/>
        </w:rPr>
        <w:t>ואם זה עבר</w:t>
      </w:r>
      <w:r w:rsidR="0094274B" w:rsidRPr="00C875BD">
        <w:rPr>
          <w:rFonts w:ascii="FrankRuehl" w:hAnsi="FrankRuehl" w:cs="FrankRuehl"/>
          <w:rtl/>
        </w:rPr>
        <w:t xml:space="preserve"> שהופך לעתיד, בנוסף זוהי באמת טובה</w:t>
      </w:r>
      <w:r w:rsidR="00C45106" w:rsidRPr="00C875BD">
        <w:rPr>
          <w:rFonts w:ascii="FrankRuehl" w:hAnsi="FrankRuehl" w:cs="FrankRuehl"/>
          <w:rtl/>
        </w:rPr>
        <w:t>.</w:t>
      </w:r>
      <w:r w:rsidR="0088029F" w:rsidRPr="00C875BD">
        <w:rPr>
          <w:rFonts w:ascii="FrankRuehl" w:hAnsi="FrankRuehl" w:cs="FrankRuehl"/>
          <w:rtl/>
        </w:rPr>
        <w:t xml:space="preserve"> זה הכלל. </w:t>
      </w:r>
      <w:r w:rsidR="00C45106" w:rsidRPr="00C875BD">
        <w:rPr>
          <w:rFonts w:ascii="FrankRuehl" w:hAnsi="FrankRuehl" w:cs="FrankRuehl"/>
          <w:rtl/>
        </w:rPr>
        <w:t xml:space="preserve">וזה מה שיש כאן: </w:t>
      </w:r>
      <w:r w:rsidR="0088029F" w:rsidRPr="00C875BD">
        <w:rPr>
          <w:rFonts w:ascii="FrankRuehl" w:hAnsi="FrankRuehl" w:cs="FrankRuehl"/>
          <w:rtl/>
        </w:rPr>
        <w:t>"</w:t>
      </w:r>
      <w:r w:rsidR="00C45106" w:rsidRPr="00C875BD">
        <w:rPr>
          <w:rFonts w:ascii="FrankRuehl" w:hAnsi="FrankRuehl" w:cs="FrankRuehl"/>
          <w:rtl/>
        </w:rPr>
        <w:t>ויהי</w:t>
      </w:r>
      <w:r w:rsidR="0088029F" w:rsidRPr="00C875BD">
        <w:rPr>
          <w:rFonts w:ascii="FrankRuehl" w:hAnsi="FrankRuehl" w:cs="FrankRuehl"/>
          <w:rtl/>
        </w:rPr>
        <w:t>",</w:t>
      </w:r>
      <w:r w:rsidR="00C45106" w:rsidRPr="00C875BD">
        <w:rPr>
          <w:rFonts w:ascii="FrankRuehl" w:hAnsi="FrankRuehl" w:cs="FrankRuehl"/>
          <w:rtl/>
        </w:rPr>
        <w:t xml:space="preserve"> צריך לצפות לאסון, האסון שהתרחש ביום </w:t>
      </w:r>
      <w:r w:rsidR="0088029F" w:rsidRPr="00C875BD">
        <w:rPr>
          <w:rFonts w:ascii="FrankRuehl" w:hAnsi="FrankRuehl" w:cs="FrankRuehl"/>
          <w:rtl/>
        </w:rPr>
        <w:t>השמיני</w:t>
      </w:r>
      <w:r w:rsidR="0094274B" w:rsidRPr="00C875BD">
        <w:rPr>
          <w:rFonts w:ascii="FrankRuehl" w:hAnsi="FrankRuehl" w:cs="FrankRuehl"/>
          <w:rtl/>
        </w:rPr>
        <w:t>, יום שמיני ש</w:t>
      </w:r>
      <w:r w:rsidR="0088029F" w:rsidRPr="00C875BD">
        <w:rPr>
          <w:rFonts w:ascii="FrankRuehl" w:hAnsi="FrankRuehl" w:cs="FrankRuehl"/>
          <w:rtl/>
        </w:rPr>
        <w:t>היה אפשרי ב</w:t>
      </w:r>
      <w:r w:rsidR="0094274B" w:rsidRPr="00C875BD">
        <w:rPr>
          <w:rFonts w:ascii="FrankRuehl" w:hAnsi="FrankRuehl" w:cs="FrankRuehl"/>
          <w:rtl/>
        </w:rPr>
        <w:t xml:space="preserve">זמן </w:t>
      </w:r>
      <w:r w:rsidR="0088029F" w:rsidRPr="00C875BD">
        <w:rPr>
          <w:rFonts w:ascii="FrankRuehl" w:hAnsi="FrankRuehl" w:cs="FrankRuehl"/>
          <w:rtl/>
        </w:rPr>
        <w:t>יציאת מצרים.</w:t>
      </w:r>
    </w:p>
    <w:p w14:paraId="50B892A1" w14:textId="77777777" w:rsidR="00665729" w:rsidRPr="00C875BD" w:rsidRDefault="00665729" w:rsidP="00B9098D">
      <w:pPr>
        <w:spacing w:after="120" w:line="336" w:lineRule="auto"/>
        <w:jc w:val="both"/>
        <w:rPr>
          <w:rFonts w:ascii="FrankRuehl" w:hAnsi="FrankRuehl" w:cs="FrankRuehl"/>
          <w:rtl/>
        </w:rPr>
      </w:pPr>
    </w:p>
    <w:p w14:paraId="53DE152F" w14:textId="77777777" w:rsidR="00665729" w:rsidRPr="00C875BD" w:rsidRDefault="00665729" w:rsidP="00E86834">
      <w:pPr>
        <w:pStyle w:val="2"/>
        <w:spacing w:after="120" w:line="336" w:lineRule="auto"/>
        <w:rPr>
          <w:rFonts w:ascii="FrankRuehl" w:hAnsi="FrankRuehl"/>
          <w:color w:val="auto"/>
          <w:rtl/>
        </w:rPr>
      </w:pPr>
      <w:bookmarkStart w:id="14" w:name="_Toc132315934"/>
      <w:r w:rsidRPr="00C875BD">
        <w:rPr>
          <w:rFonts w:ascii="FrankRuehl" w:hAnsi="FrankRuehl"/>
          <w:color w:val="auto"/>
          <w:rtl/>
        </w:rPr>
        <w:t>מחלוקת משה ואהרן</w:t>
      </w:r>
      <w:bookmarkEnd w:id="14"/>
    </w:p>
    <w:p w14:paraId="09DF9F18" w14:textId="77777777" w:rsidR="0088029F" w:rsidRPr="00C875BD" w:rsidRDefault="00C45106" w:rsidP="00B9098D">
      <w:pPr>
        <w:spacing w:after="120" w:line="336" w:lineRule="auto"/>
        <w:jc w:val="both"/>
        <w:rPr>
          <w:rFonts w:ascii="FrankRuehl" w:hAnsi="FrankRuehl" w:cs="FrankRuehl"/>
          <w:rtl/>
        </w:rPr>
      </w:pPr>
      <w:r w:rsidRPr="00C875BD">
        <w:rPr>
          <w:rFonts w:ascii="FrankRuehl" w:hAnsi="FrankRuehl" w:cs="FrankRuehl"/>
          <w:rtl/>
        </w:rPr>
        <w:t>אתם רואים: היום השמיני זה:</w:t>
      </w:r>
      <w:r w:rsidR="0088029F" w:rsidRPr="00C875BD">
        <w:rPr>
          <w:rFonts w:ascii="FrankRuehl" w:hAnsi="FrankRuehl" w:cs="FrankRuehl"/>
          <w:rtl/>
        </w:rPr>
        <w:t xml:space="preserve"> סיימנו את ההכנות של שבעת הימים,</w:t>
      </w:r>
      <w:r w:rsidRPr="00C875BD">
        <w:rPr>
          <w:rFonts w:ascii="FrankRuehl" w:hAnsi="FrankRuehl" w:cs="FrankRuehl"/>
          <w:rtl/>
        </w:rPr>
        <w:t xml:space="preserve"> ו</w:t>
      </w:r>
      <w:r w:rsidR="0088029F" w:rsidRPr="00C875BD">
        <w:rPr>
          <w:rFonts w:ascii="FrankRuehl" w:hAnsi="FrankRuehl" w:cs="FrankRuehl"/>
          <w:rtl/>
        </w:rPr>
        <w:t>אנו נכנסים ליום השמיני. אבל זו</w:t>
      </w:r>
      <w:r w:rsidRPr="00C875BD">
        <w:rPr>
          <w:rFonts w:ascii="FrankRuehl" w:hAnsi="FrankRuehl" w:cs="FrankRuehl"/>
          <w:rtl/>
        </w:rPr>
        <w:t xml:space="preserve"> הי</w:t>
      </w:r>
      <w:r w:rsidR="0088029F" w:rsidRPr="00C875BD">
        <w:rPr>
          <w:rFonts w:ascii="FrankRuehl" w:hAnsi="FrankRuehl" w:cs="FrankRuehl"/>
          <w:rtl/>
        </w:rPr>
        <w:t>ית</w:t>
      </w:r>
      <w:r w:rsidRPr="00C875BD">
        <w:rPr>
          <w:rFonts w:ascii="FrankRuehl" w:hAnsi="FrankRuehl" w:cs="FrankRuehl"/>
          <w:rtl/>
        </w:rPr>
        <w:t>ה ההכנה</w:t>
      </w:r>
      <w:r w:rsidR="0088029F" w:rsidRPr="00C875BD">
        <w:rPr>
          <w:rFonts w:ascii="FrankRuehl" w:hAnsi="FrankRuehl" w:cs="FrankRuehl"/>
          <w:rtl/>
        </w:rPr>
        <w:t xml:space="preserve"> של </w:t>
      </w:r>
      <w:r w:rsidR="004D27CE" w:rsidRPr="00C875BD">
        <w:rPr>
          <w:rFonts w:ascii="FrankRuehl" w:hAnsi="FrankRuehl" w:cs="FrankRuehl"/>
          <w:rtl/>
        </w:rPr>
        <w:t>הכוהנים</w:t>
      </w:r>
      <w:r w:rsidR="0088029F" w:rsidRPr="00C875BD">
        <w:rPr>
          <w:rFonts w:ascii="FrankRuehl" w:hAnsi="FrankRuehl" w:cs="FrankRuehl"/>
          <w:rtl/>
        </w:rPr>
        <w:t xml:space="preserve"> בשבעת ימי המילואים. אבל </w:t>
      </w:r>
      <w:r w:rsidR="0094274B" w:rsidRPr="00C875BD">
        <w:rPr>
          <w:rFonts w:ascii="FrankRuehl" w:hAnsi="FrankRuehl" w:cs="FrankRuehl"/>
          <w:rtl/>
        </w:rPr>
        <w:t>ברובד</w:t>
      </w:r>
      <w:r w:rsidRPr="00C875BD">
        <w:rPr>
          <w:rFonts w:ascii="FrankRuehl" w:hAnsi="FrankRuehl" w:cs="FrankRuehl"/>
          <w:rtl/>
        </w:rPr>
        <w:t xml:space="preserve"> שנ</w:t>
      </w:r>
      <w:r w:rsidR="0094274B" w:rsidRPr="00C875BD">
        <w:rPr>
          <w:rFonts w:ascii="FrankRuehl" w:hAnsi="FrankRuehl" w:cs="FrankRuehl"/>
          <w:rtl/>
        </w:rPr>
        <w:t>י</w:t>
      </w:r>
      <w:r w:rsidR="0088029F" w:rsidRPr="00C875BD">
        <w:rPr>
          <w:rFonts w:ascii="FrankRuehl" w:hAnsi="FrankRuehl" w:cs="FrankRuehl"/>
          <w:rtl/>
        </w:rPr>
        <w:t xml:space="preserve">, זו </w:t>
      </w:r>
      <w:r w:rsidR="004D27CE" w:rsidRPr="00C875BD">
        <w:rPr>
          <w:rFonts w:ascii="FrankRuehl" w:hAnsi="FrankRuehl" w:cs="FrankRuehl"/>
          <w:rtl/>
        </w:rPr>
        <w:t>ההיסטוריה</w:t>
      </w:r>
      <w:r w:rsidR="0088029F" w:rsidRPr="00C875BD">
        <w:rPr>
          <w:rFonts w:ascii="FrankRuehl" w:hAnsi="FrankRuehl" w:cs="FrankRuehl"/>
          <w:rtl/>
        </w:rPr>
        <w:t xml:space="preserve"> של העולם</w:t>
      </w:r>
      <w:r w:rsidRPr="00C875BD">
        <w:rPr>
          <w:rFonts w:ascii="FrankRuehl" w:hAnsi="FrankRuehl" w:cs="FrankRuehl"/>
          <w:rtl/>
        </w:rPr>
        <w:t>: שבעת הימים</w:t>
      </w:r>
      <w:r w:rsidR="0088029F" w:rsidRPr="00C875BD">
        <w:rPr>
          <w:rFonts w:ascii="FrankRuehl" w:hAnsi="FrankRuehl" w:cs="FrankRuehl"/>
          <w:rtl/>
        </w:rPr>
        <w:t xml:space="preserve"> של העולם תמו, משום שבסופו של דבר הקדושה ה</w:t>
      </w:r>
      <w:r w:rsidRPr="00C875BD">
        <w:rPr>
          <w:rFonts w:ascii="FrankRuehl" w:hAnsi="FrankRuehl" w:cs="FrankRuehl"/>
          <w:rtl/>
        </w:rPr>
        <w:t>צליחה ב</w:t>
      </w:r>
      <w:r w:rsidR="0088029F" w:rsidRPr="00C875BD">
        <w:rPr>
          <w:rFonts w:ascii="FrankRuehl" w:hAnsi="FrankRuehl" w:cs="FrankRuehl"/>
          <w:rtl/>
        </w:rPr>
        <w:t>עם י</w:t>
      </w:r>
      <w:r w:rsidRPr="00C875BD">
        <w:rPr>
          <w:rFonts w:ascii="FrankRuehl" w:hAnsi="FrankRuehl" w:cs="FrankRuehl"/>
          <w:rtl/>
        </w:rPr>
        <w:t>ש</w:t>
      </w:r>
      <w:r w:rsidR="0088029F" w:rsidRPr="00C875BD">
        <w:rPr>
          <w:rFonts w:ascii="FrankRuehl" w:hAnsi="FrankRuehl" w:cs="FrankRuehl"/>
          <w:rtl/>
        </w:rPr>
        <w:t>ראל;</w:t>
      </w:r>
      <w:r w:rsidRPr="00C875BD">
        <w:rPr>
          <w:rFonts w:ascii="FrankRuehl" w:hAnsi="FrankRuehl" w:cs="FrankRuehl"/>
          <w:rtl/>
        </w:rPr>
        <w:t xml:space="preserve"> עוברים ליום השמיני</w:t>
      </w:r>
      <w:r w:rsidR="0088029F" w:rsidRPr="00C875BD">
        <w:rPr>
          <w:rFonts w:ascii="FrankRuehl" w:hAnsi="FrankRuehl" w:cs="FrankRuehl"/>
          <w:rtl/>
        </w:rPr>
        <w:t>, והנה מתרחש</w:t>
      </w:r>
      <w:r w:rsidRPr="00C875BD">
        <w:rPr>
          <w:rFonts w:ascii="FrankRuehl" w:hAnsi="FrankRuehl" w:cs="FrankRuehl"/>
          <w:rtl/>
        </w:rPr>
        <w:t xml:space="preserve"> אסון. </w:t>
      </w:r>
      <w:r w:rsidR="0094274B" w:rsidRPr="00C875BD">
        <w:rPr>
          <w:rFonts w:ascii="FrankRuehl" w:hAnsi="FrankRuehl" w:cs="FrankRuehl"/>
          <w:rtl/>
        </w:rPr>
        <w:t>כבר לא יודעים להקריב</w:t>
      </w:r>
      <w:r w:rsidR="0088029F" w:rsidRPr="00C875BD">
        <w:rPr>
          <w:rFonts w:ascii="FrankRuehl" w:hAnsi="FrankRuehl" w:cs="FrankRuehl"/>
          <w:rtl/>
        </w:rPr>
        <w:t xml:space="preserve"> קרבן,</w:t>
      </w:r>
      <w:r w:rsidRPr="00C875BD">
        <w:rPr>
          <w:rFonts w:ascii="FrankRuehl" w:hAnsi="FrankRuehl" w:cs="FrankRuehl"/>
          <w:rtl/>
        </w:rPr>
        <w:t xml:space="preserve"> </w:t>
      </w:r>
      <w:r w:rsidR="0088029F" w:rsidRPr="00C875BD">
        <w:rPr>
          <w:rFonts w:ascii="FrankRuehl" w:hAnsi="FrankRuehl" w:cs="FrankRuehl"/>
          <w:rtl/>
        </w:rPr>
        <w:t>ו</w:t>
      </w:r>
      <w:r w:rsidRPr="00C875BD">
        <w:rPr>
          <w:rFonts w:ascii="FrankRuehl" w:hAnsi="FrankRuehl" w:cs="FrankRuehl"/>
          <w:rtl/>
        </w:rPr>
        <w:t xml:space="preserve">יש </w:t>
      </w:r>
      <w:r w:rsidR="004D27CE" w:rsidRPr="00C875BD">
        <w:rPr>
          <w:rFonts w:ascii="FrankRuehl" w:hAnsi="FrankRuehl" w:cs="FrankRuehl"/>
          <w:rtl/>
        </w:rPr>
        <w:t>מחלוקת</w:t>
      </w:r>
      <w:r w:rsidR="0094274B" w:rsidRPr="00C875BD">
        <w:rPr>
          <w:rFonts w:ascii="FrankRuehl" w:hAnsi="FrankRuehl" w:cs="FrankRuehl"/>
          <w:rtl/>
        </w:rPr>
        <w:t xml:space="preserve"> בין</w:t>
      </w:r>
      <w:r w:rsidRPr="00C875BD">
        <w:rPr>
          <w:rFonts w:ascii="FrankRuehl" w:hAnsi="FrankRuehl" w:cs="FrankRuehl"/>
          <w:rtl/>
        </w:rPr>
        <w:t xml:space="preserve"> תלמידי חכמים. איך המחלוקת</w:t>
      </w:r>
      <w:r w:rsidR="0088029F" w:rsidRPr="00C875BD">
        <w:rPr>
          <w:rFonts w:ascii="FrankRuehl" w:hAnsi="FrankRuehl" w:cs="FrankRuehl"/>
          <w:rtl/>
        </w:rPr>
        <w:t xml:space="preserve"> הזו</w:t>
      </w:r>
      <w:r w:rsidR="0094274B" w:rsidRPr="00C875BD">
        <w:rPr>
          <w:rFonts w:ascii="FrankRuehl" w:hAnsi="FrankRuehl" w:cs="FrankRuehl"/>
          <w:rtl/>
        </w:rPr>
        <w:t xml:space="preserve"> הופי</w:t>
      </w:r>
      <w:r w:rsidRPr="00C875BD">
        <w:rPr>
          <w:rFonts w:ascii="FrankRuehl" w:hAnsi="FrankRuehl" w:cs="FrankRuehl"/>
          <w:rtl/>
        </w:rPr>
        <w:t>עה? על ידי נדב ואביהו. הם הביאו אש זרה, אסון</w:t>
      </w:r>
      <w:r w:rsidR="0088029F" w:rsidRPr="00C875BD">
        <w:rPr>
          <w:rFonts w:ascii="FrankRuehl" w:hAnsi="FrankRuehl" w:cs="FrankRuehl"/>
          <w:rtl/>
        </w:rPr>
        <w:t>,</w:t>
      </w:r>
      <w:r w:rsidRPr="00C875BD">
        <w:rPr>
          <w:rFonts w:ascii="FrankRuehl" w:hAnsi="FrankRuehl" w:cs="FrankRuehl"/>
          <w:rtl/>
        </w:rPr>
        <w:t xml:space="preserve"> ושכחו מה ההלכה. </w:t>
      </w:r>
      <w:r w:rsidR="0088029F" w:rsidRPr="00C875BD">
        <w:rPr>
          <w:rFonts w:ascii="FrankRuehl" w:hAnsi="FrankRuehl" w:cs="FrankRuehl"/>
          <w:rtl/>
        </w:rPr>
        <w:t>אנחנו נראה עכשיו את המחלוקת ההלכתית בין משה ואהרון בנוגע לקרבן:</w:t>
      </w:r>
    </w:p>
    <w:p w14:paraId="62E70839" w14:textId="77777777" w:rsidR="00BC038C" w:rsidRPr="00C875BD" w:rsidRDefault="00BC038C" w:rsidP="00B9098D">
      <w:pPr>
        <w:pStyle w:val="aa"/>
        <w:spacing w:after="120" w:line="336" w:lineRule="auto"/>
        <w:jc w:val="both"/>
        <w:rPr>
          <w:rFonts w:ascii="FrankRuehl" w:hAnsi="FrankRuehl" w:cs="FrankRuehl"/>
          <w:color w:val="auto"/>
          <w:rtl/>
        </w:rPr>
      </w:pPr>
      <w:r w:rsidRPr="00C875BD">
        <w:rPr>
          <w:rFonts w:ascii="FrankRuehl" w:hAnsi="FrankRuehl" w:cs="FrankRuehl"/>
          <w:color w:val="auto"/>
          <w:rtl/>
        </w:rPr>
        <w:t>וַיְדַבֵּר מֹשֶׁה אֶל אַהֲרֹן וְאֶל אֶלְעָזָר וְאֶל אִיתָמָר בָּנָיו הַנּוֹתָרִים</w:t>
      </w:r>
    </w:p>
    <w:p w14:paraId="54336EDD" w14:textId="77777777" w:rsidR="0088029F" w:rsidRPr="00C875BD" w:rsidRDefault="00BC038C" w:rsidP="00B9098D">
      <w:pPr>
        <w:pStyle w:val="aa"/>
        <w:spacing w:after="120" w:line="336" w:lineRule="auto"/>
        <w:jc w:val="both"/>
        <w:rPr>
          <w:rFonts w:ascii="FrankRuehl" w:hAnsi="FrankRuehl" w:cs="FrankRuehl"/>
          <w:color w:val="auto"/>
          <w:rtl/>
          <w:lang w:val="fr-FR"/>
        </w:rPr>
      </w:pPr>
      <w:r w:rsidRPr="00C875BD">
        <w:rPr>
          <w:rFonts w:ascii="FrankRuehl" w:hAnsi="FrankRuehl" w:cs="FrankRuehl"/>
          <w:color w:val="auto"/>
          <w:rtl/>
        </w:rPr>
        <w:t>קְחוּ אֶת הַמִּנְחָה הַנּוֹתֶרֶת מֵאִשֵּׁי ה' וְאִכְלוּהָ</w:t>
      </w:r>
    </w:p>
    <w:p w14:paraId="5430ED4D" w14:textId="77777777" w:rsidR="00BC038C" w:rsidRPr="00C875BD" w:rsidRDefault="00BC038C" w:rsidP="00B9098D">
      <w:pPr>
        <w:spacing w:after="120" w:line="336" w:lineRule="auto"/>
        <w:jc w:val="both"/>
        <w:rPr>
          <w:rFonts w:ascii="FrankRuehl" w:hAnsi="FrankRuehl" w:cs="FrankRuehl"/>
          <w:rtl/>
        </w:rPr>
      </w:pPr>
    </w:p>
    <w:p w14:paraId="740C74B7" w14:textId="77777777" w:rsidR="008213BB" w:rsidRPr="00C875BD" w:rsidRDefault="008213BB" w:rsidP="00B9098D">
      <w:pPr>
        <w:spacing w:after="120" w:line="336" w:lineRule="auto"/>
        <w:jc w:val="both"/>
        <w:rPr>
          <w:rFonts w:ascii="FrankRuehl" w:hAnsi="FrankRuehl" w:cs="FrankRuehl"/>
          <w:rtl/>
        </w:rPr>
      </w:pPr>
      <w:r w:rsidRPr="00C875BD">
        <w:rPr>
          <w:rFonts w:ascii="FrankRuehl" w:hAnsi="FrankRuehl" w:cs="FrankRuehl"/>
          <w:rtl/>
        </w:rPr>
        <w:t>כלומר צ</w:t>
      </w:r>
      <w:r w:rsidR="00BC038C" w:rsidRPr="00C875BD">
        <w:rPr>
          <w:rFonts w:ascii="FrankRuehl" w:hAnsi="FrankRuehl" w:cs="FrankRuehl"/>
          <w:rtl/>
        </w:rPr>
        <w:t xml:space="preserve">ריך היה לאכול את </w:t>
      </w:r>
      <w:proofErr w:type="spellStart"/>
      <w:r w:rsidR="00BC038C" w:rsidRPr="00C875BD">
        <w:rPr>
          <w:rFonts w:ascii="FrankRuehl" w:hAnsi="FrankRuehl" w:cs="FrankRuehl"/>
          <w:rtl/>
        </w:rPr>
        <w:t>הקרבן</w:t>
      </w:r>
      <w:proofErr w:type="spellEnd"/>
      <w:r w:rsidR="00BC038C" w:rsidRPr="00C875BD">
        <w:rPr>
          <w:rFonts w:ascii="FrankRuehl" w:hAnsi="FrankRuehl" w:cs="FrankRuehl"/>
          <w:rtl/>
        </w:rPr>
        <w:t xml:space="preserve"> כדי להבטיח</w:t>
      </w:r>
      <w:r w:rsidRPr="00C875BD">
        <w:rPr>
          <w:rFonts w:ascii="FrankRuehl" w:hAnsi="FrankRuehl" w:cs="FrankRuehl"/>
          <w:rtl/>
        </w:rPr>
        <w:t xml:space="preserve"> את כפרת העוונות שמנעו את </w:t>
      </w:r>
      <w:r w:rsidR="00BC038C" w:rsidRPr="00C875BD">
        <w:rPr>
          <w:rFonts w:ascii="FrankRuehl" w:hAnsi="FrankRuehl" w:cs="FrankRuehl"/>
          <w:rtl/>
        </w:rPr>
        <w:t>התח</w:t>
      </w:r>
      <w:r w:rsidRPr="00C875BD">
        <w:rPr>
          <w:rFonts w:ascii="FrankRuehl" w:hAnsi="FrankRuehl" w:cs="FrankRuehl"/>
          <w:rtl/>
        </w:rPr>
        <w:t>לת</w:t>
      </w:r>
      <w:r w:rsidR="00BC038C" w:rsidRPr="00C875BD">
        <w:rPr>
          <w:rFonts w:ascii="FrankRuehl" w:hAnsi="FrankRuehl" w:cs="FrankRuehl"/>
          <w:rtl/>
        </w:rPr>
        <w:t>ו</w:t>
      </w:r>
      <w:r w:rsidRPr="00C875BD">
        <w:rPr>
          <w:rFonts w:ascii="FrankRuehl" w:hAnsi="FrankRuehl" w:cs="FrankRuehl"/>
          <w:rtl/>
        </w:rPr>
        <w:t xml:space="preserve"> </w:t>
      </w:r>
      <w:r w:rsidR="00BC038C" w:rsidRPr="00C875BD">
        <w:rPr>
          <w:rFonts w:ascii="FrankRuehl" w:hAnsi="FrankRuehl" w:cs="FrankRuehl"/>
          <w:rtl/>
        </w:rPr>
        <w:t xml:space="preserve">של </w:t>
      </w:r>
      <w:r w:rsidRPr="00C875BD">
        <w:rPr>
          <w:rFonts w:ascii="FrankRuehl" w:hAnsi="FrankRuehl" w:cs="FrankRuehl"/>
          <w:rtl/>
        </w:rPr>
        <w:t>ה</w:t>
      </w:r>
      <w:r w:rsidR="00BC038C" w:rsidRPr="00C875BD">
        <w:rPr>
          <w:rFonts w:ascii="FrankRuehl" w:hAnsi="FrankRuehl" w:cs="FrankRuehl"/>
          <w:rtl/>
        </w:rPr>
        <w:t xml:space="preserve">פולחן. כך </w:t>
      </w:r>
      <w:r w:rsidR="004D27CE" w:rsidRPr="00C875BD">
        <w:rPr>
          <w:rFonts w:ascii="FrankRuehl" w:hAnsi="FrankRuehl" w:cs="FrankRuehl"/>
          <w:rtl/>
        </w:rPr>
        <w:t>הייתה</w:t>
      </w:r>
      <w:r w:rsidR="00BC038C" w:rsidRPr="00C875BD">
        <w:rPr>
          <w:rFonts w:ascii="FrankRuehl" w:hAnsi="FrankRuehl" w:cs="FrankRuehl"/>
          <w:rtl/>
        </w:rPr>
        <w:t xml:space="preserve"> ההלכה שמשה מסר: תאכלו מה שנותר מן </w:t>
      </w:r>
      <w:proofErr w:type="spellStart"/>
      <w:r w:rsidR="00BC038C" w:rsidRPr="00C875BD">
        <w:rPr>
          <w:rFonts w:ascii="FrankRuehl" w:hAnsi="FrankRuehl" w:cs="FrankRuehl"/>
          <w:rtl/>
        </w:rPr>
        <w:t>הקרבן</w:t>
      </w:r>
      <w:proofErr w:type="spellEnd"/>
      <w:r w:rsidR="00BC038C" w:rsidRPr="00C875BD">
        <w:rPr>
          <w:rFonts w:ascii="FrankRuehl" w:hAnsi="FrankRuehl" w:cs="FrankRuehl"/>
          <w:rtl/>
        </w:rPr>
        <w:t>. אנחנו נראה שאהרן לא אכל, משום</w:t>
      </w:r>
      <w:r w:rsidRPr="00C875BD">
        <w:rPr>
          <w:rFonts w:ascii="FrankRuehl" w:hAnsi="FrankRuehl" w:cs="FrankRuehl"/>
          <w:rtl/>
        </w:rPr>
        <w:t xml:space="preserve"> </w:t>
      </w:r>
      <w:r w:rsidR="00BC038C" w:rsidRPr="00C875BD">
        <w:rPr>
          <w:rFonts w:ascii="FrankRuehl" w:hAnsi="FrankRuehl" w:cs="FrankRuehl"/>
          <w:rtl/>
        </w:rPr>
        <w:t>ש</w:t>
      </w:r>
      <w:r w:rsidRPr="00C875BD">
        <w:rPr>
          <w:rFonts w:ascii="FrankRuehl" w:hAnsi="FrankRuehl" w:cs="FrankRuehl"/>
          <w:rtl/>
        </w:rPr>
        <w:t>הוא היה</w:t>
      </w:r>
      <w:r w:rsidR="00BC038C" w:rsidRPr="00C875BD">
        <w:rPr>
          <w:rFonts w:ascii="FrankRuehl" w:hAnsi="FrankRuehl" w:cs="FrankRuehl"/>
          <w:rtl/>
        </w:rPr>
        <w:t xml:space="preserve"> באבל. אתם רואים איך האסון הגיע: גרגיר חול שהפסיק את</w:t>
      </w:r>
      <w:r w:rsidRPr="00C875BD">
        <w:rPr>
          <w:rFonts w:ascii="FrankRuehl" w:hAnsi="FrankRuehl" w:cs="FrankRuehl"/>
          <w:rtl/>
        </w:rPr>
        <w:t xml:space="preserve"> היס</w:t>
      </w:r>
      <w:r w:rsidR="00BC038C" w:rsidRPr="00C875BD">
        <w:rPr>
          <w:rFonts w:ascii="FrankRuehl" w:hAnsi="FrankRuehl" w:cs="FrankRuehl"/>
          <w:rtl/>
        </w:rPr>
        <w:t>טו</w:t>
      </w:r>
      <w:r w:rsidRPr="00C875BD">
        <w:rPr>
          <w:rFonts w:ascii="FrankRuehl" w:hAnsi="FrankRuehl" w:cs="FrankRuehl"/>
          <w:rtl/>
        </w:rPr>
        <w:t>ריית העולם.</w:t>
      </w:r>
    </w:p>
    <w:p w14:paraId="1CE69734" w14:textId="77777777" w:rsidR="00BC038C" w:rsidRPr="00C875BD" w:rsidRDefault="00BC038C" w:rsidP="00B9098D">
      <w:pPr>
        <w:spacing w:after="120" w:line="336" w:lineRule="auto"/>
        <w:jc w:val="both"/>
        <w:rPr>
          <w:rFonts w:ascii="FrankRuehl" w:hAnsi="FrankRuehl" w:cs="FrankRuehl"/>
          <w:rtl/>
        </w:rPr>
      </w:pPr>
    </w:p>
    <w:p w14:paraId="55437025" w14:textId="77777777" w:rsidR="00BC038C" w:rsidRPr="00C875BD" w:rsidRDefault="00BC038C" w:rsidP="00B9098D">
      <w:pPr>
        <w:pStyle w:val="aa"/>
        <w:spacing w:after="120" w:line="336" w:lineRule="auto"/>
        <w:jc w:val="both"/>
        <w:rPr>
          <w:rFonts w:ascii="FrankRuehl" w:hAnsi="FrankRuehl" w:cs="FrankRuehl"/>
          <w:color w:val="auto"/>
          <w:rtl/>
        </w:rPr>
      </w:pPr>
      <w:r w:rsidRPr="00C875BD">
        <w:rPr>
          <w:rFonts w:ascii="FrankRuehl" w:hAnsi="FrankRuehl" w:cs="FrankRuehl"/>
          <w:color w:val="auto"/>
          <w:rtl/>
        </w:rPr>
        <w:t>מַצּוֹת אֵצֶל הַמִּזְבֵּחַ כִּי קֹדֶשׁ קָדָשִׁים הִוא.</w:t>
      </w:r>
    </w:p>
    <w:p w14:paraId="17321582" w14:textId="77777777" w:rsidR="00BC038C" w:rsidRPr="00C875BD" w:rsidRDefault="00BC038C" w:rsidP="00B9098D">
      <w:pPr>
        <w:pStyle w:val="aa"/>
        <w:spacing w:after="120" w:line="336" w:lineRule="auto"/>
        <w:jc w:val="both"/>
        <w:rPr>
          <w:rFonts w:ascii="FrankRuehl" w:hAnsi="FrankRuehl" w:cs="FrankRuehl"/>
          <w:color w:val="auto"/>
          <w:rtl/>
        </w:rPr>
      </w:pPr>
      <w:r w:rsidRPr="00C875BD">
        <w:rPr>
          <w:rFonts w:ascii="FrankRuehl" w:hAnsi="FrankRuehl" w:cs="FrankRuehl"/>
          <w:color w:val="auto"/>
          <w:rtl/>
        </w:rPr>
        <w:lastRenderedPageBreak/>
        <w:t xml:space="preserve">וַאֲכַלְתֶּם אֹתָהּ בְּמָקוֹם קָדֹשׁ כִּי </w:t>
      </w:r>
      <w:proofErr w:type="spellStart"/>
      <w:r w:rsidRPr="00C875BD">
        <w:rPr>
          <w:rFonts w:ascii="FrankRuehl" w:hAnsi="FrankRuehl" w:cs="FrankRuehl"/>
          <w:color w:val="auto"/>
          <w:rtl/>
        </w:rPr>
        <w:t>חָקְך</w:t>
      </w:r>
      <w:proofErr w:type="spellEnd"/>
      <w:r w:rsidRPr="00C875BD">
        <w:rPr>
          <w:rFonts w:ascii="FrankRuehl" w:hAnsi="FrankRuehl" w:cs="FrankRuehl"/>
          <w:color w:val="auto"/>
          <w:rtl/>
        </w:rPr>
        <w:t xml:space="preserve">ָ </w:t>
      </w:r>
      <w:proofErr w:type="spellStart"/>
      <w:r w:rsidRPr="00C875BD">
        <w:rPr>
          <w:rFonts w:ascii="FrankRuehl" w:hAnsi="FrankRuehl" w:cs="FrankRuehl"/>
          <w:color w:val="auto"/>
          <w:rtl/>
        </w:rPr>
        <w:t>וְחָק</w:t>
      </w:r>
      <w:proofErr w:type="spellEnd"/>
      <w:r w:rsidRPr="00C875BD">
        <w:rPr>
          <w:rFonts w:ascii="FrankRuehl" w:hAnsi="FrankRuehl" w:cs="FrankRuehl"/>
          <w:color w:val="auto"/>
          <w:rtl/>
        </w:rPr>
        <w:t xml:space="preserve"> בָּנֶיךָ הִוא</w:t>
      </w:r>
      <w:r w:rsidR="008A05FA" w:rsidRPr="00C875BD">
        <w:rPr>
          <w:rFonts w:ascii="FrankRuehl" w:hAnsi="FrankRuehl" w:cs="FrankRuehl"/>
          <w:color w:val="auto"/>
          <w:rtl/>
        </w:rPr>
        <w:t xml:space="preserve"> מֵאִשֵּׁי ה'</w:t>
      </w:r>
    </w:p>
    <w:p w14:paraId="776FDC70" w14:textId="77777777" w:rsidR="00BC038C" w:rsidRPr="00C875BD" w:rsidRDefault="00BC038C" w:rsidP="00B9098D">
      <w:pPr>
        <w:spacing w:after="120" w:line="336" w:lineRule="auto"/>
        <w:jc w:val="both"/>
        <w:rPr>
          <w:rFonts w:ascii="FrankRuehl" w:hAnsi="FrankRuehl" w:cs="FrankRuehl"/>
          <w:rtl/>
        </w:rPr>
      </w:pPr>
    </w:p>
    <w:p w14:paraId="1968A814" w14:textId="77777777" w:rsidR="00665729" w:rsidRPr="00C875BD" w:rsidRDefault="00665729" w:rsidP="00B9098D">
      <w:pPr>
        <w:pStyle w:val="4"/>
        <w:spacing w:after="120" w:line="336" w:lineRule="auto"/>
        <w:ind w:left="720"/>
        <w:jc w:val="both"/>
        <w:rPr>
          <w:rFonts w:ascii="FrankRuehl" w:hAnsi="FrankRuehl"/>
          <w:color w:val="auto"/>
          <w:rtl/>
        </w:rPr>
      </w:pPr>
      <w:r w:rsidRPr="00C875BD">
        <w:rPr>
          <w:rFonts w:ascii="FrankRuehl" w:hAnsi="FrankRuehl"/>
          <w:color w:val="auto"/>
          <w:rtl/>
        </w:rPr>
        <w:t xml:space="preserve">אכילת </w:t>
      </w:r>
      <w:proofErr w:type="spellStart"/>
      <w:r w:rsidRPr="00C875BD">
        <w:rPr>
          <w:rFonts w:ascii="FrankRuehl" w:hAnsi="FrankRuehl"/>
          <w:color w:val="auto"/>
          <w:rtl/>
        </w:rPr>
        <w:t>הקרבן</w:t>
      </w:r>
      <w:proofErr w:type="spellEnd"/>
      <w:r w:rsidRPr="00C875BD">
        <w:rPr>
          <w:rFonts w:ascii="FrankRuehl" w:hAnsi="FrankRuehl"/>
          <w:color w:val="auto"/>
          <w:rtl/>
        </w:rPr>
        <w:t xml:space="preserve"> על ידי הכהן</w:t>
      </w:r>
    </w:p>
    <w:p w14:paraId="5F04D69D" w14:textId="77777777" w:rsidR="008213BB" w:rsidRPr="00C875BD" w:rsidRDefault="00BC038C" w:rsidP="00B9098D">
      <w:pPr>
        <w:spacing w:after="120" w:line="336" w:lineRule="auto"/>
        <w:ind w:left="720"/>
        <w:jc w:val="both"/>
        <w:rPr>
          <w:rFonts w:ascii="FrankRuehl" w:hAnsi="FrankRuehl" w:cs="FrankRuehl"/>
          <w:rtl/>
        </w:rPr>
      </w:pPr>
      <w:r w:rsidRPr="00C875BD">
        <w:rPr>
          <w:rFonts w:ascii="FrankRuehl" w:hAnsi="FrankRuehl" w:cs="FrankRuehl"/>
          <w:rtl/>
        </w:rPr>
        <w:t>כ</w:t>
      </w:r>
      <w:r w:rsidR="008213BB" w:rsidRPr="00C875BD">
        <w:rPr>
          <w:rFonts w:ascii="FrankRuehl" w:hAnsi="FrankRuehl" w:cs="FrankRuehl"/>
          <w:rtl/>
        </w:rPr>
        <w:t>לומר</w:t>
      </w:r>
      <w:r w:rsidR="0094274B" w:rsidRPr="00C875BD">
        <w:rPr>
          <w:rFonts w:ascii="FrankRuehl" w:hAnsi="FrankRuehl" w:cs="FrankRuehl"/>
          <w:rtl/>
        </w:rPr>
        <w:t>,</w:t>
      </w:r>
      <w:r w:rsidR="008213BB" w:rsidRPr="00C875BD">
        <w:rPr>
          <w:rFonts w:ascii="FrankRuehl" w:hAnsi="FrankRuehl" w:cs="FrankRuehl"/>
          <w:rtl/>
        </w:rPr>
        <w:t xml:space="preserve"> תפקיד הכהן הוא לאכול אוכל </w:t>
      </w:r>
      <w:r w:rsidR="0094274B" w:rsidRPr="00C875BD">
        <w:rPr>
          <w:rFonts w:ascii="FrankRuehl" w:hAnsi="FrankRuehl" w:cs="FrankRuehl"/>
          <w:rtl/>
        </w:rPr>
        <w:t>ש</w:t>
      </w:r>
      <w:r w:rsidRPr="00C875BD">
        <w:rPr>
          <w:rFonts w:ascii="FrankRuehl" w:hAnsi="FrankRuehl" w:cs="FrankRuehl"/>
          <w:rtl/>
        </w:rPr>
        <w:t>מובא על ידי העם ו</w:t>
      </w:r>
      <w:r w:rsidR="008213BB" w:rsidRPr="00C875BD">
        <w:rPr>
          <w:rFonts w:ascii="FrankRuehl" w:hAnsi="FrankRuehl" w:cs="FrankRuehl"/>
          <w:rtl/>
        </w:rPr>
        <w:t>ש</w:t>
      </w:r>
      <w:r w:rsidRPr="00C875BD">
        <w:rPr>
          <w:rFonts w:ascii="FrankRuehl" w:hAnsi="FrankRuehl" w:cs="FrankRuehl"/>
          <w:rtl/>
        </w:rPr>
        <w:t>ב</w:t>
      </w:r>
      <w:r w:rsidR="008213BB" w:rsidRPr="00C875BD">
        <w:rPr>
          <w:rFonts w:ascii="FrankRuehl" w:hAnsi="FrankRuehl" w:cs="FrankRuehl"/>
          <w:rtl/>
        </w:rPr>
        <w:t xml:space="preserve">עבורו </w:t>
      </w:r>
      <w:r w:rsidRPr="00C875BD">
        <w:rPr>
          <w:rFonts w:ascii="FrankRuehl" w:hAnsi="FrankRuehl" w:cs="FrankRuehl"/>
          <w:rtl/>
        </w:rPr>
        <w:t>לא נעשה שום חטא</w:t>
      </w:r>
      <w:r w:rsidR="008213BB" w:rsidRPr="00C875BD">
        <w:rPr>
          <w:rFonts w:ascii="FrankRuehl" w:hAnsi="FrankRuehl" w:cs="FrankRuehl"/>
          <w:rtl/>
        </w:rPr>
        <w:t>. כ</w:t>
      </w:r>
      <w:r w:rsidRPr="00C875BD">
        <w:rPr>
          <w:rFonts w:ascii="FrankRuehl" w:hAnsi="FrankRuehl" w:cs="FrankRuehl"/>
          <w:rtl/>
        </w:rPr>
        <w:t>ל מאכל עבור העם לוקה בחטא של השאלה</w:t>
      </w:r>
      <w:r w:rsidR="008213BB" w:rsidRPr="00C875BD">
        <w:rPr>
          <w:rFonts w:ascii="FrankRuehl" w:hAnsi="FrankRuehl" w:cs="FrankRuehl"/>
          <w:rtl/>
        </w:rPr>
        <w:t xml:space="preserve"> הכלכלית. אם זה לא ברור</w:t>
      </w:r>
      <w:r w:rsidRPr="00C875BD">
        <w:rPr>
          <w:rFonts w:ascii="FrankRuehl" w:hAnsi="FrankRuehl" w:cs="FrankRuehl"/>
          <w:rtl/>
        </w:rPr>
        <w:t xml:space="preserve">, אוסיף בקצרה: </w:t>
      </w:r>
      <w:proofErr w:type="spellStart"/>
      <w:r w:rsidRPr="00C875BD">
        <w:rPr>
          <w:rFonts w:ascii="FrankRuehl" w:hAnsi="FrankRuehl" w:cs="FrankRuehl"/>
          <w:rtl/>
        </w:rPr>
        <w:t>הקרב</w:t>
      </w:r>
      <w:r w:rsidR="008213BB" w:rsidRPr="00C875BD">
        <w:rPr>
          <w:rFonts w:ascii="FrankRuehl" w:hAnsi="FrankRuehl" w:cs="FrankRuehl"/>
          <w:rtl/>
        </w:rPr>
        <w:t>נות</w:t>
      </w:r>
      <w:proofErr w:type="spellEnd"/>
      <w:r w:rsidR="008213BB" w:rsidRPr="00C875BD">
        <w:rPr>
          <w:rFonts w:ascii="FrankRuehl" w:hAnsi="FrankRuehl" w:cs="FrankRuehl"/>
          <w:rtl/>
        </w:rPr>
        <w:t xml:space="preserve"> שהובאו במקדש היו </w:t>
      </w:r>
      <w:proofErr w:type="spellStart"/>
      <w:r w:rsidR="008213BB" w:rsidRPr="00C875BD">
        <w:rPr>
          <w:rFonts w:ascii="FrankRuehl" w:hAnsi="FrankRuehl" w:cs="FrankRuehl"/>
          <w:rtl/>
        </w:rPr>
        <w:t>קרבנות</w:t>
      </w:r>
      <w:proofErr w:type="spellEnd"/>
      <w:r w:rsidR="008213BB" w:rsidRPr="00C875BD">
        <w:rPr>
          <w:rFonts w:ascii="FrankRuehl" w:hAnsi="FrankRuehl" w:cs="FrankRuehl"/>
          <w:rtl/>
        </w:rPr>
        <w:t xml:space="preserve"> שנלקחו לפני שיווק התבואה. זה היה אוכל </w:t>
      </w:r>
      <w:r w:rsidR="00335242" w:rsidRPr="00C875BD">
        <w:rPr>
          <w:rFonts w:ascii="FrankRuehl" w:hAnsi="FrankRuehl" w:cs="FrankRuehl"/>
          <w:rtl/>
        </w:rPr>
        <w:t xml:space="preserve">המכונה </w:t>
      </w:r>
      <w:r w:rsidRPr="00C875BD">
        <w:rPr>
          <w:rFonts w:ascii="FrankRuehl" w:hAnsi="FrankRuehl" w:cs="FrankRuehl"/>
          <w:rtl/>
        </w:rPr>
        <w:t>"</w:t>
      </w:r>
      <w:r w:rsidR="008213BB" w:rsidRPr="00C875BD">
        <w:rPr>
          <w:rFonts w:ascii="FrankRuehl" w:hAnsi="FrankRuehl" w:cs="FrankRuehl"/>
          <w:rtl/>
        </w:rPr>
        <w:t>קדוש</w:t>
      </w:r>
      <w:r w:rsidRPr="00C875BD">
        <w:rPr>
          <w:rFonts w:ascii="FrankRuehl" w:hAnsi="FrankRuehl" w:cs="FrankRuehl"/>
          <w:rtl/>
        </w:rPr>
        <w:t>";</w:t>
      </w:r>
      <w:r w:rsidR="008213BB" w:rsidRPr="00C875BD">
        <w:rPr>
          <w:rFonts w:ascii="FrankRuehl" w:hAnsi="FrankRuehl" w:cs="FrankRuehl"/>
          <w:rtl/>
        </w:rPr>
        <w:t xml:space="preserve"> </w:t>
      </w:r>
      <w:r w:rsidR="00335242" w:rsidRPr="00C875BD">
        <w:rPr>
          <w:rFonts w:ascii="FrankRuehl" w:hAnsi="FrankRuehl" w:cs="FrankRuehl"/>
          <w:rtl/>
        </w:rPr>
        <w:t xml:space="preserve">דהיינו "מוקדש", </w:t>
      </w:r>
      <w:r w:rsidR="008213BB" w:rsidRPr="00C875BD">
        <w:rPr>
          <w:rFonts w:ascii="FrankRuehl" w:hAnsi="FrankRuehl" w:cs="FrankRuehl"/>
          <w:rtl/>
        </w:rPr>
        <w:t xml:space="preserve">והוא יכול להיות כזה רק אם הוא הורם לפני </w:t>
      </w:r>
      <w:r w:rsidRPr="00C875BD">
        <w:rPr>
          <w:rFonts w:ascii="FrankRuehl" w:hAnsi="FrankRuehl" w:cs="FrankRuehl"/>
          <w:rtl/>
        </w:rPr>
        <w:t>הכניסה ל</w:t>
      </w:r>
      <w:r w:rsidR="008213BB" w:rsidRPr="00C875BD">
        <w:rPr>
          <w:rFonts w:ascii="FrankRuehl" w:hAnsi="FrankRuehl" w:cs="FrankRuehl"/>
          <w:rtl/>
        </w:rPr>
        <w:t>מעגל הכלכלי של התבו</w:t>
      </w:r>
      <w:r w:rsidRPr="00C875BD">
        <w:rPr>
          <w:rFonts w:ascii="FrankRuehl" w:hAnsi="FrankRuehl" w:cs="FrankRuehl"/>
          <w:rtl/>
        </w:rPr>
        <w:t>א</w:t>
      </w:r>
      <w:r w:rsidR="008213BB" w:rsidRPr="00C875BD">
        <w:rPr>
          <w:rFonts w:ascii="FrankRuehl" w:hAnsi="FrankRuehl" w:cs="FrankRuehl"/>
          <w:rtl/>
        </w:rPr>
        <w:t>ה. כלומר זה אוכל ש</w:t>
      </w:r>
      <w:r w:rsidRPr="00C875BD">
        <w:rPr>
          <w:rFonts w:ascii="FrankRuehl" w:hAnsi="FrankRuehl" w:cs="FrankRuehl"/>
          <w:rtl/>
        </w:rPr>
        <w:t>ב</w:t>
      </w:r>
      <w:r w:rsidR="008213BB" w:rsidRPr="00C875BD">
        <w:rPr>
          <w:rFonts w:ascii="FrankRuehl" w:hAnsi="FrankRuehl" w:cs="FrankRuehl"/>
          <w:rtl/>
        </w:rPr>
        <w:t>עבור</w:t>
      </w:r>
      <w:r w:rsidRPr="00C875BD">
        <w:rPr>
          <w:rFonts w:ascii="FrankRuehl" w:hAnsi="FrankRuehl" w:cs="FrankRuehl"/>
          <w:rtl/>
        </w:rPr>
        <w:t>ו</w:t>
      </w:r>
      <w:r w:rsidR="008213BB" w:rsidRPr="00C875BD">
        <w:rPr>
          <w:rFonts w:ascii="FrankRuehl" w:hAnsi="FrankRuehl" w:cs="FrankRuehl"/>
          <w:rtl/>
        </w:rPr>
        <w:t xml:space="preserve"> </w:t>
      </w:r>
      <w:r w:rsidRPr="00C875BD">
        <w:rPr>
          <w:rFonts w:ascii="FrankRuehl" w:hAnsi="FrankRuehl" w:cs="FrankRuehl"/>
          <w:rtl/>
        </w:rPr>
        <w:t>לא נעשה שום חטא. ולכן סעודה שכזו יכולה לכ</w:t>
      </w:r>
      <w:r w:rsidR="00335242" w:rsidRPr="00C875BD">
        <w:rPr>
          <w:rFonts w:ascii="FrankRuehl" w:hAnsi="FrankRuehl" w:cs="FrankRuehl"/>
          <w:rtl/>
        </w:rPr>
        <w:t>פר על העונות שכרוכים ב</w:t>
      </w:r>
      <w:r w:rsidR="0094274B" w:rsidRPr="00C875BD">
        <w:rPr>
          <w:rFonts w:ascii="FrankRuehl" w:hAnsi="FrankRuehl" w:cs="FrankRuehl"/>
          <w:rtl/>
        </w:rPr>
        <w:t>בעיה</w:t>
      </w:r>
      <w:r w:rsidRPr="00C875BD">
        <w:rPr>
          <w:rFonts w:ascii="FrankRuehl" w:hAnsi="FrankRuehl" w:cs="FrankRuehl"/>
          <w:rtl/>
        </w:rPr>
        <w:t xml:space="preserve"> הכלכלית. כל חטא</w:t>
      </w:r>
      <w:r w:rsidR="00335242" w:rsidRPr="00C875BD">
        <w:rPr>
          <w:rFonts w:ascii="FrankRuehl" w:hAnsi="FrankRuehl" w:cs="FrankRuehl"/>
          <w:rtl/>
        </w:rPr>
        <w:t xml:space="preserve"> כרוך</w:t>
      </w:r>
      <w:r w:rsidR="0094274B" w:rsidRPr="00C875BD">
        <w:rPr>
          <w:rFonts w:ascii="FrankRuehl" w:hAnsi="FrankRuehl" w:cs="FrankRuehl"/>
          <w:rtl/>
        </w:rPr>
        <w:t xml:space="preserve"> </w:t>
      </w:r>
      <w:r w:rsidR="00335242" w:rsidRPr="00C875BD">
        <w:rPr>
          <w:rFonts w:ascii="FrankRuehl" w:hAnsi="FrankRuehl" w:cs="FrankRuehl"/>
          <w:rtl/>
        </w:rPr>
        <w:t>ב</w:t>
      </w:r>
      <w:r w:rsidR="0094274B" w:rsidRPr="00C875BD">
        <w:rPr>
          <w:rFonts w:ascii="FrankRuehl" w:hAnsi="FrankRuehl" w:cs="FrankRuehl"/>
          <w:rtl/>
        </w:rPr>
        <w:t>שאיפת</w:t>
      </w:r>
      <w:r w:rsidRPr="00C875BD">
        <w:rPr>
          <w:rFonts w:ascii="FrankRuehl" w:hAnsi="FrankRuehl" w:cs="FrankRuehl"/>
          <w:rtl/>
        </w:rPr>
        <w:t xml:space="preserve"> ה</w:t>
      </w:r>
      <w:r w:rsidR="0094274B" w:rsidRPr="00C875BD">
        <w:rPr>
          <w:rFonts w:ascii="FrankRuehl" w:hAnsi="FrankRuehl" w:cs="FrankRuehl"/>
          <w:rtl/>
        </w:rPr>
        <w:t xml:space="preserve">הנאה; </w:t>
      </w:r>
      <w:r w:rsidR="00335242" w:rsidRPr="00C875BD">
        <w:rPr>
          <w:rFonts w:ascii="FrankRuehl" w:hAnsi="FrankRuehl" w:cs="FrankRuehl"/>
          <w:rtl/>
        </w:rPr>
        <w:t>אם לא אוכלים לא חיים, אבל</w:t>
      </w:r>
      <w:r w:rsidR="008213BB" w:rsidRPr="00C875BD">
        <w:rPr>
          <w:rFonts w:ascii="FrankRuehl" w:hAnsi="FrankRuehl" w:cs="FrankRuehl"/>
          <w:rtl/>
        </w:rPr>
        <w:t xml:space="preserve"> בגלל שאנחנו מוכרחים לאכ</w:t>
      </w:r>
      <w:r w:rsidR="00335242" w:rsidRPr="00C875BD">
        <w:rPr>
          <w:rFonts w:ascii="FrankRuehl" w:hAnsi="FrankRuehl" w:cs="FrankRuehl"/>
          <w:rtl/>
        </w:rPr>
        <w:t xml:space="preserve">ול </w:t>
      </w:r>
      <w:r w:rsidR="0094274B" w:rsidRPr="00C875BD">
        <w:rPr>
          <w:rFonts w:ascii="FrankRuehl" w:hAnsi="FrankRuehl" w:cs="FrankRuehl"/>
          <w:rtl/>
        </w:rPr>
        <w:t>אנחנו חוטאים. זה מכונה הבעיה</w:t>
      </w:r>
      <w:r w:rsidRPr="00C875BD">
        <w:rPr>
          <w:rFonts w:ascii="FrankRuehl" w:hAnsi="FrankRuehl" w:cs="FrankRuehl"/>
          <w:rtl/>
        </w:rPr>
        <w:t xml:space="preserve"> הכלכלית. צריך כאן ניתוח על</w:t>
      </w:r>
      <w:r w:rsidR="008213BB" w:rsidRPr="00C875BD">
        <w:rPr>
          <w:rFonts w:ascii="FrankRuehl" w:hAnsi="FrankRuehl" w:cs="FrankRuehl"/>
          <w:rtl/>
        </w:rPr>
        <w:t xml:space="preserve"> אוצר </w:t>
      </w:r>
      <w:r w:rsidRPr="00C875BD">
        <w:rPr>
          <w:rFonts w:ascii="FrankRuehl" w:hAnsi="FrankRuehl" w:cs="FrankRuehl"/>
          <w:rtl/>
        </w:rPr>
        <w:t>ה</w:t>
      </w:r>
      <w:r w:rsidR="008213BB" w:rsidRPr="00C875BD">
        <w:rPr>
          <w:rFonts w:ascii="FrankRuehl" w:hAnsi="FrankRuehl" w:cs="FrankRuehl"/>
          <w:rtl/>
        </w:rPr>
        <w:t xml:space="preserve">מילים </w:t>
      </w:r>
      <w:r w:rsidRPr="00C875BD">
        <w:rPr>
          <w:rFonts w:ascii="FrankRuehl" w:hAnsi="FrankRuehl" w:cs="FrankRuehl"/>
          <w:rtl/>
        </w:rPr>
        <w:t>ה</w:t>
      </w:r>
      <w:r w:rsidR="008213BB" w:rsidRPr="00C875BD">
        <w:rPr>
          <w:rFonts w:ascii="FrankRuehl" w:hAnsi="FrankRuehl" w:cs="FrankRuehl"/>
          <w:rtl/>
        </w:rPr>
        <w:t>מרקסיסטי</w:t>
      </w:r>
      <w:r w:rsidRPr="00C875BD">
        <w:rPr>
          <w:rFonts w:ascii="FrankRuehl" w:hAnsi="FrankRuehl" w:cs="FrankRuehl"/>
          <w:rtl/>
        </w:rPr>
        <w:t>,</w:t>
      </w:r>
      <w:r w:rsidR="008213BB" w:rsidRPr="00C875BD">
        <w:rPr>
          <w:rFonts w:ascii="FrankRuehl" w:hAnsi="FrankRuehl" w:cs="FrankRuehl"/>
          <w:rtl/>
        </w:rPr>
        <w:t xml:space="preserve"> כדי שיהיה</w:t>
      </w:r>
      <w:r w:rsidRPr="00C875BD">
        <w:rPr>
          <w:rFonts w:ascii="FrankRuehl" w:hAnsi="FrankRuehl" w:cs="FrankRuehl"/>
          <w:rtl/>
        </w:rPr>
        <w:t xml:space="preserve"> ברור: "ה</w:t>
      </w:r>
      <w:r w:rsidR="008213BB" w:rsidRPr="00C875BD">
        <w:rPr>
          <w:rFonts w:ascii="FrankRuehl" w:hAnsi="FrankRuehl" w:cs="FrankRuehl"/>
          <w:rtl/>
        </w:rPr>
        <w:t>ערך העודף</w:t>
      </w:r>
      <w:r w:rsidRPr="00C875BD">
        <w:rPr>
          <w:rFonts w:ascii="FrankRuehl" w:hAnsi="FrankRuehl" w:cs="FrankRuehl"/>
          <w:rtl/>
        </w:rPr>
        <w:t>" של</w:t>
      </w:r>
      <w:r w:rsidR="008213BB" w:rsidRPr="00C875BD">
        <w:rPr>
          <w:rFonts w:ascii="FrankRuehl" w:hAnsi="FrankRuehl" w:cs="FrankRuehl"/>
          <w:rtl/>
        </w:rPr>
        <w:t xml:space="preserve"> הלחם שאתם קונים</w:t>
      </w:r>
      <w:r w:rsidRPr="00C875BD">
        <w:rPr>
          <w:rFonts w:ascii="FrankRuehl" w:hAnsi="FrankRuehl" w:cs="FrankRuehl"/>
          <w:rtl/>
        </w:rPr>
        <w:t>,</w:t>
      </w:r>
      <w:r w:rsidR="008213BB" w:rsidRPr="00C875BD">
        <w:rPr>
          <w:rFonts w:ascii="FrankRuehl" w:hAnsi="FrankRuehl" w:cs="FrankRuehl"/>
          <w:rtl/>
        </w:rPr>
        <w:t xml:space="preserve"> זה היה החטא</w:t>
      </w:r>
      <w:r w:rsidRPr="00C875BD">
        <w:rPr>
          <w:rFonts w:ascii="FrankRuehl" w:hAnsi="FrankRuehl" w:cs="FrankRuehl"/>
          <w:rtl/>
        </w:rPr>
        <w:t xml:space="preserve"> של ניצול העובד. לחם זה לא קדוש.</w:t>
      </w:r>
      <w:r w:rsidR="009E160F" w:rsidRPr="00C875BD">
        <w:rPr>
          <w:rFonts w:ascii="FrankRuehl" w:hAnsi="FrankRuehl" w:cs="FrankRuehl"/>
          <w:rtl/>
        </w:rPr>
        <w:t xml:space="preserve"> הבנתם את הרעיון</w:t>
      </w:r>
      <w:r w:rsidRPr="00C875BD">
        <w:rPr>
          <w:rFonts w:ascii="FrankRuehl" w:hAnsi="FrankRuehl" w:cs="FrankRuehl"/>
          <w:rtl/>
        </w:rPr>
        <w:t xml:space="preserve">. </w:t>
      </w:r>
      <w:r w:rsidR="004D27CE" w:rsidRPr="00C875BD">
        <w:rPr>
          <w:rFonts w:ascii="FrankRuehl" w:hAnsi="FrankRuehl" w:cs="FrankRuehl"/>
          <w:rtl/>
        </w:rPr>
        <w:t>והכוהנים</w:t>
      </w:r>
      <w:r w:rsidRPr="00C875BD">
        <w:rPr>
          <w:rFonts w:ascii="FrankRuehl" w:hAnsi="FrankRuehl" w:cs="FrankRuehl"/>
          <w:rtl/>
        </w:rPr>
        <w:t xml:space="preserve"> </w:t>
      </w:r>
      <w:r w:rsidR="008213BB" w:rsidRPr="00C875BD">
        <w:rPr>
          <w:rFonts w:ascii="FrankRuehl" w:hAnsi="FrankRuehl" w:cs="FrankRuehl"/>
          <w:rtl/>
        </w:rPr>
        <w:t xml:space="preserve">צריכים לאכול מזה, </w:t>
      </w:r>
      <w:r w:rsidRPr="00C875BD">
        <w:rPr>
          <w:rFonts w:ascii="FrankRuehl" w:hAnsi="FrankRuehl" w:cs="FrankRuehl"/>
          <w:rtl/>
        </w:rPr>
        <w:t>ו</w:t>
      </w:r>
      <w:r w:rsidR="008213BB" w:rsidRPr="00C875BD">
        <w:rPr>
          <w:rFonts w:ascii="FrankRuehl" w:hAnsi="FrankRuehl" w:cs="FrankRuehl"/>
          <w:rtl/>
        </w:rPr>
        <w:t>זה מה שמכפר על החטאים</w:t>
      </w:r>
      <w:r w:rsidR="009E160F" w:rsidRPr="00C875BD">
        <w:rPr>
          <w:rFonts w:ascii="FrankRuehl" w:hAnsi="FrankRuehl" w:cs="FrankRuehl"/>
          <w:rtl/>
        </w:rPr>
        <w:t xml:space="preserve"> שאנחנו מוכרחים לעשות משום שצריך לאכול על מנת לחיות. והכוונה של העם הי</w:t>
      </w:r>
      <w:r w:rsidR="00665729" w:rsidRPr="00C875BD">
        <w:rPr>
          <w:rFonts w:ascii="FrankRuehl" w:hAnsi="FrankRuehl" w:cs="FrankRuehl"/>
          <w:rtl/>
        </w:rPr>
        <w:t>י</w:t>
      </w:r>
      <w:r w:rsidR="009E160F" w:rsidRPr="00C875BD">
        <w:rPr>
          <w:rFonts w:ascii="FrankRuehl" w:hAnsi="FrankRuehl" w:cs="FrankRuehl"/>
          <w:rtl/>
        </w:rPr>
        <w:t xml:space="preserve">תה: אם יכלנו להיות כמו הכהן, שלא צריך </w:t>
      </w:r>
      <w:proofErr w:type="spellStart"/>
      <w:r w:rsidR="009E160F" w:rsidRPr="00C875BD">
        <w:rPr>
          <w:rFonts w:ascii="FrankRuehl" w:hAnsi="FrankRuehl" w:cs="FrankRuehl"/>
          <w:rtl/>
        </w:rPr>
        <w:t>לחטוא</w:t>
      </w:r>
      <w:proofErr w:type="spellEnd"/>
      <w:r w:rsidR="009E160F" w:rsidRPr="00C875BD">
        <w:rPr>
          <w:rFonts w:ascii="FrankRuehl" w:hAnsi="FrankRuehl" w:cs="FrankRuehl"/>
          <w:rtl/>
        </w:rPr>
        <w:t xml:space="preserve"> כדי לאכול, </w:t>
      </w:r>
      <w:r w:rsidRPr="00C875BD">
        <w:rPr>
          <w:rFonts w:ascii="FrankRuehl" w:hAnsi="FrankRuehl" w:cs="FrankRuehl"/>
          <w:rtl/>
        </w:rPr>
        <w:t>לא היינו חוטאים. וזה מה שמכפר על החטא בשגגה,</w:t>
      </w:r>
      <w:r w:rsidR="00335242" w:rsidRPr="00C875BD">
        <w:rPr>
          <w:rFonts w:ascii="FrankRuehl" w:hAnsi="FrankRuehl" w:cs="FrankRuehl"/>
          <w:rtl/>
        </w:rPr>
        <w:t xml:space="preserve"> כלומר החטא שכרוך בו</w:t>
      </w:r>
      <w:r w:rsidR="009E160F" w:rsidRPr="00C875BD">
        <w:rPr>
          <w:rFonts w:ascii="FrankRuehl" w:hAnsi="FrankRuehl" w:cs="FrankRuehl"/>
          <w:rtl/>
        </w:rPr>
        <w:t xml:space="preserve"> </w:t>
      </w:r>
      <w:r w:rsidR="00335242" w:rsidRPr="00C875BD">
        <w:rPr>
          <w:rFonts w:ascii="FrankRuehl" w:hAnsi="FrankRuehl" w:cs="FrankRuehl"/>
          <w:rtl/>
        </w:rPr>
        <w:t xml:space="preserve">חוקי </w:t>
      </w:r>
      <w:r w:rsidR="009E160F" w:rsidRPr="00C875BD">
        <w:rPr>
          <w:rFonts w:ascii="FrankRuehl" w:hAnsi="FrankRuehl" w:cs="FrankRuehl"/>
          <w:rtl/>
        </w:rPr>
        <w:t xml:space="preserve">החיים. זה בפשטות – בלי </w:t>
      </w:r>
      <w:r w:rsidRPr="00C875BD">
        <w:rPr>
          <w:rFonts w:ascii="FrankRuehl" w:hAnsi="FrankRuehl" w:cs="FrankRuehl"/>
          <w:rtl/>
        </w:rPr>
        <w:t>"</w:t>
      </w:r>
      <w:r w:rsidR="009E160F" w:rsidRPr="00C875BD">
        <w:rPr>
          <w:rFonts w:ascii="FrankRuehl" w:hAnsi="FrankRuehl" w:cs="FrankRuehl"/>
          <w:rtl/>
        </w:rPr>
        <w:t>בפשטות</w:t>
      </w:r>
      <w:r w:rsidRPr="00C875BD">
        <w:rPr>
          <w:rFonts w:ascii="FrankRuehl" w:hAnsi="FrankRuehl" w:cs="FrankRuehl"/>
          <w:rtl/>
        </w:rPr>
        <w:t>"</w:t>
      </w:r>
      <w:r w:rsidR="009E160F" w:rsidRPr="00C875BD">
        <w:rPr>
          <w:rFonts w:ascii="FrankRuehl" w:hAnsi="FrankRuehl" w:cs="FrankRuehl"/>
          <w:rtl/>
        </w:rPr>
        <w:t>, כי זה באמת לא כזה פשוט – זה</w:t>
      </w:r>
      <w:r w:rsidR="0094274B" w:rsidRPr="00C875BD">
        <w:rPr>
          <w:rFonts w:ascii="FrankRuehl" w:hAnsi="FrankRuehl" w:cs="FrankRuehl"/>
          <w:rtl/>
        </w:rPr>
        <w:t xml:space="preserve"> בגלל שצריך לאכול על מנת לחיות ש</w:t>
      </w:r>
      <w:r w:rsidR="009E160F" w:rsidRPr="00C875BD">
        <w:rPr>
          <w:rFonts w:ascii="FrankRuehl" w:hAnsi="FrankRuehl" w:cs="FrankRuehl"/>
          <w:rtl/>
        </w:rPr>
        <w:t>יש חטאים. ואז הכהן חי חיי קדושה שבהם הוא יכול ל</w:t>
      </w:r>
      <w:r w:rsidR="008A05FA" w:rsidRPr="00C875BD">
        <w:rPr>
          <w:rFonts w:ascii="FrankRuehl" w:hAnsi="FrankRuehl" w:cs="FrankRuehl"/>
          <w:rtl/>
        </w:rPr>
        <w:t>אכול ולחיות מבלי שהאוכל שלו לוקה ב</w:t>
      </w:r>
      <w:r w:rsidR="009E160F" w:rsidRPr="00C875BD">
        <w:rPr>
          <w:rFonts w:ascii="FrankRuehl" w:hAnsi="FrankRuehl" w:cs="FrankRuehl"/>
          <w:rtl/>
        </w:rPr>
        <w:t>ח</w:t>
      </w:r>
      <w:r w:rsidR="008A05FA" w:rsidRPr="00C875BD">
        <w:rPr>
          <w:rFonts w:ascii="FrankRuehl" w:hAnsi="FrankRuehl" w:cs="FrankRuehl"/>
          <w:rtl/>
        </w:rPr>
        <w:t>טא כלכלי. זה לא קשה להבין.</w:t>
      </w:r>
    </w:p>
    <w:p w14:paraId="57AA2C96" w14:textId="77777777" w:rsidR="009E160F" w:rsidRPr="00C875BD" w:rsidRDefault="0094274B" w:rsidP="00B9098D">
      <w:pPr>
        <w:spacing w:after="120" w:line="336" w:lineRule="auto"/>
        <w:ind w:left="720"/>
        <w:jc w:val="both"/>
        <w:rPr>
          <w:rFonts w:ascii="FrankRuehl" w:hAnsi="FrankRuehl" w:cs="FrankRuehl"/>
          <w:rtl/>
        </w:rPr>
      </w:pPr>
      <w:r w:rsidRPr="00C875BD">
        <w:rPr>
          <w:rFonts w:ascii="FrankRuehl" w:hAnsi="FrankRuehl" w:cs="FrankRuehl"/>
          <w:rtl/>
        </w:rPr>
        <w:t>ומה היה הפולחן של קרבן? סעודה</w:t>
      </w:r>
      <w:r w:rsidR="008A05FA" w:rsidRPr="00C875BD">
        <w:rPr>
          <w:rFonts w:ascii="FrankRuehl" w:hAnsi="FrankRuehl" w:cs="FrankRuehl"/>
          <w:rtl/>
        </w:rPr>
        <w:t xml:space="preserve"> </w:t>
      </w:r>
      <w:r w:rsidR="009E160F" w:rsidRPr="00C875BD">
        <w:rPr>
          <w:rFonts w:ascii="FrankRuehl" w:hAnsi="FrankRuehl" w:cs="FrankRuehl"/>
          <w:rtl/>
        </w:rPr>
        <w:t>מושלמת</w:t>
      </w:r>
      <w:r w:rsidR="008A05FA" w:rsidRPr="00C875BD">
        <w:rPr>
          <w:rFonts w:ascii="FrankRuehl" w:hAnsi="FrankRuehl" w:cs="FrankRuehl"/>
          <w:rtl/>
        </w:rPr>
        <w:t>,</w:t>
      </w:r>
      <w:r w:rsidR="009E160F" w:rsidRPr="00C875BD">
        <w:rPr>
          <w:rFonts w:ascii="FrankRuehl" w:hAnsi="FrankRuehl" w:cs="FrankRuehl"/>
          <w:rtl/>
        </w:rPr>
        <w:t xml:space="preserve"> הנאכ</w:t>
      </w:r>
      <w:r w:rsidRPr="00C875BD">
        <w:rPr>
          <w:rFonts w:ascii="FrankRuehl" w:hAnsi="FrankRuehl" w:cs="FrankRuehl"/>
          <w:rtl/>
        </w:rPr>
        <w:t>לת על ידי האדם המושלם, הל</w:t>
      </w:r>
      <w:r w:rsidR="009E160F" w:rsidRPr="00C875BD">
        <w:rPr>
          <w:rFonts w:ascii="FrankRuehl" w:hAnsi="FrankRuehl" w:cs="FrankRuehl"/>
          <w:rtl/>
        </w:rPr>
        <w:t>ב</w:t>
      </w:r>
      <w:r w:rsidRPr="00C875BD">
        <w:rPr>
          <w:rFonts w:ascii="FrankRuehl" w:hAnsi="FrankRuehl" w:cs="FrankRuehl"/>
          <w:rtl/>
        </w:rPr>
        <w:t>ו</w:t>
      </w:r>
      <w:r w:rsidR="009E160F" w:rsidRPr="00C875BD">
        <w:rPr>
          <w:rFonts w:ascii="FrankRuehl" w:hAnsi="FrankRuehl" w:cs="FrankRuehl"/>
          <w:rtl/>
        </w:rPr>
        <w:t>ש בגדים מושל</w:t>
      </w:r>
      <w:r w:rsidR="008A05FA" w:rsidRPr="00C875BD">
        <w:rPr>
          <w:rFonts w:ascii="FrankRuehl" w:hAnsi="FrankRuehl" w:cs="FrankRuehl"/>
          <w:rtl/>
        </w:rPr>
        <w:t>מ</w:t>
      </w:r>
      <w:r w:rsidR="009E160F" w:rsidRPr="00C875BD">
        <w:rPr>
          <w:rFonts w:ascii="FrankRuehl" w:hAnsi="FrankRuehl" w:cs="FrankRuehl"/>
          <w:rtl/>
        </w:rPr>
        <w:t>ים</w:t>
      </w:r>
      <w:r w:rsidR="008A05FA" w:rsidRPr="00C875BD">
        <w:rPr>
          <w:rFonts w:ascii="FrankRuehl" w:hAnsi="FrankRuehl" w:cs="FrankRuehl"/>
          <w:rtl/>
        </w:rPr>
        <w:t>,</w:t>
      </w:r>
      <w:r w:rsidR="009E160F" w:rsidRPr="00C875BD">
        <w:rPr>
          <w:rFonts w:ascii="FrankRuehl" w:hAnsi="FrankRuehl" w:cs="FrankRuehl"/>
          <w:rtl/>
        </w:rPr>
        <w:t xml:space="preserve"> ב</w:t>
      </w:r>
      <w:r w:rsidR="008A05FA" w:rsidRPr="00C875BD">
        <w:rPr>
          <w:rFonts w:ascii="FrankRuehl" w:hAnsi="FrankRuehl" w:cs="FrankRuehl"/>
          <w:rtl/>
        </w:rPr>
        <w:t>בית המושלם. זו</w:t>
      </w:r>
      <w:r w:rsidR="00E3314F" w:rsidRPr="00C875BD">
        <w:rPr>
          <w:rFonts w:ascii="FrankRuehl" w:hAnsi="FrankRuehl" w:cs="FrankRuehl"/>
          <w:rtl/>
        </w:rPr>
        <w:t xml:space="preserve"> מחוות</w:t>
      </w:r>
      <w:r w:rsidR="009E160F" w:rsidRPr="00C875BD">
        <w:rPr>
          <w:rFonts w:ascii="FrankRuehl" w:hAnsi="FrankRuehl" w:cs="FrankRuehl"/>
          <w:rtl/>
        </w:rPr>
        <w:t xml:space="preserve"> החיים המושלמת שהיא ההתנהגות של הקדושה.</w:t>
      </w:r>
    </w:p>
    <w:p w14:paraId="367D5162" w14:textId="77777777" w:rsidR="00665729" w:rsidRPr="00C875BD" w:rsidRDefault="00665729" w:rsidP="00B9098D">
      <w:pPr>
        <w:spacing w:after="120" w:line="336" w:lineRule="auto"/>
        <w:jc w:val="both"/>
        <w:rPr>
          <w:rFonts w:ascii="FrankRuehl" w:hAnsi="FrankRuehl" w:cs="FrankRuehl"/>
          <w:rtl/>
        </w:rPr>
      </w:pPr>
    </w:p>
    <w:p w14:paraId="00A7DCBF" w14:textId="77777777" w:rsidR="009E160F" w:rsidRPr="00C875BD" w:rsidRDefault="009E160F" w:rsidP="00B9098D">
      <w:pPr>
        <w:spacing w:after="120" w:line="336" w:lineRule="auto"/>
        <w:jc w:val="both"/>
        <w:rPr>
          <w:rFonts w:ascii="FrankRuehl" w:hAnsi="FrankRuehl" w:cs="FrankRuehl"/>
          <w:rtl/>
        </w:rPr>
      </w:pPr>
      <w:r w:rsidRPr="00C875BD">
        <w:rPr>
          <w:rFonts w:ascii="FrankRuehl" w:hAnsi="FrankRuehl" w:cs="FrankRuehl"/>
          <w:rtl/>
        </w:rPr>
        <w:t xml:space="preserve">אז </w:t>
      </w:r>
      <w:r w:rsidR="008A05FA" w:rsidRPr="00C875BD">
        <w:rPr>
          <w:rFonts w:ascii="FrankRuehl" w:hAnsi="FrankRuehl" w:cs="FrankRuehl"/>
          <w:rtl/>
        </w:rPr>
        <w:t xml:space="preserve">אהרן היה צריך לאכול מן </w:t>
      </w:r>
      <w:proofErr w:type="spellStart"/>
      <w:r w:rsidRPr="00C875BD">
        <w:rPr>
          <w:rFonts w:ascii="FrankRuehl" w:hAnsi="FrankRuehl" w:cs="FrankRuehl"/>
          <w:rtl/>
        </w:rPr>
        <w:t>הקרבן</w:t>
      </w:r>
      <w:proofErr w:type="spellEnd"/>
      <w:r w:rsidRPr="00C875BD">
        <w:rPr>
          <w:rFonts w:ascii="FrankRuehl" w:hAnsi="FrankRuehl" w:cs="FrankRuehl"/>
          <w:rtl/>
        </w:rPr>
        <w:t xml:space="preserve">. אבל יש מניעה: אני באבל,  איך אני יכול לאכול את </w:t>
      </w:r>
      <w:proofErr w:type="spellStart"/>
      <w:r w:rsidRPr="00C875BD">
        <w:rPr>
          <w:rFonts w:ascii="FrankRuehl" w:hAnsi="FrankRuehl" w:cs="FrankRuehl"/>
          <w:rtl/>
        </w:rPr>
        <w:t>הקרבן</w:t>
      </w:r>
      <w:proofErr w:type="spellEnd"/>
      <w:r w:rsidRPr="00C875BD">
        <w:rPr>
          <w:rFonts w:ascii="FrankRuehl" w:hAnsi="FrankRuehl" w:cs="FrankRuehl"/>
          <w:rtl/>
        </w:rPr>
        <w:t>?</w:t>
      </w:r>
    </w:p>
    <w:p w14:paraId="42CC2B15" w14:textId="77777777" w:rsidR="009E160F" w:rsidRPr="00C875BD" w:rsidRDefault="009E160F" w:rsidP="00B9098D">
      <w:pPr>
        <w:spacing w:after="120" w:line="336" w:lineRule="auto"/>
        <w:jc w:val="both"/>
        <w:rPr>
          <w:rFonts w:ascii="FrankRuehl" w:hAnsi="FrankRuehl" w:cs="FrankRuehl"/>
          <w:rtl/>
        </w:rPr>
      </w:pPr>
      <w:r w:rsidRPr="00C875BD">
        <w:rPr>
          <w:rFonts w:ascii="FrankRuehl" w:hAnsi="FrankRuehl" w:cs="FrankRuehl"/>
          <w:rtl/>
        </w:rPr>
        <w:t>אנחנו ממשיכים: הנה מה שמשה אומר לאהרן: תאכלו כי כן צוותי.</w:t>
      </w:r>
    </w:p>
    <w:p w14:paraId="11E0E9BA" w14:textId="1E83E893" w:rsidR="008A05FA" w:rsidRPr="00C875BD" w:rsidRDefault="008A05FA" w:rsidP="00C875BD">
      <w:pPr>
        <w:pStyle w:val="aa"/>
        <w:spacing w:after="120" w:line="336" w:lineRule="auto"/>
        <w:jc w:val="both"/>
        <w:rPr>
          <w:rFonts w:ascii="FrankRuehl" w:hAnsi="FrankRuehl" w:cs="FrankRuehl"/>
          <w:color w:val="auto"/>
          <w:rtl/>
        </w:rPr>
      </w:pPr>
      <w:r w:rsidRPr="00C875BD">
        <w:rPr>
          <w:rFonts w:ascii="FrankRuehl" w:hAnsi="FrankRuehl" w:cs="FrankRuehl"/>
          <w:color w:val="auto"/>
          <w:rtl/>
        </w:rPr>
        <w:t xml:space="preserve">כִּי כֵן </w:t>
      </w:r>
      <w:proofErr w:type="spellStart"/>
      <w:r w:rsidRPr="00C875BD">
        <w:rPr>
          <w:rFonts w:ascii="FrankRuehl" w:hAnsi="FrankRuehl" w:cs="FrankRuehl"/>
          <w:color w:val="auto"/>
          <w:rtl/>
        </w:rPr>
        <w:t>צֻוֵּיתִי</w:t>
      </w:r>
      <w:proofErr w:type="spellEnd"/>
      <w:r w:rsidRPr="00C875BD">
        <w:rPr>
          <w:rFonts w:ascii="FrankRuehl" w:hAnsi="FrankRuehl" w:cs="FrankRuehl"/>
          <w:color w:val="auto"/>
          <w:rtl/>
        </w:rPr>
        <w:t>.</w:t>
      </w:r>
    </w:p>
    <w:p w14:paraId="7C733499" w14:textId="77777777" w:rsidR="008A05FA" w:rsidRPr="00C875BD" w:rsidRDefault="008A05FA" w:rsidP="00B9098D">
      <w:pPr>
        <w:spacing w:after="120" w:line="336" w:lineRule="auto"/>
        <w:jc w:val="both"/>
        <w:rPr>
          <w:rFonts w:ascii="FrankRuehl" w:hAnsi="FrankRuehl" w:cs="FrankRuehl"/>
          <w:rtl/>
        </w:rPr>
      </w:pPr>
      <w:r w:rsidRPr="00C875BD">
        <w:rPr>
          <w:rFonts w:ascii="FrankRuehl" w:hAnsi="FrankRuehl" w:cs="FrankRuehl"/>
          <w:rtl/>
        </w:rPr>
        <w:t>וכשאר משה בא לבדוק איך כל זה קרא</w:t>
      </w:r>
      <w:r w:rsidR="00665729" w:rsidRPr="00C875BD">
        <w:rPr>
          <w:rFonts w:ascii="FrankRuehl" w:hAnsi="FrankRuehl" w:cs="FrankRuehl"/>
          <w:rtl/>
        </w:rPr>
        <w:t xml:space="preserve"> (</w:t>
      </w:r>
      <w:proofErr w:type="spellStart"/>
      <w:r w:rsidR="00665729" w:rsidRPr="00C875BD">
        <w:rPr>
          <w:rFonts w:ascii="FrankRuehl" w:hAnsi="FrankRuehl" w:cs="FrankRuehl"/>
          <w:rtl/>
        </w:rPr>
        <w:t>טז</w:t>
      </w:r>
      <w:proofErr w:type="spellEnd"/>
      <w:r w:rsidR="00665729" w:rsidRPr="00C875BD">
        <w:rPr>
          <w:rFonts w:ascii="FrankRuehl" w:hAnsi="FrankRuehl" w:cs="FrankRuehl"/>
          <w:rtl/>
        </w:rPr>
        <w:t>)</w:t>
      </w:r>
      <w:r w:rsidRPr="00C875BD">
        <w:rPr>
          <w:rFonts w:ascii="FrankRuehl" w:hAnsi="FrankRuehl" w:cs="FrankRuehl"/>
          <w:rtl/>
        </w:rPr>
        <w:t>:</w:t>
      </w:r>
    </w:p>
    <w:p w14:paraId="58F96353" w14:textId="2BACC9C3" w:rsidR="008A05FA" w:rsidRPr="00C875BD" w:rsidRDefault="008A05FA" w:rsidP="00C875BD">
      <w:pPr>
        <w:pStyle w:val="aa"/>
        <w:spacing w:after="120" w:line="336" w:lineRule="auto"/>
        <w:jc w:val="both"/>
        <w:rPr>
          <w:rFonts w:ascii="FrankRuehl" w:hAnsi="FrankRuehl" w:cs="FrankRuehl"/>
          <w:color w:val="auto"/>
          <w:rtl/>
        </w:rPr>
      </w:pPr>
      <w:r w:rsidRPr="00C875BD">
        <w:rPr>
          <w:rFonts w:ascii="FrankRuehl" w:hAnsi="FrankRuehl" w:cs="FrankRuehl"/>
          <w:color w:val="auto"/>
          <w:rtl/>
        </w:rPr>
        <w:t xml:space="preserve">וְאֵת שְׂעִיר הַחַטָּאת דָּרֹשׁ </w:t>
      </w:r>
      <w:proofErr w:type="spellStart"/>
      <w:r w:rsidRPr="00C875BD">
        <w:rPr>
          <w:rFonts w:ascii="FrankRuehl" w:hAnsi="FrankRuehl" w:cs="FrankRuehl"/>
          <w:color w:val="auto"/>
          <w:rtl/>
        </w:rPr>
        <w:t>דָּרַשׁ</w:t>
      </w:r>
      <w:proofErr w:type="spellEnd"/>
    </w:p>
    <w:p w14:paraId="0C8B3186" w14:textId="1EC515BC" w:rsidR="008A05FA" w:rsidRPr="00C875BD" w:rsidRDefault="004D27CE" w:rsidP="00C875BD">
      <w:pPr>
        <w:spacing w:after="120" w:line="336" w:lineRule="auto"/>
        <w:jc w:val="both"/>
        <w:rPr>
          <w:rFonts w:ascii="FrankRuehl" w:hAnsi="FrankRuehl" w:cs="FrankRuehl"/>
          <w:rtl/>
        </w:rPr>
      </w:pPr>
      <w:r w:rsidRPr="00C875BD">
        <w:rPr>
          <w:rFonts w:ascii="FrankRuehl" w:hAnsi="FrankRuehl" w:cs="FrankRuehl"/>
          <w:rtl/>
        </w:rPr>
        <w:t>מציינים</w:t>
      </w:r>
      <w:r w:rsidR="008A05FA" w:rsidRPr="00C875BD">
        <w:rPr>
          <w:rFonts w:ascii="FrankRuehl" w:hAnsi="FrankRuehl" w:cs="FrankRuehl"/>
          <w:rtl/>
        </w:rPr>
        <w:t xml:space="preserve"> בחומש שמילת "דָּרֹשׁ", זו</w:t>
      </w:r>
      <w:r w:rsidR="009E160F" w:rsidRPr="00C875BD">
        <w:rPr>
          <w:rFonts w:ascii="FrankRuehl" w:hAnsi="FrankRuehl" w:cs="FrankRuehl"/>
          <w:rtl/>
        </w:rPr>
        <w:t xml:space="preserve"> </w:t>
      </w:r>
      <w:r w:rsidR="008A05FA" w:rsidRPr="00C875BD">
        <w:rPr>
          <w:rFonts w:ascii="FrankRuehl" w:hAnsi="FrankRuehl" w:cs="FrankRuehl"/>
          <w:rtl/>
        </w:rPr>
        <w:t>ה</w:t>
      </w:r>
      <w:r w:rsidR="009E160F" w:rsidRPr="00C875BD">
        <w:rPr>
          <w:rFonts w:ascii="FrankRuehl" w:hAnsi="FrankRuehl" w:cs="FrankRuehl"/>
          <w:rtl/>
        </w:rPr>
        <w:t>מילה שמסיימת את החצי הראשון של התורה</w:t>
      </w:r>
      <w:r w:rsidR="008A05FA" w:rsidRPr="00C875BD">
        <w:rPr>
          <w:rFonts w:ascii="FrankRuehl" w:hAnsi="FrankRuehl" w:cs="FrankRuehl"/>
          <w:rtl/>
        </w:rPr>
        <w:t>,</w:t>
      </w:r>
      <w:r w:rsidR="009E160F" w:rsidRPr="00C875BD">
        <w:rPr>
          <w:rFonts w:ascii="FrankRuehl" w:hAnsi="FrankRuehl" w:cs="FrankRuehl"/>
          <w:rtl/>
        </w:rPr>
        <w:t xml:space="preserve"> ו</w:t>
      </w:r>
      <w:r w:rsidR="008A05FA" w:rsidRPr="00C875BD">
        <w:rPr>
          <w:rFonts w:ascii="FrankRuehl" w:hAnsi="FrankRuehl" w:cs="FrankRuehl"/>
          <w:rtl/>
        </w:rPr>
        <w:t>המילה " דָּרַשׁ"</w:t>
      </w:r>
      <w:r w:rsidR="009E160F" w:rsidRPr="00C875BD">
        <w:rPr>
          <w:rFonts w:ascii="FrankRuehl" w:hAnsi="FrankRuehl" w:cs="FrankRuehl"/>
          <w:rtl/>
        </w:rPr>
        <w:t xml:space="preserve"> מתחיל</w:t>
      </w:r>
      <w:r w:rsidR="008A05FA" w:rsidRPr="00C875BD">
        <w:rPr>
          <w:rFonts w:ascii="FrankRuehl" w:hAnsi="FrankRuehl" w:cs="FrankRuehl"/>
          <w:rtl/>
        </w:rPr>
        <w:t>ה</w:t>
      </w:r>
      <w:r w:rsidR="009E160F" w:rsidRPr="00C875BD">
        <w:rPr>
          <w:rFonts w:ascii="FrankRuehl" w:hAnsi="FrankRuehl" w:cs="FrankRuehl"/>
          <w:rtl/>
        </w:rPr>
        <w:t xml:space="preserve"> את החצי השני של התורה.</w:t>
      </w:r>
      <w:r w:rsidR="008A05FA" w:rsidRPr="00C875BD">
        <w:rPr>
          <w:rFonts w:ascii="FrankRuehl" w:hAnsi="FrankRuehl" w:cs="FrankRuehl"/>
          <w:rtl/>
        </w:rPr>
        <w:t xml:space="preserve"> כלומר זה מתרחש באמצע.</w:t>
      </w:r>
    </w:p>
    <w:p w14:paraId="52F7A27E" w14:textId="77777777" w:rsidR="008A05FA" w:rsidRPr="00C875BD" w:rsidRDefault="008A05FA" w:rsidP="00B9098D">
      <w:pPr>
        <w:pStyle w:val="aa"/>
        <w:spacing w:after="120" w:line="336" w:lineRule="auto"/>
        <w:jc w:val="both"/>
        <w:rPr>
          <w:rFonts w:ascii="FrankRuehl" w:hAnsi="FrankRuehl" w:cs="FrankRuehl"/>
          <w:color w:val="auto"/>
          <w:rtl/>
        </w:rPr>
      </w:pPr>
      <w:r w:rsidRPr="00C875BD">
        <w:rPr>
          <w:rFonts w:ascii="FrankRuehl" w:hAnsi="FrankRuehl" w:cs="FrankRuehl"/>
          <w:color w:val="auto"/>
          <w:rtl/>
        </w:rPr>
        <w:t>מֹשֶׁה וְהִנֵּה שֹׂרָף</w:t>
      </w:r>
    </w:p>
    <w:p w14:paraId="01219A30" w14:textId="77777777" w:rsidR="008A05FA" w:rsidRPr="00C875BD" w:rsidRDefault="008A05FA" w:rsidP="00B9098D">
      <w:pPr>
        <w:spacing w:after="120" w:line="336" w:lineRule="auto"/>
        <w:jc w:val="both"/>
        <w:rPr>
          <w:rFonts w:ascii="FrankRuehl" w:hAnsi="FrankRuehl" w:cs="FrankRuehl"/>
          <w:rtl/>
        </w:rPr>
      </w:pPr>
      <w:r w:rsidRPr="00C875BD">
        <w:rPr>
          <w:rFonts w:ascii="FrankRuehl" w:hAnsi="FrankRuehl" w:cs="FrankRuehl"/>
          <w:rtl/>
        </w:rPr>
        <w:t xml:space="preserve">הוא נשרף במקום </w:t>
      </w:r>
      <w:r w:rsidR="004D27CE" w:rsidRPr="00C875BD">
        <w:rPr>
          <w:rFonts w:ascii="FrankRuehl" w:hAnsi="FrankRuehl" w:cs="FrankRuehl"/>
          <w:rtl/>
        </w:rPr>
        <w:t>להיאכל</w:t>
      </w:r>
      <w:r w:rsidRPr="00C875BD">
        <w:rPr>
          <w:rFonts w:ascii="FrankRuehl" w:hAnsi="FrankRuehl" w:cs="FrankRuehl"/>
          <w:rtl/>
        </w:rPr>
        <w:t>.</w:t>
      </w:r>
    </w:p>
    <w:p w14:paraId="0E4DF78A" w14:textId="7BFA92C1" w:rsidR="00CD5B18" w:rsidRPr="00C875BD" w:rsidRDefault="008A05FA" w:rsidP="00E86834">
      <w:pPr>
        <w:pStyle w:val="aa"/>
        <w:spacing w:after="120" w:line="336" w:lineRule="auto"/>
        <w:jc w:val="both"/>
        <w:rPr>
          <w:rFonts w:ascii="FrankRuehl" w:hAnsi="FrankRuehl" w:cs="FrankRuehl"/>
          <w:color w:val="auto"/>
          <w:rtl/>
        </w:rPr>
      </w:pPr>
      <w:proofErr w:type="spellStart"/>
      <w:r w:rsidRPr="00C875BD">
        <w:rPr>
          <w:rFonts w:ascii="FrankRuehl" w:hAnsi="FrankRuehl" w:cs="FrankRuehl"/>
          <w:color w:val="auto"/>
          <w:rtl/>
        </w:rPr>
        <w:t>וַיִּקְצֹף</w:t>
      </w:r>
      <w:proofErr w:type="spellEnd"/>
      <w:r w:rsidRPr="00C875BD">
        <w:rPr>
          <w:rFonts w:ascii="FrankRuehl" w:hAnsi="FrankRuehl" w:cs="FrankRuehl"/>
          <w:color w:val="auto"/>
          <w:rtl/>
        </w:rPr>
        <w:t xml:space="preserve"> עַל אֶלְעָזָר וְעַל אִיתָמָר בְּנֵי אַהֲרֹן הַנּוֹתָרִם </w:t>
      </w:r>
      <w:proofErr w:type="spellStart"/>
      <w:r w:rsidRPr="00C875BD">
        <w:rPr>
          <w:rFonts w:ascii="FrankRuehl" w:hAnsi="FrankRuehl" w:cs="FrankRuehl"/>
          <w:color w:val="auto"/>
          <w:rtl/>
        </w:rPr>
        <w:t>לֵאמֹר</w:t>
      </w:r>
      <w:proofErr w:type="spellEnd"/>
    </w:p>
    <w:p w14:paraId="601E1590" w14:textId="77777777" w:rsidR="00CD5B18" w:rsidRPr="00C875BD" w:rsidRDefault="00CD5B18" w:rsidP="00B9098D">
      <w:pPr>
        <w:pStyle w:val="aa"/>
        <w:spacing w:after="120" w:line="336" w:lineRule="auto"/>
        <w:jc w:val="both"/>
        <w:rPr>
          <w:rFonts w:ascii="FrankRuehl" w:hAnsi="FrankRuehl" w:cs="FrankRuehl"/>
          <w:color w:val="auto"/>
          <w:rtl/>
        </w:rPr>
      </w:pPr>
      <w:r w:rsidRPr="00C875BD">
        <w:rPr>
          <w:rFonts w:ascii="FrankRuehl" w:hAnsi="FrankRuehl" w:cs="FrankRuehl"/>
          <w:color w:val="auto"/>
          <w:rtl/>
        </w:rPr>
        <w:t>מַדּוּעַ לֹא אֲכַלְתֶּם אֶת הַחַטָּאת</w:t>
      </w:r>
    </w:p>
    <w:p w14:paraId="6F214DA2" w14:textId="456BF319" w:rsidR="00CD5B18" w:rsidRPr="00C875BD" w:rsidRDefault="00CD5B18" w:rsidP="00E86834">
      <w:pPr>
        <w:pStyle w:val="aa"/>
        <w:spacing w:after="120" w:line="336" w:lineRule="auto"/>
        <w:jc w:val="both"/>
        <w:rPr>
          <w:rFonts w:ascii="FrankRuehl" w:hAnsi="FrankRuehl" w:cs="FrankRuehl"/>
          <w:color w:val="auto"/>
          <w:rtl/>
        </w:rPr>
      </w:pPr>
      <w:r w:rsidRPr="00C875BD">
        <w:rPr>
          <w:rFonts w:ascii="FrankRuehl" w:hAnsi="FrankRuehl" w:cs="FrankRuehl"/>
          <w:color w:val="auto"/>
          <w:rtl/>
        </w:rPr>
        <w:t xml:space="preserve">בִּמְקוֹם הַקֹּדֶשׁ כִּי קֹדֶשׁ קָדָשִׁים הִוא וְאֹתָהּ נָתַן לָכֶם לָשֵׂאת אֶת </w:t>
      </w:r>
      <w:proofErr w:type="spellStart"/>
      <w:r w:rsidRPr="00C875BD">
        <w:rPr>
          <w:rFonts w:ascii="FrankRuehl" w:hAnsi="FrankRuehl" w:cs="FrankRuehl"/>
          <w:color w:val="auto"/>
          <w:rtl/>
        </w:rPr>
        <w:t>עֲו</w:t>
      </w:r>
      <w:r w:rsidRPr="00C875BD">
        <w:rPr>
          <w:rFonts w:ascii="Arial" w:hAnsi="Arial" w:cs="Arial" w:hint="cs"/>
          <w:color w:val="auto"/>
          <w:rtl/>
        </w:rPr>
        <w:t>‍</w:t>
      </w:r>
      <w:r w:rsidRPr="00C875BD">
        <w:rPr>
          <w:rFonts w:ascii="FrankRuehl" w:hAnsi="FrankRuehl" w:cs="FrankRuehl" w:hint="cs"/>
          <w:color w:val="auto"/>
          <w:rtl/>
        </w:rPr>
        <w:t>ֹן</w:t>
      </w:r>
      <w:proofErr w:type="spellEnd"/>
      <w:r w:rsidRPr="00C875BD">
        <w:rPr>
          <w:rFonts w:ascii="FrankRuehl" w:hAnsi="FrankRuehl" w:cs="FrankRuehl"/>
          <w:color w:val="auto"/>
          <w:rtl/>
        </w:rPr>
        <w:t xml:space="preserve"> הָעֵדָה לְכַפֵּר עֲלֵיהֶם לִפְנֵי </w:t>
      </w:r>
      <w:proofErr w:type="spellStart"/>
      <w:r w:rsidR="00E86834" w:rsidRPr="00C875BD">
        <w:rPr>
          <w:rFonts w:ascii="FrankRuehl" w:hAnsi="FrankRuehl" w:cs="FrankRuehl"/>
          <w:color w:val="auto"/>
          <w:rtl/>
        </w:rPr>
        <w:t>יהו"ה</w:t>
      </w:r>
      <w:proofErr w:type="spellEnd"/>
    </w:p>
    <w:p w14:paraId="6BAC37A9" w14:textId="77777777" w:rsidR="009E160F" w:rsidRPr="00C875BD" w:rsidRDefault="009E160F" w:rsidP="00B9098D">
      <w:pPr>
        <w:spacing w:after="120" w:line="336" w:lineRule="auto"/>
        <w:jc w:val="both"/>
        <w:rPr>
          <w:rFonts w:ascii="FrankRuehl" w:hAnsi="FrankRuehl" w:cs="FrankRuehl"/>
          <w:rtl/>
        </w:rPr>
      </w:pPr>
      <w:r w:rsidRPr="00C875BD">
        <w:rPr>
          <w:rFonts w:ascii="FrankRuehl" w:hAnsi="FrankRuehl" w:cs="FrankRuehl"/>
          <w:rtl/>
        </w:rPr>
        <w:lastRenderedPageBreak/>
        <w:t>אני חוש שנתתי מס</w:t>
      </w:r>
      <w:r w:rsidR="00CD5B18" w:rsidRPr="00C875BD">
        <w:rPr>
          <w:rFonts w:ascii="FrankRuehl" w:hAnsi="FrankRuehl" w:cs="FrankRuehl"/>
          <w:rtl/>
        </w:rPr>
        <w:t>פיק נתונים כדי להראות ש</w:t>
      </w:r>
      <w:r w:rsidR="00665729" w:rsidRPr="00C875BD">
        <w:rPr>
          <w:rFonts w:ascii="FrankRuehl" w:hAnsi="FrankRuehl" w:cs="FrankRuehl"/>
          <w:rtl/>
        </w:rPr>
        <w:t xml:space="preserve">זה </w:t>
      </w:r>
      <w:r w:rsidR="00CD5B18" w:rsidRPr="00C875BD">
        <w:rPr>
          <w:rFonts w:ascii="FrankRuehl" w:hAnsi="FrankRuehl" w:cs="FrankRuehl"/>
          <w:rtl/>
        </w:rPr>
        <w:t xml:space="preserve">היה חשוב. כלומר היסוד עליו מתבסס </w:t>
      </w:r>
      <w:r w:rsidRPr="00C875BD">
        <w:rPr>
          <w:rFonts w:ascii="FrankRuehl" w:hAnsi="FrankRuehl" w:cs="FrankRuehl"/>
          <w:rtl/>
        </w:rPr>
        <w:t>הפולחן</w:t>
      </w:r>
      <w:r w:rsidR="00CD5B18" w:rsidRPr="00C875BD">
        <w:rPr>
          <w:rFonts w:ascii="FrankRuehl" w:hAnsi="FrankRuehl" w:cs="FrankRuehl"/>
          <w:rtl/>
        </w:rPr>
        <w:t xml:space="preserve"> כולו</w:t>
      </w:r>
      <w:r w:rsidRPr="00C875BD">
        <w:rPr>
          <w:rFonts w:ascii="FrankRuehl" w:hAnsi="FrankRuehl" w:cs="FrankRuehl"/>
          <w:rtl/>
        </w:rPr>
        <w:t>, ביטלתם אותו. אז אי אפשר לה</w:t>
      </w:r>
      <w:r w:rsidR="00CD5B18" w:rsidRPr="00C875BD">
        <w:rPr>
          <w:rFonts w:ascii="FrankRuehl" w:hAnsi="FrankRuehl" w:cs="FrankRuehl"/>
          <w:rtl/>
        </w:rPr>
        <w:t xml:space="preserve">תחיל! כי זה הפולחן של התורה; </w:t>
      </w:r>
      <w:r w:rsidRPr="00C875BD">
        <w:rPr>
          <w:rFonts w:ascii="FrankRuehl" w:hAnsi="FrankRuehl" w:cs="FrankRuehl"/>
          <w:rtl/>
        </w:rPr>
        <w:t xml:space="preserve">העובדה שהכהן אוכל את </w:t>
      </w:r>
      <w:r w:rsidR="00CD5B18" w:rsidRPr="00C875BD">
        <w:rPr>
          <w:rFonts w:ascii="FrankRuehl" w:hAnsi="FrankRuehl" w:cs="FrankRuehl"/>
          <w:rtl/>
        </w:rPr>
        <w:t xml:space="preserve">קרבן </w:t>
      </w:r>
      <w:r w:rsidRPr="00C875BD">
        <w:rPr>
          <w:rFonts w:ascii="FrankRuehl" w:hAnsi="FrankRuehl" w:cs="FrankRuehl"/>
          <w:rtl/>
        </w:rPr>
        <w:t xml:space="preserve">החטאת, לפחות </w:t>
      </w:r>
      <w:r w:rsidR="00CD5B18" w:rsidRPr="00C875BD">
        <w:rPr>
          <w:rFonts w:ascii="FrankRuehl" w:hAnsi="FrankRuehl" w:cs="FrankRuehl"/>
          <w:rtl/>
        </w:rPr>
        <w:t xml:space="preserve">את </w:t>
      </w:r>
      <w:r w:rsidRPr="00C875BD">
        <w:rPr>
          <w:rFonts w:ascii="FrankRuehl" w:hAnsi="FrankRuehl" w:cs="FrankRuehl"/>
          <w:rtl/>
        </w:rPr>
        <w:t>חלק</w:t>
      </w:r>
      <w:r w:rsidR="00CD5B18" w:rsidRPr="00C875BD">
        <w:rPr>
          <w:rFonts w:ascii="FrankRuehl" w:hAnsi="FrankRuehl" w:cs="FrankRuehl"/>
          <w:rtl/>
        </w:rPr>
        <w:t>ו</w:t>
      </w:r>
      <w:r w:rsidRPr="00C875BD">
        <w:rPr>
          <w:rFonts w:ascii="FrankRuehl" w:hAnsi="FrankRuehl" w:cs="FrankRuehl"/>
          <w:rtl/>
        </w:rPr>
        <w:t>. חלק היה נשרף</w:t>
      </w:r>
      <w:r w:rsidR="00CD5B18" w:rsidRPr="00C875BD">
        <w:rPr>
          <w:rFonts w:ascii="FrankRuehl" w:hAnsi="FrankRuehl" w:cs="FrankRuehl"/>
          <w:rtl/>
        </w:rPr>
        <w:t>,</w:t>
      </w:r>
      <w:r w:rsidRPr="00C875BD">
        <w:rPr>
          <w:rFonts w:ascii="FrankRuehl" w:hAnsi="FrankRuehl" w:cs="FrankRuehl"/>
          <w:rtl/>
        </w:rPr>
        <w:t xml:space="preserve"> וחלק שמגיע לו</w:t>
      </w:r>
      <w:r w:rsidR="00F37AFC" w:rsidRPr="00C875BD">
        <w:rPr>
          <w:rFonts w:ascii="FrankRuehl" w:hAnsi="FrankRuehl" w:cs="FrankRuehl"/>
          <w:rtl/>
        </w:rPr>
        <w:t xml:space="preserve"> – זה מכונה </w:t>
      </w:r>
      <w:proofErr w:type="spellStart"/>
      <w:r w:rsidR="00F37AFC" w:rsidRPr="00C875BD">
        <w:rPr>
          <w:rFonts w:ascii="FrankRuehl" w:hAnsi="FrankRuehl" w:cs="FrankRuehl"/>
          <w:rtl/>
        </w:rPr>
        <w:t>מנדוקציה</w:t>
      </w:r>
      <w:proofErr w:type="spellEnd"/>
      <w:r w:rsidR="00F37AFC" w:rsidRPr="00C875BD">
        <w:rPr>
          <w:rStyle w:val="a5"/>
          <w:rFonts w:ascii="FrankRuehl" w:hAnsi="FrankRuehl" w:cs="FrankRuehl"/>
          <w:rtl/>
        </w:rPr>
        <w:footnoteReference w:id="30"/>
      </w:r>
      <w:r w:rsidR="00F37AFC" w:rsidRPr="00C875BD">
        <w:rPr>
          <w:rFonts w:ascii="FrankRuehl" w:hAnsi="FrankRuehl" w:cs="FrankRuehl"/>
          <w:rtl/>
        </w:rPr>
        <w:t xml:space="preserve"> בתיאולוגיה. </w:t>
      </w:r>
      <w:r w:rsidRPr="00C875BD">
        <w:rPr>
          <w:rFonts w:ascii="FrankRuehl" w:hAnsi="FrankRuehl" w:cs="FrankRuehl"/>
          <w:rtl/>
        </w:rPr>
        <w:t>הכהן אוכל</w:t>
      </w:r>
      <w:r w:rsidR="00F37AFC" w:rsidRPr="00C875BD">
        <w:rPr>
          <w:rFonts w:ascii="FrankRuehl" w:hAnsi="FrankRuehl" w:cs="FrankRuehl"/>
          <w:rtl/>
        </w:rPr>
        <w:t xml:space="preserve"> מן </w:t>
      </w:r>
      <w:proofErr w:type="spellStart"/>
      <w:r w:rsidR="00F37AFC" w:rsidRPr="00C875BD">
        <w:rPr>
          <w:rFonts w:ascii="FrankRuehl" w:hAnsi="FrankRuehl" w:cs="FrankRuehl"/>
          <w:rtl/>
        </w:rPr>
        <w:t>הקרבן</w:t>
      </w:r>
      <w:proofErr w:type="spellEnd"/>
      <w:r w:rsidR="004D27CE" w:rsidRPr="00C875BD">
        <w:rPr>
          <w:rFonts w:ascii="FrankRuehl" w:hAnsi="FrankRuehl" w:cs="FrankRuehl"/>
          <w:rtl/>
        </w:rPr>
        <w:t xml:space="preserve"> ומכפר על</w:t>
      </w:r>
      <w:r w:rsidRPr="00C875BD">
        <w:rPr>
          <w:rFonts w:ascii="FrankRuehl" w:hAnsi="FrankRuehl" w:cs="FrankRuehl"/>
          <w:rtl/>
        </w:rPr>
        <w:t xml:space="preserve"> ח</w:t>
      </w:r>
      <w:r w:rsidR="00F37AFC" w:rsidRPr="00C875BD">
        <w:rPr>
          <w:rFonts w:ascii="FrankRuehl" w:hAnsi="FrankRuehl" w:cs="FrankRuehl"/>
          <w:rtl/>
        </w:rPr>
        <w:t>ט</w:t>
      </w:r>
      <w:r w:rsidRPr="00C875BD">
        <w:rPr>
          <w:rFonts w:ascii="FrankRuehl" w:hAnsi="FrankRuehl" w:cs="FrankRuehl"/>
          <w:rtl/>
        </w:rPr>
        <w:t>אי הע</w:t>
      </w:r>
      <w:r w:rsidR="00335242" w:rsidRPr="00C875BD">
        <w:rPr>
          <w:rFonts w:ascii="FrankRuehl" w:hAnsi="FrankRuehl" w:cs="FrankRuehl"/>
          <w:rtl/>
        </w:rPr>
        <w:t>ם. והנה יש מבוי סתום</w:t>
      </w:r>
      <w:r w:rsidR="00F37AFC" w:rsidRPr="00C875BD">
        <w:rPr>
          <w:rFonts w:ascii="FrankRuehl" w:hAnsi="FrankRuehl" w:cs="FrankRuehl"/>
          <w:rtl/>
        </w:rPr>
        <w:t>, הוא לא יכול לאכול בשר,</w:t>
      </w:r>
      <w:r w:rsidR="00FF4EE7" w:rsidRPr="00C875BD">
        <w:rPr>
          <w:rFonts w:ascii="FrankRuehl" w:hAnsi="FrankRuehl" w:cs="FrankRuehl"/>
          <w:rtl/>
        </w:rPr>
        <w:t xml:space="preserve"> כי הוא היה באבל. ולמה הוא היה באבל? כי בניו היו אדוקים מדי. אני לא יודע אם אתם מבינים את הדרמה.</w:t>
      </w:r>
    </w:p>
    <w:p w14:paraId="5D03BA0E" w14:textId="5959D3EE" w:rsidR="00F37AFC" w:rsidRPr="00C875BD" w:rsidRDefault="00F37AFC" w:rsidP="00E86834">
      <w:pPr>
        <w:pStyle w:val="aa"/>
        <w:spacing w:after="120" w:line="336" w:lineRule="auto"/>
        <w:jc w:val="both"/>
        <w:rPr>
          <w:rFonts w:ascii="FrankRuehl" w:hAnsi="FrankRuehl" w:cs="FrankRuehl"/>
          <w:color w:val="auto"/>
          <w:rtl/>
        </w:rPr>
      </w:pPr>
      <w:r w:rsidRPr="00C875BD">
        <w:rPr>
          <w:rFonts w:ascii="FrankRuehl" w:hAnsi="FrankRuehl" w:cs="FrankRuehl"/>
          <w:color w:val="auto"/>
          <w:rtl/>
        </w:rPr>
        <w:t xml:space="preserve">מַדּוּעַ לֹא אֲכַלְתֶּם אֶת הַחַטָּאת בִּמְקוֹם הַקֹּדֶשׁ כִּי קֹדֶשׁ קָדָשִׁים הִוא וְאֹתָהּ נָתַן לָכֶם לָשֵׂאת אֶת </w:t>
      </w:r>
      <w:proofErr w:type="spellStart"/>
      <w:r w:rsidRPr="00C875BD">
        <w:rPr>
          <w:rFonts w:ascii="FrankRuehl" w:hAnsi="FrankRuehl" w:cs="FrankRuehl"/>
          <w:color w:val="auto"/>
          <w:rtl/>
        </w:rPr>
        <w:t>עֲו</w:t>
      </w:r>
      <w:r w:rsidRPr="00C875BD">
        <w:rPr>
          <w:rFonts w:ascii="Arial" w:hAnsi="Arial" w:cs="Arial" w:hint="cs"/>
          <w:color w:val="auto"/>
          <w:rtl/>
        </w:rPr>
        <w:t>‍</w:t>
      </w:r>
      <w:r w:rsidRPr="00C875BD">
        <w:rPr>
          <w:rFonts w:ascii="FrankRuehl" w:hAnsi="FrankRuehl" w:cs="FrankRuehl" w:hint="cs"/>
          <w:color w:val="auto"/>
          <w:rtl/>
        </w:rPr>
        <w:t>ֹן</w:t>
      </w:r>
      <w:proofErr w:type="spellEnd"/>
      <w:r w:rsidRPr="00C875BD">
        <w:rPr>
          <w:rFonts w:ascii="FrankRuehl" w:hAnsi="FrankRuehl" w:cs="FrankRuehl"/>
          <w:color w:val="auto"/>
          <w:rtl/>
        </w:rPr>
        <w:t xml:space="preserve"> </w:t>
      </w:r>
      <w:r w:rsidRPr="00C875BD">
        <w:rPr>
          <w:rFonts w:ascii="FrankRuehl" w:hAnsi="FrankRuehl" w:cs="FrankRuehl" w:hint="cs"/>
          <w:color w:val="auto"/>
          <w:rtl/>
        </w:rPr>
        <w:t>הָעֵדָה</w:t>
      </w:r>
      <w:r w:rsidRPr="00C875BD">
        <w:rPr>
          <w:rFonts w:ascii="FrankRuehl" w:hAnsi="FrankRuehl" w:cs="FrankRuehl"/>
          <w:color w:val="auto"/>
          <w:rtl/>
        </w:rPr>
        <w:t xml:space="preserve"> לְכַפֵּר עֲלֵיהֶם לִפְנֵי ה'</w:t>
      </w:r>
    </w:p>
    <w:p w14:paraId="73059EEC" w14:textId="77777777" w:rsidR="00FF4EE7" w:rsidRPr="00C875BD" w:rsidRDefault="00F37AFC" w:rsidP="00B9098D">
      <w:pPr>
        <w:spacing w:after="120" w:line="336" w:lineRule="auto"/>
        <w:jc w:val="both"/>
        <w:rPr>
          <w:rFonts w:ascii="FrankRuehl" w:hAnsi="FrankRuehl" w:cs="FrankRuehl"/>
          <w:rtl/>
        </w:rPr>
      </w:pPr>
      <w:r w:rsidRPr="00C875BD">
        <w:rPr>
          <w:rFonts w:ascii="FrankRuehl" w:hAnsi="FrankRuehl" w:cs="FrankRuehl"/>
          <w:rtl/>
        </w:rPr>
        <w:t>הפסוק ברור, נכון?</w:t>
      </w:r>
    </w:p>
    <w:p w14:paraId="39AEBCE5" w14:textId="77777777" w:rsidR="00F37AFC" w:rsidRPr="00C875BD" w:rsidRDefault="00F37AFC" w:rsidP="00B9098D">
      <w:pPr>
        <w:pStyle w:val="aa"/>
        <w:spacing w:after="120" w:line="336" w:lineRule="auto"/>
        <w:jc w:val="both"/>
        <w:rPr>
          <w:rFonts w:ascii="FrankRuehl" w:hAnsi="FrankRuehl" w:cs="FrankRuehl"/>
          <w:color w:val="auto"/>
          <w:rtl/>
        </w:rPr>
      </w:pPr>
      <w:r w:rsidRPr="00C875BD">
        <w:rPr>
          <w:rFonts w:ascii="FrankRuehl" w:hAnsi="FrankRuehl" w:cs="FrankRuehl"/>
          <w:color w:val="auto"/>
          <w:rtl/>
        </w:rPr>
        <w:t>הֵן לֹא הוּבָא אֶת דָּמָהּ אֶל הַקֹּדֶשׁ פְּנִימָה</w:t>
      </w:r>
    </w:p>
    <w:p w14:paraId="7F916C16" w14:textId="77777777" w:rsidR="00FF4EE7" w:rsidRPr="00C875BD" w:rsidRDefault="00FF4EE7" w:rsidP="00B9098D">
      <w:pPr>
        <w:spacing w:after="120" w:line="336" w:lineRule="auto"/>
        <w:jc w:val="both"/>
        <w:rPr>
          <w:rFonts w:ascii="FrankRuehl" w:hAnsi="FrankRuehl" w:cs="FrankRuehl"/>
          <w:rtl/>
        </w:rPr>
      </w:pPr>
      <w:r w:rsidRPr="00C875BD">
        <w:rPr>
          <w:rFonts w:ascii="FrankRuehl" w:hAnsi="FrankRuehl" w:cs="FrankRuehl"/>
          <w:rtl/>
        </w:rPr>
        <w:t>אני לא מסביר אבל תנחשו</w:t>
      </w:r>
      <w:r w:rsidR="00F37AFC" w:rsidRPr="00C875BD">
        <w:rPr>
          <w:rFonts w:ascii="FrankRuehl" w:hAnsi="FrankRuehl" w:cs="FrankRuehl"/>
          <w:rtl/>
        </w:rPr>
        <w:t>.</w:t>
      </w:r>
    </w:p>
    <w:p w14:paraId="08EC9277" w14:textId="77777777" w:rsidR="00F37AFC" w:rsidRPr="00C875BD" w:rsidRDefault="00F37AFC" w:rsidP="00B9098D">
      <w:pPr>
        <w:pStyle w:val="aa"/>
        <w:spacing w:after="120" w:line="336" w:lineRule="auto"/>
        <w:jc w:val="both"/>
        <w:rPr>
          <w:rFonts w:ascii="FrankRuehl" w:hAnsi="FrankRuehl" w:cs="FrankRuehl"/>
          <w:color w:val="auto"/>
          <w:rtl/>
        </w:rPr>
      </w:pPr>
      <w:r w:rsidRPr="00C875BD">
        <w:rPr>
          <w:rFonts w:ascii="FrankRuehl" w:hAnsi="FrankRuehl" w:cs="FrankRuehl"/>
          <w:color w:val="auto"/>
          <w:rtl/>
        </w:rPr>
        <w:t xml:space="preserve">אָכוֹל תֹּאכְלוּ אֹתָהּ בַּקֹּדֶשׁ כַּאֲשֶׁר </w:t>
      </w:r>
      <w:proofErr w:type="spellStart"/>
      <w:r w:rsidRPr="00C875BD">
        <w:rPr>
          <w:rFonts w:ascii="FrankRuehl" w:hAnsi="FrankRuehl" w:cs="FrankRuehl"/>
          <w:color w:val="auto"/>
          <w:rtl/>
        </w:rPr>
        <w:t>צִוֵּיתִי</w:t>
      </w:r>
      <w:proofErr w:type="spellEnd"/>
      <w:r w:rsidRPr="00C875BD">
        <w:rPr>
          <w:rFonts w:ascii="FrankRuehl" w:hAnsi="FrankRuehl" w:cs="FrankRuehl"/>
          <w:color w:val="auto"/>
          <w:rtl/>
        </w:rPr>
        <w:t xml:space="preserve"> </w:t>
      </w:r>
    </w:p>
    <w:p w14:paraId="76BB861E" w14:textId="77777777" w:rsidR="00F37AFC" w:rsidRPr="00C875BD" w:rsidRDefault="00F37AFC" w:rsidP="00B9098D">
      <w:pPr>
        <w:pStyle w:val="aa"/>
        <w:spacing w:after="120" w:line="336" w:lineRule="auto"/>
        <w:jc w:val="both"/>
        <w:rPr>
          <w:rFonts w:ascii="FrankRuehl" w:hAnsi="FrankRuehl" w:cs="FrankRuehl"/>
          <w:color w:val="auto"/>
          <w:rtl/>
        </w:rPr>
      </w:pPr>
      <w:r w:rsidRPr="00C875BD">
        <w:rPr>
          <w:rFonts w:ascii="FrankRuehl" w:hAnsi="FrankRuehl" w:cs="FrankRuehl"/>
          <w:color w:val="auto"/>
          <w:rtl/>
        </w:rPr>
        <w:t>וַיְדַבֵּר אַהֲרֹן אֶל מֹשֶׁה</w:t>
      </w:r>
    </w:p>
    <w:p w14:paraId="13151128" w14:textId="77777777" w:rsidR="00F37AFC" w:rsidRPr="00C875BD" w:rsidRDefault="00F37AFC" w:rsidP="00B9098D">
      <w:pPr>
        <w:spacing w:after="120" w:line="336" w:lineRule="auto"/>
        <w:jc w:val="both"/>
        <w:rPr>
          <w:rFonts w:ascii="FrankRuehl" w:hAnsi="FrankRuehl" w:cs="FrankRuehl"/>
          <w:rtl/>
        </w:rPr>
      </w:pPr>
      <w:r w:rsidRPr="00C875BD">
        <w:rPr>
          <w:rFonts w:ascii="FrankRuehl" w:hAnsi="FrankRuehl" w:cs="FrankRuehl"/>
          <w:rtl/>
        </w:rPr>
        <w:t>זה ממש דרמתי מה שאנחנו עומדים לקרוא:</w:t>
      </w:r>
    </w:p>
    <w:p w14:paraId="2A3FE082" w14:textId="77777777" w:rsidR="00F37AFC" w:rsidRPr="00C875BD" w:rsidRDefault="00F37AFC" w:rsidP="00B9098D">
      <w:pPr>
        <w:pStyle w:val="aa"/>
        <w:spacing w:after="120" w:line="336" w:lineRule="auto"/>
        <w:jc w:val="both"/>
        <w:rPr>
          <w:rFonts w:ascii="FrankRuehl" w:hAnsi="FrankRuehl" w:cs="FrankRuehl"/>
          <w:color w:val="auto"/>
          <w:rtl/>
        </w:rPr>
      </w:pPr>
      <w:r w:rsidRPr="00C875BD">
        <w:rPr>
          <w:rFonts w:ascii="FrankRuehl" w:hAnsi="FrankRuehl" w:cs="FrankRuehl"/>
          <w:color w:val="auto"/>
          <w:rtl/>
        </w:rPr>
        <w:t>הֵן</w:t>
      </w:r>
    </w:p>
    <w:p w14:paraId="6F949ECF" w14:textId="77777777" w:rsidR="00F37AFC" w:rsidRPr="00C875BD" w:rsidRDefault="00F37AFC" w:rsidP="00B9098D">
      <w:pPr>
        <w:spacing w:after="120" w:line="336" w:lineRule="auto"/>
        <w:jc w:val="both"/>
        <w:rPr>
          <w:rFonts w:ascii="FrankRuehl" w:hAnsi="FrankRuehl" w:cs="FrankRuehl"/>
          <w:rtl/>
        </w:rPr>
      </w:pPr>
      <w:r w:rsidRPr="00C875BD">
        <w:rPr>
          <w:rFonts w:ascii="FrankRuehl" w:hAnsi="FrankRuehl" w:cs="FrankRuehl"/>
          <w:rtl/>
        </w:rPr>
        <w:t>אכן</w:t>
      </w:r>
      <w:r w:rsidR="00335242" w:rsidRPr="00C875BD">
        <w:rPr>
          <w:rFonts w:ascii="FrankRuehl" w:hAnsi="FrankRuehl" w:cs="FrankRuehl"/>
          <w:rtl/>
        </w:rPr>
        <w:t>, אני מאשר, זה אמת.</w:t>
      </w:r>
    </w:p>
    <w:p w14:paraId="339D6542" w14:textId="77777777" w:rsidR="00F37AFC" w:rsidRPr="00C875BD" w:rsidRDefault="00F37AFC" w:rsidP="00B9098D">
      <w:pPr>
        <w:pStyle w:val="aa"/>
        <w:spacing w:after="120" w:line="336" w:lineRule="auto"/>
        <w:jc w:val="both"/>
        <w:rPr>
          <w:rFonts w:ascii="FrankRuehl" w:hAnsi="FrankRuehl" w:cs="FrankRuehl"/>
          <w:color w:val="auto"/>
          <w:rtl/>
        </w:rPr>
      </w:pPr>
      <w:r w:rsidRPr="00C875BD">
        <w:rPr>
          <w:rFonts w:ascii="FrankRuehl" w:hAnsi="FrankRuehl" w:cs="FrankRuehl"/>
          <w:color w:val="auto"/>
          <w:rtl/>
        </w:rPr>
        <w:t xml:space="preserve">הַיּוֹם הִקְרִיבוּ אֶת חַטָּאתָם וְאֶת </w:t>
      </w:r>
      <w:proofErr w:type="spellStart"/>
      <w:r w:rsidRPr="00C875BD">
        <w:rPr>
          <w:rFonts w:ascii="FrankRuehl" w:hAnsi="FrankRuehl" w:cs="FrankRuehl"/>
          <w:color w:val="auto"/>
          <w:rtl/>
        </w:rPr>
        <w:t>עֹלָתָם</w:t>
      </w:r>
      <w:proofErr w:type="spellEnd"/>
      <w:r w:rsidRPr="00C875BD">
        <w:rPr>
          <w:rFonts w:ascii="FrankRuehl" w:hAnsi="FrankRuehl" w:cs="FrankRuehl"/>
          <w:color w:val="auto"/>
          <w:rtl/>
        </w:rPr>
        <w:t xml:space="preserve"> לִפְנֵי ה' וַתִּקְרֶאנָה אֹתִי כָּאֵלֶּה</w:t>
      </w:r>
    </w:p>
    <w:p w14:paraId="6706E094" w14:textId="18C86AAB" w:rsidR="00F37AFC" w:rsidRPr="00C875BD" w:rsidRDefault="00F37AFC" w:rsidP="00E86834">
      <w:pPr>
        <w:pStyle w:val="aa"/>
        <w:spacing w:after="120" w:line="336" w:lineRule="auto"/>
        <w:jc w:val="both"/>
        <w:rPr>
          <w:rFonts w:ascii="FrankRuehl" w:hAnsi="FrankRuehl" w:cs="FrankRuehl"/>
          <w:color w:val="auto"/>
          <w:rtl/>
        </w:rPr>
      </w:pPr>
      <w:r w:rsidRPr="00C875BD">
        <w:rPr>
          <w:rFonts w:ascii="FrankRuehl" w:hAnsi="FrankRuehl" w:cs="FrankRuehl"/>
          <w:color w:val="auto"/>
          <w:rtl/>
        </w:rPr>
        <w:t>וְאָכַלְתִּי חַטָּאת הַיּוֹם הַיִּיטַב בְּעֵינֵי ה'?</w:t>
      </w:r>
    </w:p>
    <w:p w14:paraId="0DE285E1" w14:textId="77777777" w:rsidR="00FF4EE7" w:rsidRPr="00C875BD" w:rsidRDefault="00F37AFC" w:rsidP="00B9098D">
      <w:pPr>
        <w:spacing w:after="120" w:line="336" w:lineRule="auto"/>
        <w:jc w:val="both"/>
        <w:rPr>
          <w:rFonts w:ascii="FrankRuehl" w:hAnsi="FrankRuehl" w:cs="FrankRuehl"/>
          <w:rtl/>
        </w:rPr>
      </w:pPr>
      <w:r w:rsidRPr="00C875BD">
        <w:rPr>
          <w:rFonts w:ascii="FrankRuehl" w:hAnsi="FrankRuehl" w:cs="FrankRuehl"/>
          <w:rtl/>
        </w:rPr>
        <w:t>הפסוקים</w:t>
      </w:r>
      <w:r w:rsidR="00FF4EE7" w:rsidRPr="00C875BD">
        <w:rPr>
          <w:rFonts w:ascii="FrankRuehl" w:hAnsi="FrankRuehl" w:cs="FrankRuehl"/>
          <w:rtl/>
        </w:rPr>
        <w:t xml:space="preserve"> לא אומר</w:t>
      </w:r>
      <w:r w:rsidRPr="00C875BD">
        <w:rPr>
          <w:rFonts w:ascii="FrankRuehl" w:hAnsi="FrankRuehl" w:cs="FrankRuehl"/>
          <w:rtl/>
        </w:rPr>
        <w:t>ים</w:t>
      </w:r>
      <w:r w:rsidR="00FF4EE7" w:rsidRPr="00C875BD">
        <w:rPr>
          <w:rFonts w:ascii="FrankRuehl" w:hAnsi="FrankRuehl" w:cs="FrankRuehl"/>
          <w:rtl/>
        </w:rPr>
        <w:t xml:space="preserve"> מה משה ענה, אבל אני אומר לכם</w:t>
      </w:r>
      <w:r w:rsidR="0098291B" w:rsidRPr="00C875BD">
        <w:rPr>
          <w:rFonts w:ascii="FrankRuehl" w:hAnsi="FrankRuehl" w:cs="FrankRuehl"/>
          <w:rtl/>
        </w:rPr>
        <w:t xml:space="preserve"> מה היה עונה</w:t>
      </w:r>
      <w:r w:rsidR="00FF4EE7" w:rsidRPr="00C875BD">
        <w:rPr>
          <w:rFonts w:ascii="FrankRuehl" w:hAnsi="FrankRuehl" w:cs="FrankRuehl"/>
          <w:rtl/>
        </w:rPr>
        <w:t>:</w:t>
      </w:r>
      <w:r w:rsidRPr="00C875BD">
        <w:rPr>
          <w:rFonts w:ascii="FrankRuehl" w:hAnsi="FrankRuehl" w:cs="FrankRuehl"/>
          <w:rtl/>
        </w:rPr>
        <w:t xml:space="preserve"> זה העניין שלך?</w:t>
      </w:r>
      <w:r w:rsidR="00FF4EE7" w:rsidRPr="00C875BD">
        <w:rPr>
          <w:rFonts w:ascii="FrankRuehl" w:hAnsi="FrankRuehl" w:cs="FrankRuehl"/>
          <w:rtl/>
        </w:rPr>
        <w:t xml:space="preserve"> תעש</w:t>
      </w:r>
      <w:r w:rsidRPr="00C875BD">
        <w:rPr>
          <w:rFonts w:ascii="FrankRuehl" w:hAnsi="FrankRuehl" w:cs="FrankRuehl"/>
          <w:rtl/>
        </w:rPr>
        <w:t>ה מה שצריך לעשות, מה אתה מתווכח?</w:t>
      </w:r>
      <w:r w:rsidR="00FF4EE7" w:rsidRPr="00C875BD">
        <w:rPr>
          <w:rFonts w:ascii="FrankRuehl" w:hAnsi="FrankRuehl" w:cs="FrankRuehl"/>
          <w:rtl/>
        </w:rPr>
        <w:t xml:space="preserve"> </w:t>
      </w:r>
      <w:r w:rsidR="00083C29" w:rsidRPr="00C875BD">
        <w:rPr>
          <w:rFonts w:ascii="FrankRuehl" w:hAnsi="FrankRuehl" w:cs="FrankRuehl"/>
          <w:rtl/>
        </w:rPr>
        <w:t>מדוע אתה מתפלפל</w:t>
      </w:r>
      <w:r w:rsidR="00FF4EE7" w:rsidRPr="00C875BD">
        <w:rPr>
          <w:rFonts w:ascii="FrankRuehl" w:hAnsi="FrankRuehl" w:cs="FrankRuehl"/>
          <w:rtl/>
        </w:rPr>
        <w:t>? הבנתם את הבעיה.</w:t>
      </w:r>
    </w:p>
    <w:p w14:paraId="3DD97067" w14:textId="66244719" w:rsidR="00F37AFC" w:rsidRPr="00C875BD" w:rsidRDefault="00F37AFC" w:rsidP="00E86834">
      <w:pPr>
        <w:pStyle w:val="aa"/>
        <w:spacing w:after="120" w:line="336" w:lineRule="auto"/>
        <w:jc w:val="both"/>
        <w:rPr>
          <w:rFonts w:ascii="FrankRuehl" w:hAnsi="FrankRuehl" w:cs="FrankRuehl"/>
          <w:color w:val="auto"/>
          <w:rtl/>
        </w:rPr>
      </w:pPr>
      <w:r w:rsidRPr="00C875BD">
        <w:rPr>
          <w:rFonts w:ascii="FrankRuehl" w:hAnsi="FrankRuehl" w:cs="FrankRuehl"/>
          <w:color w:val="auto"/>
          <w:rtl/>
        </w:rPr>
        <w:t>וַיִּשְׁמַע מֹשֶׁה וַיִּיטַב בְּעֵינָיו</w:t>
      </w:r>
    </w:p>
    <w:p w14:paraId="59B9EB8B" w14:textId="77777777" w:rsidR="00FF4EE7" w:rsidRPr="00C875BD" w:rsidRDefault="00F37AFC" w:rsidP="00B9098D">
      <w:pPr>
        <w:spacing w:after="120" w:line="336" w:lineRule="auto"/>
        <w:jc w:val="both"/>
        <w:rPr>
          <w:rFonts w:ascii="FrankRuehl" w:hAnsi="FrankRuehl" w:cs="FrankRuehl"/>
          <w:rtl/>
        </w:rPr>
      </w:pPr>
      <w:r w:rsidRPr="00C875BD">
        <w:rPr>
          <w:rFonts w:ascii="FrankRuehl" w:hAnsi="FrankRuehl" w:cs="FrankRuehl"/>
          <w:rtl/>
        </w:rPr>
        <w:t>זו גדולתו</w:t>
      </w:r>
      <w:r w:rsidR="00FF4EE7" w:rsidRPr="00C875BD">
        <w:rPr>
          <w:rFonts w:ascii="FrankRuehl" w:hAnsi="FrankRuehl" w:cs="FrankRuehl"/>
          <w:rtl/>
        </w:rPr>
        <w:t xml:space="preserve"> של משה. </w:t>
      </w:r>
      <w:r w:rsidRPr="00C875BD">
        <w:rPr>
          <w:rFonts w:ascii="FrankRuehl" w:hAnsi="FrankRuehl" w:cs="FrankRuehl"/>
          <w:rtl/>
        </w:rPr>
        <w:t xml:space="preserve">הוא </w:t>
      </w:r>
      <w:r w:rsidR="00FF4EE7" w:rsidRPr="00C875BD">
        <w:rPr>
          <w:rFonts w:ascii="FrankRuehl" w:hAnsi="FrankRuehl" w:cs="FrankRuehl"/>
          <w:rtl/>
        </w:rPr>
        <w:t>אמר לעצמו: אהרן הבין את</w:t>
      </w:r>
      <w:r w:rsidRPr="00C875BD">
        <w:rPr>
          <w:rFonts w:ascii="FrankRuehl" w:hAnsi="FrankRuehl" w:cs="FrankRuehl"/>
          <w:rtl/>
        </w:rPr>
        <w:t xml:space="preserve"> השיעור הקודם,</w:t>
      </w:r>
      <w:r w:rsidR="00FF4EE7" w:rsidRPr="00C875BD">
        <w:rPr>
          <w:rFonts w:ascii="FrankRuehl" w:hAnsi="FrankRuehl" w:cs="FrankRuehl"/>
          <w:rtl/>
        </w:rPr>
        <w:t xml:space="preserve"> </w:t>
      </w:r>
      <w:r w:rsidRPr="00C875BD">
        <w:rPr>
          <w:rFonts w:ascii="FrankRuehl" w:hAnsi="FrankRuehl" w:cs="FrankRuehl"/>
          <w:rtl/>
        </w:rPr>
        <w:t xml:space="preserve">הוא הבין את ההלכה, אבל לא כך </w:t>
      </w:r>
      <w:r w:rsidR="00FF4EE7" w:rsidRPr="00C875BD">
        <w:rPr>
          <w:rFonts w:ascii="FrankRuehl" w:hAnsi="FrankRuehl" w:cs="FrankRuehl"/>
          <w:rtl/>
        </w:rPr>
        <w:t>צריך</w:t>
      </w:r>
      <w:r w:rsidRPr="00C875BD">
        <w:rPr>
          <w:rFonts w:ascii="FrankRuehl" w:hAnsi="FrankRuehl" w:cs="FrankRuehl"/>
          <w:rtl/>
        </w:rPr>
        <w:t xml:space="preserve"> היה</w:t>
      </w:r>
      <w:r w:rsidR="00FF4EE7" w:rsidRPr="00C875BD">
        <w:rPr>
          <w:rFonts w:ascii="FrankRuehl" w:hAnsi="FrankRuehl" w:cs="FrankRuehl"/>
          <w:rtl/>
        </w:rPr>
        <w:t xml:space="preserve"> לעשות.</w:t>
      </w:r>
    </w:p>
    <w:p w14:paraId="4C8E2251" w14:textId="77777777" w:rsidR="00FF4EE7" w:rsidRPr="00C875BD" w:rsidRDefault="00FF4EE7" w:rsidP="00B9098D">
      <w:pPr>
        <w:spacing w:after="120" w:line="336" w:lineRule="auto"/>
        <w:jc w:val="both"/>
        <w:rPr>
          <w:rFonts w:ascii="FrankRuehl" w:hAnsi="FrankRuehl" w:cs="FrankRuehl"/>
          <w:rtl/>
        </w:rPr>
      </w:pPr>
    </w:p>
    <w:p w14:paraId="03C749B5" w14:textId="77777777" w:rsidR="00FF4EE7" w:rsidRPr="00C875BD" w:rsidRDefault="00AB2116" w:rsidP="00B9098D">
      <w:pPr>
        <w:spacing w:after="120" w:line="336" w:lineRule="auto"/>
        <w:jc w:val="both"/>
        <w:rPr>
          <w:rFonts w:ascii="FrankRuehl" w:hAnsi="FrankRuehl" w:cs="FrankRuehl"/>
          <w:rtl/>
        </w:rPr>
      </w:pPr>
      <w:r w:rsidRPr="00C875BD">
        <w:rPr>
          <w:rFonts w:ascii="FrankRuehl" w:hAnsi="FrankRuehl" w:cs="FrankRuehl"/>
          <w:rtl/>
        </w:rPr>
        <w:t>זו</w:t>
      </w:r>
      <w:r w:rsidR="00FF4EE7" w:rsidRPr="00C875BD">
        <w:rPr>
          <w:rFonts w:ascii="FrankRuehl" w:hAnsi="FrankRuehl" w:cs="FrankRuehl"/>
          <w:rtl/>
        </w:rPr>
        <w:t xml:space="preserve"> הדרמה של </w:t>
      </w:r>
      <w:r w:rsidRPr="00C875BD">
        <w:rPr>
          <w:rFonts w:ascii="FrankRuehl" w:hAnsi="FrankRuehl" w:cs="FrankRuehl"/>
          <w:rtl/>
        </w:rPr>
        <w:t>"וַיְהִי בַּיּוֹם הַשְּׁמִינִי"</w:t>
      </w:r>
      <w:r w:rsidR="00FF4EE7" w:rsidRPr="00C875BD">
        <w:rPr>
          <w:rFonts w:ascii="FrankRuehl" w:hAnsi="FrankRuehl" w:cs="FrankRuehl"/>
          <w:rtl/>
        </w:rPr>
        <w:t>.</w:t>
      </w:r>
    </w:p>
    <w:p w14:paraId="0F6354C9" w14:textId="77777777" w:rsidR="00FF4EE7" w:rsidRPr="00C875BD" w:rsidRDefault="00FF4EE7" w:rsidP="00B9098D">
      <w:pPr>
        <w:spacing w:after="120" w:line="336" w:lineRule="auto"/>
        <w:jc w:val="both"/>
        <w:rPr>
          <w:rFonts w:ascii="FrankRuehl" w:hAnsi="FrankRuehl" w:cs="FrankRuehl"/>
          <w:rtl/>
        </w:rPr>
      </w:pPr>
    </w:p>
    <w:p w14:paraId="70B8670D" w14:textId="77777777" w:rsidR="00BE7FD5" w:rsidRPr="00C875BD" w:rsidRDefault="00BE7FD5" w:rsidP="00E86834">
      <w:pPr>
        <w:pStyle w:val="2"/>
        <w:spacing w:after="120" w:line="336" w:lineRule="auto"/>
        <w:rPr>
          <w:rFonts w:ascii="FrankRuehl" w:hAnsi="FrankRuehl"/>
          <w:color w:val="auto"/>
          <w:rtl/>
        </w:rPr>
      </w:pPr>
      <w:bookmarkStart w:id="15" w:name="_Toc132315935"/>
      <w:r w:rsidRPr="00C875BD">
        <w:rPr>
          <w:rFonts w:ascii="FrankRuehl" w:hAnsi="FrankRuehl"/>
          <w:color w:val="auto"/>
          <w:rtl/>
        </w:rPr>
        <w:t>הכשרות בספר בראשית</w:t>
      </w:r>
      <w:bookmarkEnd w:id="15"/>
    </w:p>
    <w:p w14:paraId="6D565B3A" w14:textId="77777777" w:rsidR="00FF4EE7" w:rsidRPr="00C875BD" w:rsidRDefault="00BE7FD5" w:rsidP="00B9098D">
      <w:pPr>
        <w:spacing w:after="120" w:line="336" w:lineRule="auto"/>
        <w:jc w:val="both"/>
        <w:rPr>
          <w:rFonts w:ascii="FrankRuehl" w:hAnsi="FrankRuehl" w:cs="FrankRuehl"/>
          <w:rtl/>
        </w:rPr>
      </w:pPr>
      <w:r w:rsidRPr="00C875BD">
        <w:rPr>
          <w:rFonts w:ascii="FrankRuehl" w:hAnsi="FrankRuehl" w:cs="FrankRuehl"/>
          <w:rtl/>
        </w:rPr>
        <w:t>אדבר בקצרה, כי לא נותר לי</w:t>
      </w:r>
      <w:r w:rsidR="00FF4EE7" w:rsidRPr="00C875BD">
        <w:rPr>
          <w:rFonts w:ascii="FrankRuehl" w:hAnsi="FrankRuehl" w:cs="FrankRuehl"/>
          <w:rtl/>
        </w:rPr>
        <w:t xml:space="preserve"> זמן, </w:t>
      </w:r>
      <w:r w:rsidRPr="00C875BD">
        <w:rPr>
          <w:rFonts w:ascii="FrankRuehl" w:hAnsi="FrankRuehl" w:cs="FrankRuehl"/>
          <w:rtl/>
        </w:rPr>
        <w:t>ו</w:t>
      </w:r>
      <w:r w:rsidR="00FF4EE7" w:rsidRPr="00C875BD">
        <w:rPr>
          <w:rFonts w:ascii="FrankRuehl" w:hAnsi="FrankRuehl" w:cs="FrankRuehl"/>
          <w:rtl/>
        </w:rPr>
        <w:t>אפילו לציין את המקורות.</w:t>
      </w:r>
    </w:p>
    <w:p w14:paraId="24EB40D7" w14:textId="5BB0DAC4" w:rsidR="00BE7FD5" w:rsidRPr="00C875BD" w:rsidRDefault="00BE7FD5" w:rsidP="00E86834">
      <w:pPr>
        <w:spacing w:after="120" w:line="336" w:lineRule="auto"/>
        <w:jc w:val="both"/>
        <w:rPr>
          <w:rFonts w:ascii="FrankRuehl" w:hAnsi="FrankRuehl" w:cs="FrankRuehl"/>
          <w:rtl/>
        </w:rPr>
      </w:pPr>
      <w:r w:rsidRPr="00C875BD">
        <w:rPr>
          <w:rFonts w:ascii="FrankRuehl" w:hAnsi="FrankRuehl" w:cs="FrankRuehl"/>
          <w:rtl/>
        </w:rPr>
        <w:t>אקח אב-טיפוס של קשר שבין אסון לבין ציווי על דיני</w:t>
      </w:r>
      <w:r w:rsidR="00FF4EE7" w:rsidRPr="00C875BD">
        <w:rPr>
          <w:rFonts w:ascii="FrankRuehl" w:hAnsi="FrankRuehl" w:cs="FrankRuehl"/>
          <w:rtl/>
        </w:rPr>
        <w:t xml:space="preserve"> הכשרות.</w:t>
      </w:r>
      <w:r w:rsidRPr="00C875BD">
        <w:rPr>
          <w:rFonts w:ascii="FrankRuehl" w:hAnsi="FrankRuehl" w:cs="FrankRuehl"/>
          <w:rtl/>
        </w:rPr>
        <w:t xml:space="preserve"> לא נותר הרבה זמן, אבל אנחנו מגיעים לעומק השאלה, ו</w:t>
      </w:r>
      <w:r w:rsidR="00FF4EE7" w:rsidRPr="00C875BD">
        <w:rPr>
          <w:rFonts w:ascii="FrankRuehl" w:hAnsi="FrankRuehl" w:cs="FrankRuehl"/>
          <w:rtl/>
        </w:rPr>
        <w:t>אומר את העיקר: אתם זוכרים ש</w:t>
      </w:r>
      <w:r w:rsidRPr="00C875BD">
        <w:rPr>
          <w:rFonts w:ascii="FrankRuehl" w:hAnsi="FrankRuehl" w:cs="FrankRuehl"/>
          <w:rtl/>
        </w:rPr>
        <w:t xml:space="preserve">בספר בראשית </w:t>
      </w:r>
      <w:r w:rsidR="00FF4EE7" w:rsidRPr="00C875BD">
        <w:rPr>
          <w:rFonts w:ascii="FrankRuehl" w:hAnsi="FrankRuehl" w:cs="FrankRuehl"/>
          <w:rtl/>
        </w:rPr>
        <w:t>ה</w:t>
      </w:r>
      <w:r w:rsidRPr="00C875BD">
        <w:rPr>
          <w:rFonts w:ascii="FrankRuehl" w:hAnsi="FrankRuehl" w:cs="FrankRuehl"/>
          <w:rtl/>
        </w:rPr>
        <w:t xml:space="preserve">תורה מספרת לנו סיפור שאף אחד לא מבין: </w:t>
      </w:r>
      <w:r w:rsidR="00FF4EE7" w:rsidRPr="00C875BD">
        <w:rPr>
          <w:rFonts w:ascii="FrankRuehl" w:hAnsi="FrankRuehl" w:cs="FrankRuehl"/>
          <w:rtl/>
        </w:rPr>
        <w:t xml:space="preserve">יעקב </w:t>
      </w:r>
      <w:r w:rsidR="00FF4EE7" w:rsidRPr="00C875BD">
        <w:rPr>
          <w:rFonts w:ascii="FrankRuehl" w:hAnsi="FrankRuehl" w:cs="FrankRuehl"/>
          <w:rtl/>
        </w:rPr>
        <w:lastRenderedPageBreak/>
        <w:t>פגש מלאך</w:t>
      </w:r>
      <w:r w:rsidRPr="00C875BD">
        <w:rPr>
          <w:rFonts w:ascii="FrankRuehl" w:hAnsi="FrankRuehl" w:cs="FrankRuehl"/>
          <w:rtl/>
        </w:rPr>
        <w:t xml:space="preserve">, נאבק </w:t>
      </w:r>
      <w:r w:rsidR="004D27CE" w:rsidRPr="00C875BD">
        <w:rPr>
          <w:rFonts w:ascii="FrankRuehl" w:hAnsi="FrankRuehl" w:cs="FrankRuehl"/>
          <w:rtl/>
        </w:rPr>
        <w:t>עמו</w:t>
      </w:r>
      <w:r w:rsidRPr="00C875BD">
        <w:rPr>
          <w:rFonts w:ascii="FrankRuehl" w:hAnsi="FrankRuehl" w:cs="FrankRuehl"/>
          <w:rtl/>
        </w:rPr>
        <w:t xml:space="preserve"> כל הלילה; יעקב גבר עליו, אבל המלאך</w:t>
      </w:r>
      <w:r w:rsidR="00FF4EE7" w:rsidRPr="00C875BD">
        <w:rPr>
          <w:rFonts w:ascii="FrankRuehl" w:hAnsi="FrankRuehl" w:cs="FrankRuehl"/>
          <w:rtl/>
        </w:rPr>
        <w:t xml:space="preserve"> הצליח</w:t>
      </w:r>
      <w:r w:rsidRPr="00C875BD">
        <w:rPr>
          <w:rFonts w:ascii="FrankRuehl" w:hAnsi="FrankRuehl" w:cs="FrankRuehl"/>
          <w:rtl/>
        </w:rPr>
        <w:t xml:space="preserve"> בערמה</w:t>
      </w:r>
      <w:r w:rsidR="0098291B" w:rsidRPr="00C875BD">
        <w:rPr>
          <w:rFonts w:ascii="FrankRuehl" w:hAnsi="FrankRuehl" w:cs="FrankRuehl"/>
          <w:rtl/>
        </w:rPr>
        <w:t>, למרות שנוצח,</w:t>
      </w:r>
      <w:r w:rsidRPr="00C875BD">
        <w:rPr>
          <w:rFonts w:ascii="FrankRuehl" w:hAnsi="FrankRuehl" w:cs="FrankRuehl"/>
          <w:rtl/>
        </w:rPr>
        <w:t xml:space="preserve"> לפגוע ב</w:t>
      </w:r>
      <w:r w:rsidR="006F0E10" w:rsidRPr="00C875BD">
        <w:rPr>
          <w:rFonts w:ascii="FrankRuehl" w:hAnsi="FrankRuehl" w:cs="FrankRuehl"/>
          <w:rtl/>
        </w:rPr>
        <w:t>כף ירך יעקב</w:t>
      </w:r>
      <w:r w:rsidR="00FF4EE7" w:rsidRPr="00C875BD">
        <w:rPr>
          <w:rFonts w:ascii="FrankRuehl" w:hAnsi="FrankRuehl" w:cs="FrankRuehl"/>
          <w:rtl/>
        </w:rPr>
        <w:t>. מיד</w:t>
      </w:r>
      <w:r w:rsidRPr="00C875BD">
        <w:rPr>
          <w:rFonts w:ascii="FrankRuehl" w:hAnsi="FrankRuehl" w:cs="FrankRuehl"/>
          <w:rtl/>
        </w:rPr>
        <w:t xml:space="preserve"> אחר כך, מוסיפה התורה (בראשית לב, לג):</w:t>
      </w:r>
    </w:p>
    <w:p w14:paraId="12B5C900" w14:textId="2AC57755" w:rsidR="00BE7FD5" w:rsidRPr="00C875BD" w:rsidRDefault="00BE7FD5" w:rsidP="00E86834">
      <w:pPr>
        <w:pStyle w:val="aa"/>
        <w:spacing w:after="120" w:line="336" w:lineRule="auto"/>
        <w:jc w:val="both"/>
        <w:rPr>
          <w:rFonts w:ascii="FrankRuehl" w:hAnsi="FrankRuehl" w:cs="FrankRuehl"/>
          <w:color w:val="auto"/>
          <w:rtl/>
        </w:rPr>
      </w:pPr>
      <w:r w:rsidRPr="00C875BD">
        <w:rPr>
          <w:rFonts w:ascii="FrankRuehl" w:hAnsi="FrankRuehl" w:cs="FrankRuehl"/>
          <w:color w:val="auto"/>
          <w:rtl/>
        </w:rPr>
        <w:t>עַל כֵּן לֹא יֹאכְלוּ בְנֵי יִשְׂרָאֵל אֶת גִּיד הַנָּשֶׁה</w:t>
      </w:r>
    </w:p>
    <w:p w14:paraId="62ECB46E" w14:textId="77777777" w:rsidR="00FB6BA4" w:rsidRPr="00C875BD" w:rsidRDefault="00FF4EE7" w:rsidP="00B9098D">
      <w:pPr>
        <w:spacing w:after="120" w:line="336" w:lineRule="auto"/>
        <w:jc w:val="both"/>
        <w:rPr>
          <w:rFonts w:ascii="FrankRuehl" w:hAnsi="FrankRuehl" w:cs="FrankRuehl"/>
          <w:rtl/>
          <w:lang w:val="fr-FR"/>
        </w:rPr>
      </w:pPr>
      <w:r w:rsidRPr="00C875BD">
        <w:rPr>
          <w:rFonts w:ascii="FrankRuehl" w:hAnsi="FrankRuehl" w:cs="FrankRuehl"/>
          <w:rtl/>
        </w:rPr>
        <w:t>מה שמכנים</w:t>
      </w:r>
      <w:r w:rsidR="00BE7FD5" w:rsidRPr="00C875BD">
        <w:rPr>
          <w:rFonts w:ascii="FrankRuehl" w:hAnsi="FrankRuehl" w:cs="FrankRuehl"/>
          <w:rtl/>
        </w:rPr>
        <w:t xml:space="preserve"> בטעות</w:t>
      </w:r>
      <w:r w:rsidR="00026C1A" w:rsidRPr="00C875BD">
        <w:rPr>
          <w:rFonts w:ascii="FrankRuehl" w:hAnsi="FrankRuehl" w:cs="FrankRuehl"/>
          <w:rtl/>
        </w:rPr>
        <w:t xml:space="preserve"> "עצב השת"</w:t>
      </w:r>
      <w:r w:rsidR="00026C1A" w:rsidRPr="00C875BD">
        <w:rPr>
          <w:rStyle w:val="a5"/>
          <w:rFonts w:ascii="FrankRuehl" w:hAnsi="FrankRuehl" w:cs="FrankRuehl"/>
          <w:rtl/>
        </w:rPr>
        <w:footnoteReference w:id="31"/>
      </w:r>
      <w:r w:rsidR="00026C1A" w:rsidRPr="00C875BD">
        <w:rPr>
          <w:rFonts w:ascii="FrankRuehl" w:hAnsi="FrankRuehl" w:cs="FrankRuehl"/>
          <w:rtl/>
          <w:lang w:val="fr-FR"/>
        </w:rPr>
        <w:t xml:space="preserve">. זה לא </w:t>
      </w:r>
      <w:r w:rsidRPr="00C875BD">
        <w:rPr>
          <w:rFonts w:ascii="FrankRuehl" w:hAnsi="FrankRuehl" w:cs="FrankRuehl"/>
          <w:rtl/>
          <w:lang w:val="fr-FR"/>
        </w:rPr>
        <w:t>עצב</w:t>
      </w:r>
      <w:r w:rsidR="00026C1A" w:rsidRPr="00C875BD">
        <w:rPr>
          <w:rFonts w:ascii="FrankRuehl" w:hAnsi="FrankRuehl" w:cs="FrankRuehl"/>
          <w:rtl/>
          <w:lang w:val="fr-FR"/>
        </w:rPr>
        <w:t xml:space="preserve"> השת של הטרמינולוגיה הפיזיולוגית,</w:t>
      </w:r>
      <w:r w:rsidRPr="00C875BD">
        <w:rPr>
          <w:rFonts w:ascii="FrankRuehl" w:hAnsi="FrankRuehl" w:cs="FrankRuehl"/>
          <w:rtl/>
          <w:lang w:val="fr-FR"/>
        </w:rPr>
        <w:t xml:space="preserve"> </w:t>
      </w:r>
      <w:r w:rsidR="0098291B" w:rsidRPr="00C875BD">
        <w:rPr>
          <w:rFonts w:ascii="FrankRuehl" w:hAnsi="FrankRuehl" w:cs="FrankRuehl"/>
          <w:rtl/>
          <w:lang w:val="fr-FR"/>
        </w:rPr>
        <w:t xml:space="preserve">אלא זה העצב שמחבר </w:t>
      </w:r>
      <w:r w:rsidR="00026C1A" w:rsidRPr="00C875BD">
        <w:rPr>
          <w:rFonts w:ascii="FrankRuehl" w:hAnsi="FrankRuehl" w:cs="FrankRuehl"/>
          <w:rtl/>
          <w:lang w:val="fr-FR"/>
        </w:rPr>
        <w:t>את האיברי ההולדה של הבהמה</w:t>
      </w:r>
      <w:r w:rsidR="005C77A3" w:rsidRPr="00C875BD">
        <w:rPr>
          <w:rFonts w:ascii="FrankRuehl" w:hAnsi="FrankRuehl" w:cs="FrankRuehl"/>
          <w:rtl/>
          <w:lang w:val="fr-FR"/>
        </w:rPr>
        <w:t>. ו</w:t>
      </w:r>
      <w:r w:rsidRPr="00C875BD">
        <w:rPr>
          <w:rFonts w:ascii="FrankRuehl" w:hAnsi="FrankRuehl" w:cs="FrankRuehl"/>
          <w:rtl/>
          <w:lang w:val="fr-FR"/>
        </w:rPr>
        <w:t>כולם שואלים</w:t>
      </w:r>
      <w:r w:rsidR="005C77A3" w:rsidRPr="00C875BD">
        <w:rPr>
          <w:rFonts w:ascii="FrankRuehl" w:hAnsi="FrankRuehl" w:cs="FrankRuehl"/>
          <w:rtl/>
          <w:lang w:val="fr-FR"/>
        </w:rPr>
        <w:t>:</w:t>
      </w:r>
      <w:r w:rsidRPr="00C875BD">
        <w:rPr>
          <w:rFonts w:ascii="FrankRuehl" w:hAnsi="FrankRuehl" w:cs="FrankRuehl"/>
          <w:rtl/>
          <w:lang w:val="fr-FR"/>
        </w:rPr>
        <w:t xml:space="preserve"> </w:t>
      </w:r>
      <w:r w:rsidR="005C77A3" w:rsidRPr="00C875BD">
        <w:rPr>
          <w:rFonts w:ascii="FrankRuehl" w:hAnsi="FrankRuehl" w:cs="FrankRuehl"/>
          <w:rtl/>
          <w:lang w:val="fr-FR"/>
        </w:rPr>
        <w:t>מה הקשר? בגלל שמלאך פגע בכף ירך יעקב,</w:t>
      </w:r>
      <w:r w:rsidRPr="00C875BD">
        <w:rPr>
          <w:rFonts w:ascii="FrankRuehl" w:hAnsi="FrankRuehl" w:cs="FrankRuehl"/>
          <w:rtl/>
          <w:lang w:val="fr-FR"/>
        </w:rPr>
        <w:t xml:space="preserve"> לא אוכלים את </w:t>
      </w:r>
      <w:r w:rsidR="005C77A3" w:rsidRPr="00C875BD">
        <w:rPr>
          <w:rFonts w:ascii="FrankRuehl" w:hAnsi="FrankRuehl" w:cs="FrankRuehl"/>
          <w:rtl/>
          <w:lang w:val="fr-FR"/>
        </w:rPr>
        <w:t>אותו הגיד</w:t>
      </w:r>
      <w:r w:rsidR="00FB6BA4" w:rsidRPr="00C875BD">
        <w:rPr>
          <w:rFonts w:ascii="FrankRuehl" w:hAnsi="FrankRuehl" w:cs="FrankRuehl"/>
          <w:rtl/>
          <w:lang w:val="fr-FR"/>
        </w:rPr>
        <w:t>? מה הקשר?</w:t>
      </w:r>
    </w:p>
    <w:p w14:paraId="2DD2B8FA" w14:textId="77777777" w:rsidR="00FF4EE7" w:rsidRPr="00C875BD" w:rsidRDefault="00FF4EE7" w:rsidP="00B9098D">
      <w:pPr>
        <w:spacing w:after="120" w:line="336" w:lineRule="auto"/>
        <w:ind w:left="720"/>
        <w:jc w:val="both"/>
        <w:rPr>
          <w:rFonts w:ascii="FrankRuehl" w:hAnsi="FrankRuehl" w:cs="FrankRuehl"/>
          <w:rtl/>
        </w:rPr>
      </w:pPr>
      <w:r w:rsidRPr="00C875BD">
        <w:rPr>
          <w:rFonts w:ascii="FrankRuehl" w:hAnsi="FrankRuehl" w:cs="FrankRuehl"/>
          <w:rtl/>
          <w:lang w:val="fr-FR"/>
        </w:rPr>
        <w:t>ואתם יודעים עד כמה זה חשוב להקפיד על</w:t>
      </w:r>
      <w:r w:rsidR="005C77A3" w:rsidRPr="00C875BD">
        <w:rPr>
          <w:rFonts w:ascii="FrankRuehl" w:hAnsi="FrankRuehl" w:cs="FrankRuehl"/>
          <w:rtl/>
          <w:lang w:val="fr-FR"/>
        </w:rPr>
        <w:t xml:space="preserve"> דיני</w:t>
      </w:r>
      <w:r w:rsidRPr="00C875BD">
        <w:rPr>
          <w:rFonts w:ascii="FrankRuehl" w:hAnsi="FrankRuehl" w:cs="FrankRuehl"/>
          <w:rtl/>
          <w:lang w:val="fr-FR"/>
        </w:rPr>
        <w:t xml:space="preserve"> </w:t>
      </w:r>
      <w:r w:rsidR="005C77A3" w:rsidRPr="00C875BD">
        <w:rPr>
          <w:rFonts w:ascii="FrankRuehl" w:hAnsi="FrankRuehl" w:cs="FrankRuehl"/>
          <w:rtl/>
          <w:lang w:val="fr-FR"/>
        </w:rPr>
        <w:t>ה</w:t>
      </w:r>
      <w:r w:rsidRPr="00C875BD">
        <w:rPr>
          <w:rFonts w:ascii="FrankRuehl" w:hAnsi="FrankRuehl" w:cs="FrankRuehl"/>
          <w:rtl/>
          <w:lang w:val="fr-FR"/>
        </w:rPr>
        <w:t>כשרת, וזו הסיבה שבארצ</w:t>
      </w:r>
      <w:r w:rsidR="00335242" w:rsidRPr="00C875BD">
        <w:rPr>
          <w:rFonts w:ascii="FrankRuehl" w:hAnsi="FrankRuehl" w:cs="FrankRuehl"/>
          <w:rtl/>
          <w:lang w:val="fr-FR"/>
        </w:rPr>
        <w:t>ות שבהם לא יודעים להסיר עצב</w:t>
      </w:r>
      <w:r w:rsidRPr="00C875BD">
        <w:rPr>
          <w:rFonts w:ascii="FrankRuehl" w:hAnsi="FrankRuehl" w:cs="FrankRuehl"/>
          <w:rtl/>
          <w:lang w:val="fr-FR"/>
        </w:rPr>
        <w:t xml:space="preserve"> זה</w:t>
      </w:r>
      <w:r w:rsidR="005C77A3" w:rsidRPr="00C875BD">
        <w:rPr>
          <w:rFonts w:ascii="FrankRuehl" w:hAnsi="FrankRuehl" w:cs="FrankRuehl"/>
          <w:rtl/>
          <w:lang w:val="fr-FR"/>
        </w:rPr>
        <w:t>,</w:t>
      </w:r>
      <w:r w:rsidRPr="00C875BD">
        <w:rPr>
          <w:rFonts w:ascii="FrankRuehl" w:hAnsi="FrankRuehl" w:cs="FrankRuehl"/>
          <w:rtl/>
          <w:lang w:val="fr-FR"/>
        </w:rPr>
        <w:t xml:space="preserve"> לא אוכלים את כל החלק התחתון, ולכן היהוד</w:t>
      </w:r>
      <w:r w:rsidR="005C77A3" w:rsidRPr="00C875BD">
        <w:rPr>
          <w:rFonts w:ascii="FrankRuehl" w:hAnsi="FrankRuehl" w:cs="FrankRuehl"/>
          <w:rtl/>
          <w:lang w:val="fr-FR"/>
        </w:rPr>
        <w:t>ים האדוקים בצרפת לא אוכלים ירך גדי (</w:t>
      </w:r>
      <w:r w:rsidR="005C77A3" w:rsidRPr="00C875BD">
        <w:rPr>
          <w:rFonts w:ascii="FrankRuehl" w:hAnsi="FrankRuehl" w:cs="FrankRuehl"/>
          <w:lang w:val="fr-FR"/>
        </w:rPr>
        <w:t>gigot</w:t>
      </w:r>
      <w:r w:rsidR="005C77A3" w:rsidRPr="00C875BD">
        <w:rPr>
          <w:rFonts w:ascii="FrankRuehl" w:hAnsi="FrankRuehl" w:cs="FrankRuehl"/>
          <w:rtl/>
          <w:lang w:val="fr-FR"/>
        </w:rPr>
        <w:t>), משום שהרבנות החליטה שהיא לא יודעת להוציא את הגיד;</w:t>
      </w:r>
      <w:r w:rsidRPr="00C875BD">
        <w:rPr>
          <w:rFonts w:ascii="FrankRuehl" w:hAnsi="FrankRuehl" w:cs="FrankRuehl"/>
          <w:rtl/>
          <w:lang w:val="fr-FR"/>
        </w:rPr>
        <w:t xml:space="preserve"> כאילו שבמשך אלפיים שנה לא ידענו איך</w:t>
      </w:r>
      <w:r w:rsidR="005C77A3" w:rsidRPr="00C875BD">
        <w:rPr>
          <w:rFonts w:ascii="FrankRuehl" w:hAnsi="FrankRuehl" w:cs="FrankRuehl"/>
          <w:rtl/>
          <w:lang w:val="fr-FR"/>
        </w:rPr>
        <w:t xml:space="preserve"> לעשות... טוב, ככה זה. אתם רואים "</w:t>
      </w:r>
      <w:proofErr w:type="spellStart"/>
      <w:r w:rsidR="005C77A3" w:rsidRPr="00C875BD">
        <w:rPr>
          <w:rFonts w:ascii="FrankRuehl" w:hAnsi="FrankRuehl" w:cs="FrankRuehl"/>
          <w:rtl/>
          <w:lang w:val="fr-FR"/>
        </w:rPr>
        <w:t>חומרא</w:t>
      </w:r>
      <w:proofErr w:type="spellEnd"/>
      <w:r w:rsidR="005C77A3" w:rsidRPr="00C875BD">
        <w:rPr>
          <w:rFonts w:ascii="FrankRuehl" w:hAnsi="FrankRuehl" w:cs="FrankRuehl"/>
          <w:rtl/>
          <w:lang w:val="fr-FR"/>
        </w:rPr>
        <w:t>"</w:t>
      </w:r>
      <w:r w:rsidR="0060237E" w:rsidRPr="00C875BD">
        <w:rPr>
          <w:rFonts w:ascii="FrankRuehl" w:hAnsi="FrankRuehl" w:cs="FrankRuehl"/>
          <w:rtl/>
          <w:lang w:val="fr-FR"/>
        </w:rPr>
        <w:t>... אגב אם ת</w:t>
      </w:r>
      <w:r w:rsidR="005C77A3" w:rsidRPr="00C875BD">
        <w:rPr>
          <w:rFonts w:ascii="FrankRuehl" w:hAnsi="FrankRuehl" w:cs="FrankRuehl"/>
          <w:rtl/>
          <w:lang w:val="fr-FR"/>
        </w:rPr>
        <w:t>לכו לבקש חלק תחתון של בהמה</w:t>
      </w:r>
      <w:r w:rsidR="0060237E" w:rsidRPr="00C875BD">
        <w:rPr>
          <w:rFonts w:ascii="FrankRuehl" w:hAnsi="FrankRuehl" w:cs="FrankRuehl"/>
          <w:rtl/>
          <w:lang w:val="fr-FR"/>
        </w:rPr>
        <w:t xml:space="preserve"> </w:t>
      </w:r>
      <w:r w:rsidR="004D27CE" w:rsidRPr="00C875BD">
        <w:rPr>
          <w:rFonts w:ascii="FrankRuehl" w:hAnsi="FrankRuehl" w:cs="FrankRuehl"/>
          <w:rtl/>
          <w:lang w:val="fr-FR"/>
        </w:rPr>
        <w:t>באטליז</w:t>
      </w:r>
      <w:r w:rsidR="0060237E" w:rsidRPr="00C875BD">
        <w:rPr>
          <w:rFonts w:ascii="FrankRuehl" w:hAnsi="FrankRuehl" w:cs="FrankRuehl"/>
          <w:rtl/>
          <w:lang w:val="fr-FR"/>
        </w:rPr>
        <w:t xml:space="preserve"> כשר בצרפ</w:t>
      </w:r>
      <w:r w:rsidR="0098291B" w:rsidRPr="00C875BD">
        <w:rPr>
          <w:rFonts w:ascii="FrankRuehl" w:hAnsi="FrankRuehl" w:cs="FrankRuehl"/>
          <w:rtl/>
          <w:lang w:val="fr-FR"/>
        </w:rPr>
        <w:t>ת, יסתכלו עליכם עם עיניים חודרות</w:t>
      </w:r>
      <w:r w:rsidR="0060237E" w:rsidRPr="00C875BD">
        <w:rPr>
          <w:rFonts w:ascii="FrankRuehl" w:hAnsi="FrankRuehl" w:cs="FrankRuehl"/>
          <w:rtl/>
          <w:lang w:val="fr-FR"/>
        </w:rPr>
        <w:t>...</w:t>
      </w:r>
    </w:p>
    <w:p w14:paraId="7822925F" w14:textId="747FC175" w:rsidR="00D6565F" w:rsidRPr="00C875BD" w:rsidRDefault="00FB6BA4" w:rsidP="00E86834">
      <w:pPr>
        <w:spacing w:after="120" w:line="336" w:lineRule="auto"/>
        <w:jc w:val="both"/>
        <w:rPr>
          <w:rFonts w:ascii="FrankRuehl" w:hAnsi="FrankRuehl" w:cs="FrankRuehl"/>
          <w:rtl/>
          <w:lang w:val="fr-FR"/>
        </w:rPr>
      </w:pPr>
      <w:r w:rsidRPr="00C875BD">
        <w:rPr>
          <w:rFonts w:ascii="FrankRuehl" w:hAnsi="FrankRuehl" w:cs="FrankRuehl"/>
          <w:rtl/>
          <w:lang w:val="fr-FR"/>
        </w:rPr>
        <w:t xml:space="preserve">והתלמוד (חולין </w:t>
      </w:r>
      <w:proofErr w:type="spellStart"/>
      <w:r w:rsidRPr="00C875BD">
        <w:rPr>
          <w:rFonts w:ascii="FrankRuehl" w:hAnsi="FrankRuehl" w:cs="FrankRuehl"/>
          <w:rtl/>
          <w:lang w:val="fr-FR"/>
        </w:rPr>
        <w:t>קא</w:t>
      </w:r>
      <w:proofErr w:type="spellEnd"/>
      <w:r w:rsidRPr="00C875BD">
        <w:rPr>
          <w:rFonts w:ascii="FrankRuehl" w:hAnsi="FrankRuehl" w:cs="FrankRuehl"/>
          <w:rtl/>
          <w:lang w:val="fr-FR"/>
        </w:rPr>
        <w:t>, ב) לוקח את הפסוק "על כן לא יאכלו בני ישראל", ואומר ש</w:t>
      </w:r>
      <w:r w:rsidR="0060237E" w:rsidRPr="00C875BD">
        <w:rPr>
          <w:rFonts w:ascii="FrankRuehl" w:hAnsi="FrankRuehl" w:cs="FrankRuehl"/>
          <w:rtl/>
          <w:lang w:val="fr-FR"/>
        </w:rPr>
        <w:t xml:space="preserve">מצווה זו </w:t>
      </w:r>
      <w:r w:rsidR="004D27CE" w:rsidRPr="00C875BD">
        <w:rPr>
          <w:rFonts w:ascii="FrankRuehl" w:hAnsi="FrankRuehl" w:cs="FrankRuehl"/>
          <w:rtl/>
          <w:lang w:val="fr-FR"/>
        </w:rPr>
        <w:t>יושמה</w:t>
      </w:r>
      <w:r w:rsidRPr="00C875BD">
        <w:rPr>
          <w:rFonts w:ascii="FrankRuehl" w:hAnsi="FrankRuehl" w:cs="FrankRuehl"/>
          <w:rtl/>
          <w:lang w:val="fr-FR"/>
        </w:rPr>
        <w:t xml:space="preserve"> למעשה רק לאחר מעמד הר סיני, ששם </w:t>
      </w:r>
      <w:r w:rsidR="0060237E" w:rsidRPr="00C875BD">
        <w:rPr>
          <w:rFonts w:ascii="FrankRuehl" w:hAnsi="FrankRuehl" w:cs="FrankRuehl"/>
          <w:rtl/>
          <w:lang w:val="fr-FR"/>
        </w:rPr>
        <w:t xml:space="preserve">בני ישראל מכונים </w:t>
      </w:r>
      <w:r w:rsidRPr="00C875BD">
        <w:rPr>
          <w:rFonts w:ascii="FrankRuehl" w:hAnsi="FrankRuehl" w:cs="FrankRuehl"/>
          <w:rtl/>
          <w:lang w:val="fr-FR"/>
        </w:rPr>
        <w:t>"</w:t>
      </w:r>
      <w:r w:rsidR="0060237E" w:rsidRPr="00C875BD">
        <w:rPr>
          <w:rFonts w:ascii="FrankRuehl" w:hAnsi="FrankRuehl" w:cs="FrankRuehl"/>
          <w:rtl/>
          <w:lang w:val="fr-FR"/>
        </w:rPr>
        <w:t>בני ישראל</w:t>
      </w:r>
      <w:r w:rsidRPr="00C875BD">
        <w:rPr>
          <w:rFonts w:ascii="FrankRuehl" w:hAnsi="FrankRuehl" w:cs="FrankRuehl"/>
          <w:rtl/>
          <w:lang w:val="fr-FR"/>
        </w:rPr>
        <w:t>"</w:t>
      </w:r>
      <w:r w:rsidRPr="00C875BD">
        <w:rPr>
          <w:rStyle w:val="a5"/>
          <w:rFonts w:ascii="FrankRuehl" w:hAnsi="FrankRuehl" w:cs="FrankRuehl"/>
          <w:rtl/>
          <w:lang w:val="fr-FR"/>
        </w:rPr>
        <w:footnoteReference w:id="32"/>
      </w:r>
      <w:r w:rsidR="0060237E" w:rsidRPr="00C875BD">
        <w:rPr>
          <w:rFonts w:ascii="FrankRuehl" w:hAnsi="FrankRuehl" w:cs="FrankRuehl"/>
          <w:rtl/>
          <w:lang w:val="fr-FR"/>
        </w:rPr>
        <w:t>. כלומר כל עוד</w:t>
      </w:r>
      <w:r w:rsidRPr="00C875BD">
        <w:rPr>
          <w:rFonts w:ascii="FrankRuehl" w:hAnsi="FrankRuehl" w:cs="FrankRuehl"/>
          <w:rtl/>
          <w:lang w:val="fr-FR"/>
        </w:rPr>
        <w:t xml:space="preserve"> לא ניתנה תורה בהר סיני</w:t>
      </w:r>
      <w:r w:rsidR="00542139" w:rsidRPr="00C875BD">
        <w:rPr>
          <w:rFonts w:ascii="FrankRuehl" w:hAnsi="FrankRuehl" w:cs="FrankRuehl"/>
          <w:rtl/>
          <w:lang w:val="fr-FR"/>
        </w:rPr>
        <w:t xml:space="preserve"> בתור חוק</w:t>
      </w:r>
      <w:r w:rsidRPr="00C875BD">
        <w:rPr>
          <w:rFonts w:ascii="FrankRuehl" w:hAnsi="FrankRuehl" w:cs="FrankRuehl"/>
          <w:rtl/>
          <w:lang w:val="fr-FR"/>
        </w:rPr>
        <w:t xml:space="preserve">, אין תוקף של </w:t>
      </w:r>
      <w:r w:rsidR="00542139" w:rsidRPr="00C875BD">
        <w:rPr>
          <w:rFonts w:ascii="FrankRuehl" w:hAnsi="FrankRuehl" w:cs="FrankRuehl"/>
          <w:rtl/>
          <w:lang w:val="fr-FR"/>
        </w:rPr>
        <w:t xml:space="preserve">חוק, של </w:t>
      </w:r>
      <w:r w:rsidRPr="00C875BD">
        <w:rPr>
          <w:rFonts w:ascii="FrankRuehl" w:hAnsi="FrankRuehl" w:cs="FrankRuehl"/>
          <w:rtl/>
          <w:lang w:val="fr-FR"/>
        </w:rPr>
        <w:t>חיוב לכל</w:t>
      </w:r>
      <w:r w:rsidR="0060237E" w:rsidRPr="00C875BD">
        <w:rPr>
          <w:rFonts w:ascii="FrankRuehl" w:hAnsi="FrankRuehl" w:cs="FrankRuehl"/>
          <w:rtl/>
          <w:lang w:val="fr-FR"/>
        </w:rPr>
        <w:t xml:space="preserve"> המצוות שני</w:t>
      </w:r>
      <w:r w:rsidRPr="00C875BD">
        <w:rPr>
          <w:rFonts w:ascii="FrankRuehl" w:hAnsi="FrankRuehl" w:cs="FrankRuehl"/>
          <w:rtl/>
          <w:lang w:val="fr-FR"/>
        </w:rPr>
        <w:t>תנו לפני כן</w:t>
      </w:r>
      <w:r w:rsidR="0060237E" w:rsidRPr="00C875BD">
        <w:rPr>
          <w:rFonts w:ascii="FrankRuehl" w:hAnsi="FrankRuehl" w:cs="FrankRuehl"/>
          <w:rtl/>
          <w:lang w:val="fr-FR"/>
        </w:rPr>
        <w:t>. רק כ</w:t>
      </w:r>
      <w:r w:rsidRPr="00C875BD">
        <w:rPr>
          <w:rFonts w:ascii="FrankRuehl" w:hAnsi="FrankRuehl" w:cs="FrankRuehl"/>
          <w:rtl/>
          <w:lang w:val="fr-FR"/>
        </w:rPr>
        <w:t>אשר עם ישראל הופך להיות כלל</w:t>
      </w:r>
      <w:r w:rsidR="0060237E" w:rsidRPr="00C875BD">
        <w:rPr>
          <w:rFonts w:ascii="FrankRuehl" w:hAnsi="FrankRuehl" w:cs="FrankRuehl"/>
          <w:rtl/>
          <w:lang w:val="fr-FR"/>
        </w:rPr>
        <w:t xml:space="preserve"> ישראל</w:t>
      </w:r>
      <w:r w:rsidRPr="00C875BD">
        <w:rPr>
          <w:rFonts w:ascii="FrankRuehl" w:hAnsi="FrankRuehl" w:cs="FrankRuehl"/>
          <w:rtl/>
          <w:lang w:val="fr-FR"/>
        </w:rPr>
        <w:t xml:space="preserve"> </w:t>
      </w:r>
      <w:r w:rsidR="004D27CE" w:rsidRPr="00C875BD">
        <w:rPr>
          <w:rFonts w:ascii="FrankRuehl" w:hAnsi="FrankRuehl" w:cs="FrankRuehl"/>
          <w:rtl/>
          <w:lang w:val="fr-FR"/>
        </w:rPr>
        <w:t>שמחויב</w:t>
      </w:r>
      <w:r w:rsidRPr="00C875BD">
        <w:rPr>
          <w:rFonts w:ascii="FrankRuehl" w:hAnsi="FrankRuehl" w:cs="FrankRuehl"/>
          <w:rtl/>
          <w:lang w:val="fr-FR"/>
        </w:rPr>
        <w:t xml:space="preserve"> לקיים את התורה, </w:t>
      </w:r>
      <w:r w:rsidR="0060237E" w:rsidRPr="00C875BD">
        <w:rPr>
          <w:rFonts w:ascii="FrankRuehl" w:hAnsi="FrankRuehl" w:cs="FrankRuehl"/>
          <w:rtl/>
          <w:lang w:val="fr-FR"/>
        </w:rPr>
        <w:t xml:space="preserve">זה הופך להיות </w:t>
      </w:r>
      <w:r w:rsidRPr="00C875BD">
        <w:rPr>
          <w:rFonts w:ascii="FrankRuehl" w:hAnsi="FrankRuehl" w:cs="FrankRuehl"/>
          <w:rtl/>
          <w:lang w:val="fr-FR"/>
        </w:rPr>
        <w:t>מחיי</w:t>
      </w:r>
      <w:r w:rsidR="00885DEB" w:rsidRPr="00C875BD">
        <w:rPr>
          <w:rFonts w:ascii="FrankRuehl" w:hAnsi="FrankRuehl" w:cs="FrankRuehl"/>
          <w:rtl/>
          <w:lang w:val="fr-FR"/>
        </w:rPr>
        <w:t>ב</w:t>
      </w:r>
      <w:r w:rsidR="00542139" w:rsidRPr="00C875BD">
        <w:rPr>
          <w:rFonts w:ascii="FrankRuehl" w:hAnsi="FrankRuehl" w:cs="FrankRuehl"/>
          <w:rtl/>
          <w:lang w:val="fr-FR"/>
        </w:rPr>
        <w:t xml:space="preserve"> כחוק</w:t>
      </w:r>
      <w:r w:rsidR="00885DEB" w:rsidRPr="00C875BD">
        <w:rPr>
          <w:rFonts w:ascii="FrankRuehl" w:hAnsi="FrankRuehl" w:cs="FrankRuehl"/>
          <w:rtl/>
          <w:lang w:val="fr-FR"/>
        </w:rPr>
        <w:t>. זה</w:t>
      </w:r>
      <w:r w:rsidR="0060237E" w:rsidRPr="00C875BD">
        <w:rPr>
          <w:rFonts w:ascii="FrankRuehl" w:hAnsi="FrankRuehl" w:cs="FrankRuehl"/>
          <w:rtl/>
          <w:lang w:val="fr-FR"/>
        </w:rPr>
        <w:t xml:space="preserve"> מה</w:t>
      </w:r>
      <w:r w:rsidRPr="00C875BD">
        <w:rPr>
          <w:rFonts w:ascii="FrankRuehl" w:hAnsi="FrankRuehl" w:cs="FrankRuehl"/>
          <w:rtl/>
          <w:lang w:val="fr-FR"/>
        </w:rPr>
        <w:t xml:space="preserve"> </w:t>
      </w:r>
      <w:r w:rsidR="004D27CE" w:rsidRPr="00C875BD">
        <w:rPr>
          <w:rFonts w:ascii="FrankRuehl" w:hAnsi="FrankRuehl" w:cs="FrankRuehl"/>
          <w:rtl/>
          <w:lang w:val="fr-FR"/>
        </w:rPr>
        <w:t>שהתלמוד</w:t>
      </w:r>
      <w:r w:rsidRPr="00C875BD">
        <w:rPr>
          <w:rFonts w:ascii="FrankRuehl" w:hAnsi="FrankRuehl" w:cs="FrankRuehl"/>
          <w:rtl/>
          <w:lang w:val="fr-FR"/>
        </w:rPr>
        <w:t xml:space="preserve"> אומר, כאילו</w:t>
      </w:r>
      <w:r w:rsidR="00885DEB" w:rsidRPr="00C875BD">
        <w:rPr>
          <w:rFonts w:ascii="FrankRuehl" w:hAnsi="FrankRuehl" w:cs="FrankRuehl"/>
          <w:rtl/>
          <w:lang w:val="fr-FR"/>
        </w:rPr>
        <w:t xml:space="preserve"> שהוא לא נדהם מזה</w:t>
      </w:r>
      <w:r w:rsidRPr="00C875BD">
        <w:rPr>
          <w:rFonts w:ascii="FrankRuehl" w:hAnsi="FrankRuehl" w:cs="FrankRuehl"/>
          <w:rtl/>
          <w:lang w:val="fr-FR"/>
        </w:rPr>
        <w:t xml:space="preserve"> ש</w:t>
      </w:r>
      <w:r w:rsidR="0098291B" w:rsidRPr="00C875BD">
        <w:rPr>
          <w:rFonts w:ascii="FrankRuehl" w:hAnsi="FrankRuehl" w:cs="FrankRuehl"/>
          <w:rtl/>
          <w:lang w:val="fr-FR"/>
        </w:rPr>
        <w:t xml:space="preserve">יש </w:t>
      </w:r>
      <w:r w:rsidRPr="00C875BD">
        <w:rPr>
          <w:rFonts w:ascii="FrankRuehl" w:hAnsi="FrankRuehl" w:cs="FrankRuehl"/>
          <w:rtl/>
          <w:lang w:val="fr-FR"/>
        </w:rPr>
        <w:t xml:space="preserve">קשר בין </w:t>
      </w:r>
      <w:r w:rsidR="006F0E10" w:rsidRPr="00C875BD">
        <w:rPr>
          <w:rFonts w:ascii="FrankRuehl" w:hAnsi="FrankRuehl" w:cs="FrankRuehl"/>
          <w:rtl/>
          <w:lang w:val="fr-FR"/>
        </w:rPr>
        <w:t>מלאך שפגע ביעקב</w:t>
      </w:r>
      <w:r w:rsidR="0098291B" w:rsidRPr="00C875BD">
        <w:rPr>
          <w:rFonts w:ascii="FrankRuehl" w:hAnsi="FrankRuehl" w:cs="FrankRuehl"/>
          <w:rtl/>
          <w:lang w:val="fr-FR"/>
        </w:rPr>
        <w:t xml:space="preserve"> לבין זה</w:t>
      </w:r>
      <w:r w:rsidR="00885DEB" w:rsidRPr="00C875BD">
        <w:rPr>
          <w:rFonts w:ascii="FrankRuehl" w:hAnsi="FrankRuehl" w:cs="FrankRuehl"/>
          <w:rtl/>
          <w:lang w:val="fr-FR"/>
        </w:rPr>
        <w:t xml:space="preserve"> שצריך לאכול כ</w:t>
      </w:r>
      <w:r w:rsidR="0060237E" w:rsidRPr="00C875BD">
        <w:rPr>
          <w:rFonts w:ascii="FrankRuehl" w:hAnsi="FrankRuehl" w:cs="FrankRuehl"/>
          <w:rtl/>
          <w:lang w:val="fr-FR"/>
        </w:rPr>
        <w:t>שר.</w:t>
      </w:r>
      <w:r w:rsidR="00220D64" w:rsidRPr="00C875BD">
        <w:rPr>
          <w:rFonts w:ascii="FrankRuehl" w:hAnsi="FrankRuehl" w:cs="FrankRuehl"/>
          <w:rtl/>
          <w:lang w:val="fr-FR"/>
        </w:rPr>
        <w:t xml:space="preserve"> זה </w:t>
      </w:r>
      <w:r w:rsidR="004D27CE" w:rsidRPr="00C875BD">
        <w:rPr>
          <w:rFonts w:ascii="FrankRuehl" w:hAnsi="FrankRuehl" w:cs="FrankRuehl"/>
          <w:rtl/>
          <w:lang w:val="fr-FR"/>
        </w:rPr>
        <w:t>העיקרון</w:t>
      </w:r>
      <w:r w:rsidR="00220D64" w:rsidRPr="00C875BD">
        <w:rPr>
          <w:rFonts w:ascii="FrankRuehl" w:hAnsi="FrankRuehl" w:cs="FrankRuehl"/>
          <w:rtl/>
          <w:lang w:val="fr-FR"/>
        </w:rPr>
        <w:t xml:space="preserve"> של הכשרות, זה </w:t>
      </w:r>
      <w:r w:rsidR="0060237E" w:rsidRPr="00C875BD">
        <w:rPr>
          <w:rFonts w:ascii="FrankRuehl" w:hAnsi="FrankRuehl" w:cs="FrankRuehl"/>
          <w:rtl/>
          <w:lang w:val="fr-FR"/>
        </w:rPr>
        <w:t>מתחיל שם.</w:t>
      </w:r>
      <w:r w:rsidR="00220D64" w:rsidRPr="00C875BD">
        <w:rPr>
          <w:rFonts w:ascii="FrankRuehl" w:hAnsi="FrankRuehl" w:cs="FrankRuehl"/>
          <w:rtl/>
          <w:lang w:val="fr-FR"/>
        </w:rPr>
        <w:t xml:space="preserve"> האם הצלחתי לגרום לכם לפחות להציב את השאלה</w:t>
      </w:r>
      <w:r w:rsidR="0060237E" w:rsidRPr="00C875BD">
        <w:rPr>
          <w:rFonts w:ascii="FrankRuehl" w:hAnsi="FrankRuehl" w:cs="FrankRuehl"/>
          <w:rtl/>
          <w:lang w:val="fr-FR"/>
        </w:rPr>
        <w:t>? אתם רואים שיש</w:t>
      </w:r>
      <w:r w:rsidR="00220D64" w:rsidRPr="00C875BD">
        <w:rPr>
          <w:rFonts w:ascii="FrankRuehl" w:hAnsi="FrankRuehl" w:cs="FrankRuehl"/>
          <w:rtl/>
          <w:lang w:val="fr-FR"/>
        </w:rPr>
        <w:t xml:space="preserve"> כאן</w:t>
      </w:r>
      <w:r w:rsidR="0060237E" w:rsidRPr="00C875BD">
        <w:rPr>
          <w:rFonts w:ascii="FrankRuehl" w:hAnsi="FrankRuehl" w:cs="FrankRuehl"/>
          <w:rtl/>
          <w:lang w:val="fr-FR"/>
        </w:rPr>
        <w:t xml:space="preserve"> </w:t>
      </w:r>
      <w:r w:rsidR="00220D64" w:rsidRPr="00C875BD">
        <w:rPr>
          <w:rFonts w:ascii="FrankRuehl" w:hAnsi="FrankRuehl" w:cs="FrankRuehl"/>
          <w:rtl/>
          <w:lang w:val="fr-FR"/>
        </w:rPr>
        <w:t>דבר דומה:</w:t>
      </w:r>
      <w:r w:rsidR="0060237E" w:rsidRPr="00C875BD">
        <w:rPr>
          <w:rFonts w:ascii="FrankRuehl" w:hAnsi="FrankRuehl" w:cs="FrankRuehl"/>
          <w:rtl/>
          <w:lang w:val="fr-FR"/>
        </w:rPr>
        <w:t xml:space="preserve"> אסון</w:t>
      </w:r>
      <w:r w:rsidR="00220D64" w:rsidRPr="00C875BD">
        <w:rPr>
          <w:rFonts w:ascii="FrankRuehl" w:hAnsi="FrankRuehl" w:cs="FrankRuehl"/>
          <w:rtl/>
          <w:lang w:val="fr-FR"/>
        </w:rPr>
        <w:t xml:space="preserve"> התרחש: יעקב נפגע בכף ירכו, ולכן אוכלים כשר. כך גם כאן: אסון ה</w:t>
      </w:r>
      <w:r w:rsidR="0060237E" w:rsidRPr="00C875BD">
        <w:rPr>
          <w:rFonts w:ascii="FrankRuehl" w:hAnsi="FrankRuehl" w:cs="FrankRuehl"/>
          <w:rtl/>
          <w:lang w:val="fr-FR"/>
        </w:rPr>
        <w:t>תר</w:t>
      </w:r>
      <w:r w:rsidR="0098291B" w:rsidRPr="00C875BD">
        <w:rPr>
          <w:rFonts w:ascii="FrankRuehl" w:hAnsi="FrankRuehl" w:cs="FrankRuehl"/>
          <w:rtl/>
          <w:lang w:val="fr-FR"/>
        </w:rPr>
        <w:t>חש, והתורה מצווה על דיני</w:t>
      </w:r>
      <w:r w:rsidR="00220D64" w:rsidRPr="00C875BD">
        <w:rPr>
          <w:rFonts w:ascii="FrankRuehl" w:hAnsi="FrankRuehl" w:cs="FrankRuehl"/>
          <w:rtl/>
          <w:lang w:val="fr-FR"/>
        </w:rPr>
        <w:t xml:space="preserve"> הכשרות;</w:t>
      </w:r>
      <w:r w:rsidR="0060237E" w:rsidRPr="00C875BD">
        <w:rPr>
          <w:rFonts w:ascii="FrankRuehl" w:hAnsi="FrankRuehl" w:cs="FrankRuehl"/>
          <w:rtl/>
          <w:lang w:val="fr-FR"/>
        </w:rPr>
        <w:t xml:space="preserve"> אל תשכחו שצריך לאכול כשר, למרות שיכלנו </w:t>
      </w:r>
      <w:r w:rsidR="004D27CE" w:rsidRPr="00C875BD">
        <w:rPr>
          <w:rFonts w:ascii="FrankRuehl" w:hAnsi="FrankRuehl" w:cs="FrankRuehl"/>
          <w:rtl/>
          <w:lang w:val="fr-FR"/>
        </w:rPr>
        <w:t>להיכנס</w:t>
      </w:r>
      <w:r w:rsidR="0060237E" w:rsidRPr="00C875BD">
        <w:rPr>
          <w:rFonts w:ascii="FrankRuehl" w:hAnsi="FrankRuehl" w:cs="FrankRuehl"/>
          <w:rtl/>
          <w:lang w:val="fr-FR"/>
        </w:rPr>
        <w:t xml:space="preserve"> ליום השמיני</w:t>
      </w:r>
      <w:r w:rsidR="00D6565F" w:rsidRPr="00C875BD">
        <w:rPr>
          <w:rFonts w:ascii="FrankRuehl" w:hAnsi="FrankRuehl" w:cs="FrankRuehl"/>
          <w:rtl/>
          <w:lang w:val="fr-FR"/>
        </w:rPr>
        <w:t xml:space="preserve">, ולא נכנסנו אליו בגלל אסון. מכל מקום </w:t>
      </w:r>
      <w:r w:rsidR="0060237E" w:rsidRPr="00C875BD">
        <w:rPr>
          <w:rFonts w:ascii="FrankRuehl" w:hAnsi="FrankRuehl" w:cs="FrankRuehl"/>
          <w:rtl/>
          <w:lang w:val="fr-FR"/>
        </w:rPr>
        <w:t>אתם רואים את הקשר הפורמלי.</w:t>
      </w:r>
    </w:p>
    <w:p w14:paraId="43D5A3D2" w14:textId="642D8D94" w:rsidR="000B60E3" w:rsidRPr="00C875BD" w:rsidRDefault="0060237E" w:rsidP="00E86834">
      <w:pPr>
        <w:spacing w:after="120" w:line="336" w:lineRule="auto"/>
        <w:jc w:val="both"/>
        <w:rPr>
          <w:rFonts w:ascii="FrankRuehl" w:hAnsi="FrankRuehl" w:cs="FrankRuehl"/>
          <w:rtl/>
          <w:lang w:val="fr-FR"/>
        </w:rPr>
      </w:pPr>
      <w:r w:rsidRPr="00C875BD">
        <w:rPr>
          <w:rFonts w:ascii="FrankRuehl" w:hAnsi="FrankRuehl" w:cs="FrankRuehl"/>
          <w:rtl/>
          <w:lang w:val="fr-FR"/>
        </w:rPr>
        <w:t>אני חוזר ל</w:t>
      </w:r>
      <w:r w:rsidR="00186E01" w:rsidRPr="00C875BD">
        <w:rPr>
          <w:rFonts w:ascii="FrankRuehl" w:hAnsi="FrankRuehl" w:cs="FrankRuehl"/>
          <w:rtl/>
          <w:lang w:val="fr-FR"/>
        </w:rPr>
        <w:t xml:space="preserve">סיפורו של </w:t>
      </w:r>
      <w:r w:rsidRPr="00C875BD">
        <w:rPr>
          <w:rFonts w:ascii="FrankRuehl" w:hAnsi="FrankRuehl" w:cs="FrankRuehl"/>
          <w:rtl/>
          <w:lang w:val="fr-FR"/>
        </w:rPr>
        <w:t xml:space="preserve">יעקב ואצטט את דברי </w:t>
      </w:r>
      <w:proofErr w:type="spellStart"/>
      <w:r w:rsidRPr="00C875BD">
        <w:rPr>
          <w:rFonts w:ascii="FrankRuehl" w:hAnsi="FrankRuehl" w:cs="FrankRuehl"/>
          <w:rtl/>
          <w:lang w:val="fr-FR"/>
        </w:rPr>
        <w:t>השל"ה</w:t>
      </w:r>
      <w:proofErr w:type="spellEnd"/>
      <w:r w:rsidRPr="00C875BD">
        <w:rPr>
          <w:rFonts w:ascii="FrankRuehl" w:hAnsi="FrankRuehl" w:cs="FrankRuehl"/>
          <w:rtl/>
          <w:lang w:val="fr-FR"/>
        </w:rPr>
        <w:t>, שהסביר מקור בספר הז</w:t>
      </w:r>
      <w:r w:rsidR="00186E01" w:rsidRPr="00C875BD">
        <w:rPr>
          <w:rFonts w:ascii="FrankRuehl" w:hAnsi="FrankRuehl" w:cs="FrankRuehl"/>
          <w:rtl/>
          <w:lang w:val="fr-FR"/>
        </w:rPr>
        <w:t>ה</w:t>
      </w:r>
      <w:r w:rsidRPr="00C875BD">
        <w:rPr>
          <w:rFonts w:ascii="FrankRuehl" w:hAnsi="FrankRuehl" w:cs="FrankRuehl"/>
          <w:rtl/>
          <w:lang w:val="fr-FR"/>
        </w:rPr>
        <w:t>ר: בגמרא, ו</w:t>
      </w:r>
      <w:r w:rsidR="00186E01" w:rsidRPr="00C875BD">
        <w:rPr>
          <w:rFonts w:ascii="FrankRuehl" w:hAnsi="FrankRuehl" w:cs="FrankRuehl"/>
          <w:rtl/>
          <w:lang w:val="fr-FR"/>
        </w:rPr>
        <w:t xml:space="preserve">גם </w:t>
      </w:r>
      <w:r w:rsidRPr="00C875BD">
        <w:rPr>
          <w:rFonts w:ascii="FrankRuehl" w:hAnsi="FrankRuehl" w:cs="FrankRuehl"/>
          <w:rtl/>
          <w:lang w:val="fr-FR"/>
        </w:rPr>
        <w:t>ב</w:t>
      </w:r>
      <w:r w:rsidR="00186E01" w:rsidRPr="00C875BD">
        <w:rPr>
          <w:rFonts w:ascii="FrankRuehl" w:hAnsi="FrankRuehl" w:cs="FrankRuehl"/>
          <w:rtl/>
          <w:lang w:val="fr-FR"/>
        </w:rPr>
        <w:t>ספר ה</w:t>
      </w:r>
      <w:r w:rsidRPr="00C875BD">
        <w:rPr>
          <w:rFonts w:ascii="FrankRuehl" w:hAnsi="FrankRuehl" w:cs="FrankRuehl"/>
          <w:rtl/>
          <w:lang w:val="fr-FR"/>
        </w:rPr>
        <w:t>זהר</w:t>
      </w:r>
      <w:r w:rsidR="00186E01" w:rsidRPr="00C875BD">
        <w:rPr>
          <w:rFonts w:ascii="FrankRuehl" w:hAnsi="FrankRuehl" w:cs="FrankRuehl"/>
          <w:rtl/>
          <w:lang w:val="fr-FR"/>
        </w:rPr>
        <w:t>, מסבירים</w:t>
      </w:r>
      <w:r w:rsidR="006F0E10" w:rsidRPr="00C875BD">
        <w:rPr>
          <w:rFonts w:ascii="FrankRuehl" w:hAnsi="FrankRuehl" w:cs="FrankRuehl"/>
          <w:rtl/>
          <w:lang w:val="fr-FR"/>
        </w:rPr>
        <w:t xml:space="preserve"> מדוע התכלת הוא הצבע של יעקב;</w:t>
      </w:r>
      <w:r w:rsidRPr="00C875BD">
        <w:rPr>
          <w:rFonts w:ascii="FrankRuehl" w:hAnsi="FrankRuehl" w:cs="FrankRuehl"/>
          <w:rtl/>
          <w:lang w:val="fr-FR"/>
        </w:rPr>
        <w:t xml:space="preserve"> </w:t>
      </w:r>
      <w:r w:rsidR="00186E01" w:rsidRPr="00C875BD">
        <w:rPr>
          <w:rFonts w:ascii="FrankRuehl" w:hAnsi="FrankRuehl" w:cs="FrankRuehl"/>
          <w:rtl/>
          <w:lang w:val="fr-FR"/>
        </w:rPr>
        <w:t>ואתם יודעים שדגל מדינת ישראל מתקשר לזה, זה לא "כחול-</w:t>
      </w:r>
      <w:r w:rsidRPr="00C875BD">
        <w:rPr>
          <w:rFonts w:ascii="FrankRuehl" w:hAnsi="FrankRuehl" w:cs="FrankRuehl"/>
          <w:rtl/>
          <w:lang w:val="fr-FR"/>
        </w:rPr>
        <w:t>לבן</w:t>
      </w:r>
      <w:r w:rsidR="00186E01" w:rsidRPr="00C875BD">
        <w:rPr>
          <w:rFonts w:ascii="FrankRuehl" w:hAnsi="FrankRuehl" w:cs="FrankRuehl"/>
          <w:rtl/>
          <w:lang w:val="fr-FR"/>
        </w:rPr>
        <w:t>"</w:t>
      </w:r>
      <w:r w:rsidRPr="00C875BD">
        <w:rPr>
          <w:rFonts w:ascii="FrankRuehl" w:hAnsi="FrankRuehl" w:cs="FrankRuehl"/>
          <w:rtl/>
          <w:lang w:val="fr-FR"/>
        </w:rPr>
        <w:t xml:space="preserve"> אלא </w:t>
      </w:r>
      <w:r w:rsidR="00186E01" w:rsidRPr="00C875BD">
        <w:rPr>
          <w:rFonts w:ascii="FrankRuehl" w:hAnsi="FrankRuehl" w:cs="FrankRuehl"/>
          <w:rtl/>
          <w:lang w:val="fr-FR"/>
        </w:rPr>
        <w:t>"</w:t>
      </w:r>
      <w:r w:rsidRPr="00C875BD">
        <w:rPr>
          <w:rFonts w:ascii="FrankRuehl" w:hAnsi="FrankRuehl" w:cs="FrankRuehl"/>
          <w:rtl/>
          <w:lang w:val="fr-FR"/>
        </w:rPr>
        <w:t>תכלת-לבן</w:t>
      </w:r>
      <w:r w:rsidR="00186E01" w:rsidRPr="00C875BD">
        <w:rPr>
          <w:rFonts w:ascii="FrankRuehl" w:hAnsi="FrankRuehl" w:cs="FrankRuehl"/>
          <w:rtl/>
          <w:lang w:val="fr-FR"/>
        </w:rPr>
        <w:t>";</w:t>
      </w:r>
      <w:r w:rsidRPr="00C875BD">
        <w:rPr>
          <w:rFonts w:ascii="FrankRuehl" w:hAnsi="FrankRuehl" w:cs="FrankRuehl"/>
          <w:rtl/>
          <w:lang w:val="fr-FR"/>
        </w:rPr>
        <w:t xml:space="preserve"> זה לא או</w:t>
      </w:r>
      <w:r w:rsidR="00186E01" w:rsidRPr="00C875BD">
        <w:rPr>
          <w:rFonts w:ascii="FrankRuehl" w:hAnsi="FrankRuehl" w:cs="FrankRuehl"/>
          <w:rtl/>
          <w:lang w:val="fr-FR"/>
        </w:rPr>
        <w:t>תו כחול. נראה גם מניין</w:t>
      </w:r>
      <w:r w:rsidRPr="00C875BD">
        <w:rPr>
          <w:rFonts w:ascii="FrankRuehl" w:hAnsi="FrankRuehl" w:cs="FrankRuehl"/>
          <w:rtl/>
          <w:lang w:val="fr-FR"/>
        </w:rPr>
        <w:t xml:space="preserve"> באה המילה תכלת בעברית. הגמרא אומרת</w:t>
      </w:r>
      <w:r w:rsidR="00186E01" w:rsidRPr="00C875BD">
        <w:rPr>
          <w:rFonts w:ascii="FrankRuehl" w:hAnsi="FrankRuehl" w:cs="FrankRuehl"/>
          <w:rtl/>
          <w:lang w:val="fr-FR"/>
        </w:rPr>
        <w:t xml:space="preserve"> (מנחות מג, ב)</w:t>
      </w:r>
      <w:r w:rsidRPr="00C875BD">
        <w:rPr>
          <w:rFonts w:ascii="FrankRuehl" w:hAnsi="FrankRuehl" w:cs="FrankRuehl"/>
          <w:rtl/>
          <w:lang w:val="fr-FR"/>
        </w:rPr>
        <w:t xml:space="preserve">: </w:t>
      </w:r>
      <w:r w:rsidR="00186E01" w:rsidRPr="00C875BD">
        <w:rPr>
          <w:rFonts w:ascii="FrankRuehl" w:hAnsi="FrankRuehl" w:cs="FrankRuehl"/>
          <w:rtl/>
        </w:rPr>
        <w:t xml:space="preserve">"שהתכלת דומה לים, וים דומה לרקיע, ורקיע </w:t>
      </w:r>
      <w:r w:rsidR="004D27CE" w:rsidRPr="00C875BD">
        <w:rPr>
          <w:rFonts w:ascii="FrankRuehl" w:hAnsi="FrankRuehl" w:cs="FrankRuehl"/>
          <w:rtl/>
        </w:rPr>
        <w:t>לכיסא</w:t>
      </w:r>
      <w:r w:rsidR="00186E01" w:rsidRPr="00C875BD">
        <w:rPr>
          <w:rFonts w:ascii="FrankRuehl" w:hAnsi="FrankRuehl" w:cs="FrankRuehl"/>
          <w:rtl/>
        </w:rPr>
        <w:t xml:space="preserve"> הכבוד"</w:t>
      </w:r>
      <w:r w:rsidRPr="00C875BD">
        <w:rPr>
          <w:rFonts w:ascii="FrankRuehl" w:hAnsi="FrankRuehl" w:cs="FrankRuehl"/>
          <w:rtl/>
          <w:lang w:val="fr-FR"/>
        </w:rPr>
        <w:t>.</w:t>
      </w:r>
      <w:r w:rsidR="00186E01" w:rsidRPr="00C875BD">
        <w:rPr>
          <w:rFonts w:ascii="FrankRuehl" w:hAnsi="FrankRuehl" w:cs="FrankRuehl"/>
          <w:rtl/>
          <w:lang w:val="fr-FR"/>
        </w:rPr>
        <w:t xml:space="preserve"> כלומר זה התכלת של </w:t>
      </w:r>
      <w:r w:rsidR="00542139" w:rsidRPr="00C875BD">
        <w:rPr>
          <w:rFonts w:ascii="FrankRuehl" w:hAnsi="FrankRuehl" w:cs="FrankRuehl"/>
          <w:rtl/>
          <w:lang w:val="fr-FR"/>
        </w:rPr>
        <w:t xml:space="preserve">מעבה </w:t>
      </w:r>
      <w:r w:rsidR="00186E01" w:rsidRPr="00C875BD">
        <w:rPr>
          <w:rFonts w:ascii="FrankRuehl" w:hAnsi="FrankRuehl" w:cs="FrankRuehl"/>
          <w:rtl/>
          <w:lang w:val="fr-FR"/>
        </w:rPr>
        <w:t xml:space="preserve">מעמקי הים, שדומה לתכלת של </w:t>
      </w:r>
      <w:r w:rsidR="00542139" w:rsidRPr="00C875BD">
        <w:rPr>
          <w:rFonts w:ascii="FrankRuehl" w:hAnsi="FrankRuehl" w:cs="FrankRuehl"/>
          <w:rtl/>
          <w:lang w:val="fr-FR"/>
        </w:rPr>
        <w:t xml:space="preserve">מעבה </w:t>
      </w:r>
      <w:r w:rsidR="00186E01" w:rsidRPr="00C875BD">
        <w:rPr>
          <w:rFonts w:ascii="FrankRuehl" w:hAnsi="FrankRuehl" w:cs="FrankRuehl"/>
          <w:rtl/>
          <w:lang w:val="fr-FR"/>
        </w:rPr>
        <w:t>מעמקי</w:t>
      </w:r>
      <w:r w:rsidRPr="00C875BD">
        <w:rPr>
          <w:rFonts w:ascii="FrankRuehl" w:hAnsi="FrankRuehl" w:cs="FrankRuehl"/>
          <w:rtl/>
          <w:lang w:val="fr-FR"/>
        </w:rPr>
        <w:t xml:space="preserve"> </w:t>
      </w:r>
      <w:r w:rsidR="00186E01" w:rsidRPr="00C875BD">
        <w:rPr>
          <w:rFonts w:ascii="FrankRuehl" w:hAnsi="FrankRuehl" w:cs="FrankRuehl"/>
          <w:rtl/>
          <w:lang w:val="fr-FR"/>
        </w:rPr>
        <w:t xml:space="preserve">הרקיע, שדומה </w:t>
      </w:r>
      <w:r w:rsidR="004D27CE" w:rsidRPr="00C875BD">
        <w:rPr>
          <w:rFonts w:ascii="FrankRuehl" w:hAnsi="FrankRuehl" w:cs="FrankRuehl"/>
          <w:rtl/>
          <w:lang w:val="fr-FR"/>
        </w:rPr>
        <w:t>לכיסא</w:t>
      </w:r>
      <w:r w:rsidR="00186E01" w:rsidRPr="00C875BD">
        <w:rPr>
          <w:rFonts w:ascii="FrankRuehl" w:hAnsi="FrankRuehl" w:cs="FrankRuehl"/>
          <w:rtl/>
          <w:lang w:val="fr-FR"/>
        </w:rPr>
        <w:t xml:space="preserve"> הכבוד. אם </w:t>
      </w:r>
      <w:r w:rsidR="004D27CE" w:rsidRPr="00C875BD">
        <w:rPr>
          <w:rFonts w:ascii="FrankRuehl" w:hAnsi="FrankRuehl" w:cs="FrankRuehl"/>
          <w:rtl/>
          <w:lang w:val="fr-FR"/>
        </w:rPr>
        <w:t>ניקח</w:t>
      </w:r>
      <w:r w:rsidRPr="00C875BD">
        <w:rPr>
          <w:rFonts w:ascii="FrankRuehl" w:hAnsi="FrankRuehl" w:cs="FrankRuehl"/>
          <w:rtl/>
          <w:lang w:val="fr-FR"/>
        </w:rPr>
        <w:t xml:space="preserve"> </w:t>
      </w:r>
      <w:r w:rsidR="00186E01" w:rsidRPr="00C875BD">
        <w:rPr>
          <w:rFonts w:ascii="FrankRuehl" w:hAnsi="FrankRuehl" w:cs="FrankRuehl"/>
          <w:rtl/>
          <w:lang w:val="fr-FR"/>
        </w:rPr>
        <w:t>את ה</w:t>
      </w:r>
      <w:r w:rsidRPr="00C875BD">
        <w:rPr>
          <w:rFonts w:ascii="FrankRuehl" w:hAnsi="FrankRuehl" w:cs="FrankRuehl"/>
          <w:rtl/>
          <w:lang w:val="fr-FR"/>
        </w:rPr>
        <w:t xml:space="preserve">ראשי תיבות של </w:t>
      </w:r>
      <w:r w:rsidR="00186E01" w:rsidRPr="00C875BD">
        <w:rPr>
          <w:rFonts w:ascii="FrankRuehl" w:hAnsi="FrankRuehl" w:cs="FrankRuehl"/>
          <w:rtl/>
          <w:lang w:val="fr-FR"/>
        </w:rPr>
        <w:t>"</w:t>
      </w:r>
      <w:proofErr w:type="spellStart"/>
      <w:r w:rsidRPr="00C875BD">
        <w:rPr>
          <w:rFonts w:ascii="FrankRuehl" w:hAnsi="FrankRuehl" w:cs="FrankRuehl"/>
          <w:rtl/>
          <w:lang w:val="fr-FR"/>
        </w:rPr>
        <w:t>י</w:t>
      </w:r>
      <w:r w:rsidR="00186E01" w:rsidRPr="00C875BD">
        <w:rPr>
          <w:rFonts w:ascii="FrankRuehl" w:hAnsi="FrankRuehl" w:cs="FrankRuehl"/>
          <w:rtl/>
          <w:lang w:val="fr-FR"/>
        </w:rPr>
        <w:t>'</w:t>
      </w:r>
      <w:r w:rsidRPr="00C875BD">
        <w:rPr>
          <w:rFonts w:ascii="FrankRuehl" w:hAnsi="FrankRuehl" w:cs="FrankRuehl"/>
          <w:rtl/>
          <w:lang w:val="fr-FR"/>
        </w:rPr>
        <w:t>ם</w:t>
      </w:r>
      <w:proofErr w:type="spellEnd"/>
      <w:r w:rsidR="00186E01" w:rsidRPr="00C875BD">
        <w:rPr>
          <w:rFonts w:ascii="FrankRuehl" w:hAnsi="FrankRuehl" w:cs="FrankRuehl"/>
          <w:rtl/>
          <w:lang w:val="fr-FR"/>
        </w:rPr>
        <w:t>"</w:t>
      </w:r>
      <w:r w:rsidRPr="00C875BD">
        <w:rPr>
          <w:rFonts w:ascii="FrankRuehl" w:hAnsi="FrankRuehl" w:cs="FrankRuehl"/>
          <w:rtl/>
          <w:lang w:val="fr-FR"/>
        </w:rPr>
        <w:t xml:space="preserve">, </w:t>
      </w:r>
      <w:r w:rsidR="00186E01" w:rsidRPr="00C875BD">
        <w:rPr>
          <w:rFonts w:ascii="FrankRuehl" w:hAnsi="FrankRuehl" w:cs="FrankRuehl"/>
          <w:rtl/>
          <w:lang w:val="fr-FR"/>
        </w:rPr>
        <w:t>"</w:t>
      </w:r>
      <w:proofErr w:type="spellStart"/>
      <w:r w:rsidRPr="00C875BD">
        <w:rPr>
          <w:rFonts w:ascii="FrankRuehl" w:hAnsi="FrankRuehl" w:cs="FrankRuehl"/>
          <w:rtl/>
          <w:lang w:val="fr-FR"/>
        </w:rPr>
        <w:t>ר</w:t>
      </w:r>
      <w:r w:rsidR="00186E01" w:rsidRPr="00C875BD">
        <w:rPr>
          <w:rFonts w:ascii="FrankRuehl" w:hAnsi="FrankRuehl" w:cs="FrankRuehl"/>
          <w:rtl/>
          <w:lang w:val="fr-FR"/>
        </w:rPr>
        <w:t>'</w:t>
      </w:r>
      <w:r w:rsidRPr="00C875BD">
        <w:rPr>
          <w:rFonts w:ascii="FrankRuehl" w:hAnsi="FrankRuehl" w:cs="FrankRuehl"/>
          <w:rtl/>
          <w:lang w:val="fr-FR"/>
        </w:rPr>
        <w:t>קיע</w:t>
      </w:r>
      <w:proofErr w:type="spellEnd"/>
      <w:r w:rsidR="00186E01" w:rsidRPr="00C875BD">
        <w:rPr>
          <w:rFonts w:ascii="FrankRuehl" w:hAnsi="FrankRuehl" w:cs="FrankRuehl"/>
          <w:rtl/>
          <w:lang w:val="fr-FR"/>
        </w:rPr>
        <w:t>"</w:t>
      </w:r>
      <w:r w:rsidRPr="00C875BD">
        <w:rPr>
          <w:rFonts w:ascii="FrankRuehl" w:hAnsi="FrankRuehl" w:cs="FrankRuehl"/>
          <w:rtl/>
          <w:lang w:val="fr-FR"/>
        </w:rPr>
        <w:t xml:space="preserve">, </w:t>
      </w:r>
      <w:r w:rsidR="00186E01" w:rsidRPr="00C875BD">
        <w:rPr>
          <w:rFonts w:ascii="FrankRuehl" w:hAnsi="FrankRuehl" w:cs="FrankRuehl"/>
          <w:rtl/>
          <w:lang w:val="fr-FR"/>
        </w:rPr>
        <w:t>"</w:t>
      </w:r>
      <w:proofErr w:type="spellStart"/>
      <w:r w:rsidRPr="00C875BD">
        <w:rPr>
          <w:rFonts w:ascii="FrankRuehl" w:hAnsi="FrankRuehl" w:cs="FrankRuehl"/>
          <w:rtl/>
          <w:lang w:val="fr-FR"/>
        </w:rPr>
        <w:t>כ</w:t>
      </w:r>
      <w:r w:rsidR="00186E01" w:rsidRPr="00C875BD">
        <w:rPr>
          <w:rFonts w:ascii="FrankRuehl" w:hAnsi="FrankRuehl" w:cs="FrankRuehl"/>
          <w:rtl/>
          <w:lang w:val="fr-FR"/>
        </w:rPr>
        <w:t>'</w:t>
      </w:r>
      <w:r w:rsidRPr="00C875BD">
        <w:rPr>
          <w:rFonts w:ascii="FrankRuehl" w:hAnsi="FrankRuehl" w:cs="FrankRuehl"/>
          <w:rtl/>
          <w:lang w:val="fr-FR"/>
        </w:rPr>
        <w:t>סא</w:t>
      </w:r>
      <w:proofErr w:type="spellEnd"/>
      <w:r w:rsidRPr="00C875BD">
        <w:rPr>
          <w:rFonts w:ascii="FrankRuehl" w:hAnsi="FrankRuehl" w:cs="FrankRuehl"/>
          <w:rtl/>
          <w:lang w:val="fr-FR"/>
        </w:rPr>
        <w:t xml:space="preserve"> הכבוד</w:t>
      </w:r>
      <w:r w:rsidR="00186E01" w:rsidRPr="00C875BD">
        <w:rPr>
          <w:rFonts w:ascii="FrankRuehl" w:hAnsi="FrankRuehl" w:cs="FrankRuehl"/>
          <w:rtl/>
          <w:lang w:val="fr-FR"/>
        </w:rPr>
        <w:t>", מקבלים את המילה</w:t>
      </w:r>
      <w:r w:rsidRPr="00C875BD">
        <w:rPr>
          <w:rFonts w:ascii="FrankRuehl" w:hAnsi="FrankRuehl" w:cs="FrankRuehl"/>
          <w:rtl/>
          <w:lang w:val="fr-FR"/>
        </w:rPr>
        <w:t xml:space="preserve"> </w:t>
      </w:r>
      <w:proofErr w:type="spellStart"/>
      <w:r w:rsidRPr="00C875BD">
        <w:rPr>
          <w:rFonts w:ascii="FrankRuehl" w:hAnsi="FrankRuehl" w:cs="FrankRuehl"/>
          <w:rtl/>
          <w:lang w:val="fr-FR"/>
        </w:rPr>
        <w:t>יר</w:t>
      </w:r>
      <w:r w:rsidR="00186E01" w:rsidRPr="00C875BD">
        <w:rPr>
          <w:rFonts w:ascii="FrankRuehl" w:hAnsi="FrankRuehl" w:cs="FrankRuehl"/>
          <w:rtl/>
          <w:lang w:val="fr-FR"/>
        </w:rPr>
        <w:t>"ך</w:t>
      </w:r>
      <w:proofErr w:type="spellEnd"/>
      <w:r w:rsidR="00186E01" w:rsidRPr="00C875BD">
        <w:rPr>
          <w:rFonts w:ascii="FrankRuehl" w:hAnsi="FrankRuehl" w:cs="FrankRuehl"/>
          <w:rtl/>
          <w:lang w:val="fr-FR"/>
        </w:rPr>
        <w:t>. והכ"ף</w:t>
      </w:r>
      <w:r w:rsidRPr="00C875BD">
        <w:rPr>
          <w:rFonts w:ascii="FrankRuehl" w:hAnsi="FrankRuehl" w:cs="FrankRuehl"/>
          <w:rtl/>
          <w:lang w:val="fr-FR"/>
        </w:rPr>
        <w:t xml:space="preserve"> של </w:t>
      </w:r>
      <w:r w:rsidR="00186E01" w:rsidRPr="00C875BD">
        <w:rPr>
          <w:rFonts w:ascii="FrankRuehl" w:hAnsi="FrankRuehl" w:cs="FrankRuehl"/>
          <w:rtl/>
          <w:lang w:val="fr-FR"/>
        </w:rPr>
        <w:t>"</w:t>
      </w:r>
      <w:r w:rsidRPr="00C875BD">
        <w:rPr>
          <w:rFonts w:ascii="FrankRuehl" w:hAnsi="FrankRuehl" w:cs="FrankRuehl"/>
          <w:rtl/>
          <w:lang w:val="fr-FR"/>
        </w:rPr>
        <w:t>ירך</w:t>
      </w:r>
      <w:r w:rsidR="00186E01" w:rsidRPr="00C875BD">
        <w:rPr>
          <w:rFonts w:ascii="FrankRuehl" w:hAnsi="FrankRuehl" w:cs="FrankRuehl"/>
          <w:rtl/>
          <w:lang w:val="fr-FR"/>
        </w:rPr>
        <w:t>"</w:t>
      </w:r>
      <w:r w:rsidRPr="00C875BD">
        <w:rPr>
          <w:rFonts w:ascii="FrankRuehl" w:hAnsi="FrankRuehl" w:cs="FrankRuehl"/>
          <w:rtl/>
          <w:lang w:val="fr-FR"/>
        </w:rPr>
        <w:t xml:space="preserve"> זה </w:t>
      </w:r>
      <w:r w:rsidR="004D27CE" w:rsidRPr="00C875BD">
        <w:rPr>
          <w:rFonts w:ascii="FrankRuehl" w:hAnsi="FrankRuehl" w:cs="FrankRuehl"/>
          <w:rtl/>
          <w:lang w:val="fr-FR"/>
        </w:rPr>
        <w:t>כיסא</w:t>
      </w:r>
      <w:r w:rsidRPr="00C875BD">
        <w:rPr>
          <w:rFonts w:ascii="FrankRuehl" w:hAnsi="FrankRuehl" w:cs="FrankRuehl"/>
          <w:rtl/>
          <w:lang w:val="fr-FR"/>
        </w:rPr>
        <w:t xml:space="preserve"> הכבוד. כלומ</w:t>
      </w:r>
      <w:r w:rsidR="00186E01" w:rsidRPr="00C875BD">
        <w:rPr>
          <w:rFonts w:ascii="FrankRuehl" w:hAnsi="FrankRuehl" w:cs="FrankRuehl"/>
          <w:rtl/>
          <w:lang w:val="fr-FR"/>
        </w:rPr>
        <w:t>ר יעקב נפגע ב</w:t>
      </w:r>
      <w:r w:rsidR="006F0E10" w:rsidRPr="00C875BD">
        <w:rPr>
          <w:rFonts w:ascii="FrankRuehl" w:hAnsi="FrankRuehl" w:cs="FrankRuehl"/>
          <w:rtl/>
          <w:lang w:val="fr-FR"/>
        </w:rPr>
        <w:t>-'</w:t>
      </w:r>
      <w:r w:rsidR="00186E01" w:rsidRPr="00C875BD">
        <w:rPr>
          <w:rFonts w:ascii="FrankRuehl" w:hAnsi="FrankRuehl" w:cs="FrankRuehl"/>
          <w:rtl/>
          <w:lang w:val="fr-FR"/>
        </w:rPr>
        <w:t>כ"ף</w:t>
      </w:r>
      <w:r w:rsidR="006F0E10" w:rsidRPr="00C875BD">
        <w:rPr>
          <w:rFonts w:ascii="FrankRuehl" w:hAnsi="FrankRuehl" w:cs="FrankRuehl"/>
          <w:rtl/>
          <w:lang w:val="fr-FR"/>
        </w:rPr>
        <w:t>' של</w:t>
      </w:r>
      <w:r w:rsidR="00186E01" w:rsidRPr="00C875BD">
        <w:rPr>
          <w:rFonts w:ascii="FrankRuehl" w:hAnsi="FrankRuehl" w:cs="FrankRuehl"/>
          <w:rtl/>
          <w:lang w:val="fr-FR"/>
        </w:rPr>
        <w:t xml:space="preserve"> ה</w:t>
      </w:r>
      <w:r w:rsidRPr="00C875BD">
        <w:rPr>
          <w:rFonts w:ascii="FrankRuehl" w:hAnsi="FrankRuehl" w:cs="FrankRuehl"/>
          <w:rtl/>
          <w:lang w:val="fr-FR"/>
        </w:rPr>
        <w:t xml:space="preserve">ירך, כלומר </w:t>
      </w:r>
      <w:r w:rsidR="004D27CE" w:rsidRPr="00C875BD">
        <w:rPr>
          <w:rFonts w:ascii="FrankRuehl" w:hAnsi="FrankRuehl" w:cs="FrankRuehl"/>
          <w:rtl/>
          <w:lang w:val="fr-FR"/>
        </w:rPr>
        <w:t>בכיסא</w:t>
      </w:r>
      <w:r w:rsidRPr="00C875BD">
        <w:rPr>
          <w:rFonts w:ascii="FrankRuehl" w:hAnsi="FrankRuehl" w:cs="FrankRuehl"/>
          <w:rtl/>
          <w:lang w:val="fr-FR"/>
        </w:rPr>
        <w:t xml:space="preserve"> הכבוד</w:t>
      </w:r>
      <w:r w:rsidR="006F0E10" w:rsidRPr="00C875BD">
        <w:rPr>
          <w:rFonts w:ascii="FrankRuehl" w:hAnsi="FrankRuehl" w:cs="FrankRuehl"/>
          <w:rtl/>
          <w:lang w:val="fr-FR"/>
        </w:rPr>
        <w:t xml:space="preserve">; שתואם </w:t>
      </w:r>
      <w:r w:rsidR="00186E01" w:rsidRPr="00C875BD">
        <w:rPr>
          <w:rFonts w:ascii="FrankRuehl" w:hAnsi="FrankRuehl" w:cs="FrankRuehl"/>
          <w:rtl/>
          <w:lang w:val="fr-FR"/>
        </w:rPr>
        <w:t>ל-ט' באב</w:t>
      </w:r>
      <w:r w:rsidR="006F0E10" w:rsidRPr="00C875BD">
        <w:rPr>
          <w:rFonts w:ascii="FrankRuehl" w:hAnsi="FrankRuehl" w:cs="FrankRuehl"/>
          <w:rtl/>
          <w:lang w:val="fr-FR"/>
        </w:rPr>
        <w:t xml:space="preserve"> בימות השנה</w:t>
      </w:r>
      <w:r w:rsidR="00186E01" w:rsidRPr="00C875BD">
        <w:rPr>
          <w:rFonts w:ascii="FrankRuehl" w:hAnsi="FrankRuehl" w:cs="FrankRuehl"/>
          <w:rtl/>
          <w:lang w:val="fr-FR"/>
        </w:rPr>
        <w:t xml:space="preserve">. </w:t>
      </w:r>
      <w:r w:rsidRPr="00C875BD">
        <w:rPr>
          <w:rFonts w:ascii="FrankRuehl" w:hAnsi="FrankRuehl" w:cs="FrankRuehl"/>
          <w:rtl/>
          <w:lang w:val="fr-FR"/>
        </w:rPr>
        <w:t>ב</w:t>
      </w:r>
      <w:r w:rsidR="00186E01" w:rsidRPr="00C875BD">
        <w:rPr>
          <w:rFonts w:ascii="FrankRuehl" w:hAnsi="FrankRuehl" w:cs="FrankRuehl"/>
          <w:rtl/>
          <w:lang w:val="fr-FR"/>
        </w:rPr>
        <w:t>-</w:t>
      </w:r>
      <w:r w:rsidRPr="00C875BD">
        <w:rPr>
          <w:rFonts w:ascii="FrankRuehl" w:hAnsi="FrankRuehl" w:cs="FrankRuehl"/>
          <w:rtl/>
          <w:lang w:val="fr-FR"/>
        </w:rPr>
        <w:t>ט' באב</w:t>
      </w:r>
      <w:r w:rsidR="00186E01" w:rsidRPr="00C875BD">
        <w:rPr>
          <w:rFonts w:ascii="FrankRuehl" w:hAnsi="FrankRuehl" w:cs="FrankRuehl"/>
          <w:rtl/>
          <w:lang w:val="fr-FR"/>
        </w:rPr>
        <w:t>,</w:t>
      </w:r>
      <w:r w:rsidRPr="00C875BD">
        <w:rPr>
          <w:rFonts w:ascii="FrankRuehl" w:hAnsi="FrankRuehl" w:cs="FrankRuehl"/>
          <w:rtl/>
          <w:lang w:val="fr-FR"/>
        </w:rPr>
        <w:t xml:space="preserve"> </w:t>
      </w:r>
      <w:r w:rsidR="004D27CE" w:rsidRPr="00C875BD">
        <w:rPr>
          <w:rFonts w:ascii="FrankRuehl" w:hAnsi="FrankRuehl" w:cs="FrankRuehl"/>
          <w:rtl/>
          <w:lang w:val="fr-FR"/>
        </w:rPr>
        <w:t>כיסא</w:t>
      </w:r>
      <w:r w:rsidRPr="00C875BD">
        <w:rPr>
          <w:rFonts w:ascii="FrankRuehl" w:hAnsi="FrankRuehl" w:cs="FrankRuehl"/>
          <w:rtl/>
          <w:lang w:val="fr-FR"/>
        </w:rPr>
        <w:t xml:space="preserve"> הכבוד נפגע, אני מסכם הרבה</w:t>
      </w:r>
      <w:r w:rsidR="00186E01" w:rsidRPr="00C875BD">
        <w:rPr>
          <w:rFonts w:ascii="FrankRuehl" w:hAnsi="FrankRuehl" w:cs="FrankRuehl"/>
          <w:rtl/>
          <w:lang w:val="fr-FR"/>
        </w:rPr>
        <w:t xml:space="preserve"> מאוד, זה הרבה יותר עמוק,</w:t>
      </w:r>
      <w:r w:rsidRPr="00C875BD">
        <w:rPr>
          <w:rFonts w:ascii="FrankRuehl" w:hAnsi="FrankRuehl" w:cs="FrankRuehl"/>
          <w:rtl/>
          <w:lang w:val="fr-FR"/>
        </w:rPr>
        <w:t xml:space="preserve"> אבל יש יותר מדי נתונים שצריך </w:t>
      </w:r>
      <w:r w:rsidR="00186E01" w:rsidRPr="00C875BD">
        <w:rPr>
          <w:rFonts w:ascii="FrankRuehl" w:hAnsi="FrankRuehl" w:cs="FrankRuehl"/>
          <w:rtl/>
          <w:lang w:val="fr-FR"/>
        </w:rPr>
        <w:t xml:space="preserve">היה </w:t>
      </w:r>
      <w:r w:rsidRPr="00C875BD">
        <w:rPr>
          <w:rFonts w:ascii="FrankRuehl" w:hAnsi="FrankRuehl" w:cs="FrankRuehl"/>
          <w:rtl/>
          <w:lang w:val="fr-FR"/>
        </w:rPr>
        <w:t>להסביר</w:t>
      </w:r>
      <w:r w:rsidR="00186E01" w:rsidRPr="00C875BD">
        <w:rPr>
          <w:rFonts w:ascii="FrankRuehl" w:hAnsi="FrankRuehl" w:cs="FrankRuehl"/>
          <w:rtl/>
          <w:lang w:val="fr-FR"/>
        </w:rPr>
        <w:t>, לכן אני נותן לכם סכמה. כך החכמים</w:t>
      </w:r>
      <w:r w:rsidRPr="00C875BD">
        <w:rPr>
          <w:rFonts w:ascii="FrankRuehl" w:hAnsi="FrankRuehl" w:cs="FrankRuehl"/>
          <w:rtl/>
          <w:lang w:val="fr-FR"/>
        </w:rPr>
        <w:t xml:space="preserve"> הסבירו</w:t>
      </w:r>
      <w:r w:rsidR="00186E01" w:rsidRPr="00C875BD">
        <w:rPr>
          <w:rFonts w:ascii="FrankRuehl" w:hAnsi="FrankRuehl" w:cs="FrankRuehl"/>
          <w:rtl/>
          <w:lang w:val="fr-FR"/>
        </w:rPr>
        <w:t xml:space="preserve"> אסון זה: יעקב נפגע בתולדותיו על ידי </w:t>
      </w:r>
      <w:r w:rsidRPr="00C875BD">
        <w:rPr>
          <w:rFonts w:ascii="FrankRuehl" w:hAnsi="FrankRuehl" w:cs="FrankRuehl"/>
          <w:rtl/>
          <w:lang w:val="fr-FR"/>
        </w:rPr>
        <w:t>שר</w:t>
      </w:r>
      <w:r w:rsidR="00186E01" w:rsidRPr="00C875BD">
        <w:rPr>
          <w:rFonts w:ascii="FrankRuehl" w:hAnsi="FrankRuehl" w:cs="FrankRuehl"/>
          <w:rtl/>
          <w:lang w:val="fr-FR"/>
        </w:rPr>
        <w:t>ו של עשיו, שעתיד לגזול מ</w:t>
      </w:r>
      <w:r w:rsidRPr="00C875BD">
        <w:rPr>
          <w:rFonts w:ascii="FrankRuehl" w:hAnsi="FrankRuehl" w:cs="FrankRuehl"/>
          <w:rtl/>
          <w:lang w:val="fr-FR"/>
        </w:rPr>
        <w:t>יעקב צאצ</w:t>
      </w:r>
      <w:r w:rsidR="00186E01" w:rsidRPr="00C875BD">
        <w:rPr>
          <w:rFonts w:ascii="FrankRuehl" w:hAnsi="FrankRuehl" w:cs="FrankRuehl"/>
          <w:rtl/>
          <w:lang w:val="fr-FR"/>
        </w:rPr>
        <w:t>א</w:t>
      </w:r>
      <w:r w:rsidRPr="00C875BD">
        <w:rPr>
          <w:rFonts w:ascii="FrankRuehl" w:hAnsi="FrankRuehl" w:cs="FrankRuehl"/>
          <w:rtl/>
          <w:lang w:val="fr-FR"/>
        </w:rPr>
        <w:t>ים</w:t>
      </w:r>
      <w:r w:rsidR="00186E01" w:rsidRPr="00C875BD">
        <w:rPr>
          <w:rFonts w:ascii="FrankRuehl" w:hAnsi="FrankRuehl" w:cs="FrankRuehl"/>
          <w:rtl/>
          <w:lang w:val="fr-FR"/>
        </w:rPr>
        <w:t>,</w:t>
      </w:r>
      <w:r w:rsidR="006F0E10" w:rsidRPr="00C875BD">
        <w:rPr>
          <w:rFonts w:ascii="FrankRuehl" w:hAnsi="FrankRuehl" w:cs="FrankRuehl"/>
          <w:rtl/>
          <w:lang w:val="fr-FR"/>
        </w:rPr>
        <w:t xml:space="preserve"> וימיר דתם</w:t>
      </w:r>
      <w:r w:rsidR="00C85433" w:rsidRPr="00C875BD">
        <w:rPr>
          <w:rFonts w:ascii="FrankRuehl" w:hAnsi="FrankRuehl" w:cs="FrankRuehl"/>
          <w:rtl/>
          <w:lang w:val="fr-FR"/>
        </w:rPr>
        <w:t xml:space="preserve"> לנצרות.</w:t>
      </w:r>
      <w:r w:rsidR="0092007E" w:rsidRPr="00C875BD">
        <w:rPr>
          <w:rFonts w:ascii="FrankRuehl" w:hAnsi="FrankRuehl" w:cs="FrankRuehl"/>
          <w:rtl/>
          <w:lang w:val="fr-FR"/>
        </w:rPr>
        <w:t xml:space="preserve"> זוהי סכמה אבל זה ברור, כן?</w:t>
      </w:r>
      <w:r w:rsidR="00C85433" w:rsidRPr="00C875BD">
        <w:rPr>
          <w:rFonts w:ascii="FrankRuehl" w:hAnsi="FrankRuehl" w:cs="FrankRuehl"/>
          <w:rtl/>
          <w:lang w:val="fr-FR"/>
        </w:rPr>
        <w:t xml:space="preserve"> </w:t>
      </w:r>
      <w:r w:rsidR="0092007E" w:rsidRPr="00C875BD">
        <w:rPr>
          <w:rFonts w:ascii="FrankRuehl" w:hAnsi="FrankRuehl" w:cs="FrankRuehl"/>
          <w:rtl/>
          <w:lang w:val="fr-FR"/>
        </w:rPr>
        <w:t>אתם יודעים ש</w:t>
      </w:r>
      <w:r w:rsidR="00542139" w:rsidRPr="00C875BD">
        <w:rPr>
          <w:rFonts w:ascii="FrankRuehl" w:hAnsi="FrankRuehl" w:cs="FrankRuehl"/>
          <w:rtl/>
          <w:lang w:val="fr-FR"/>
        </w:rPr>
        <w:t>שרדנו</w:t>
      </w:r>
      <w:r w:rsidR="0092007E" w:rsidRPr="00C875BD">
        <w:rPr>
          <w:rFonts w:ascii="FrankRuehl" w:hAnsi="FrankRuehl" w:cs="FrankRuehl"/>
          <w:rtl/>
          <w:lang w:val="fr-FR"/>
        </w:rPr>
        <w:t xml:space="preserve"> את עשיו, אך איבדנו הרבה מאוד אנשים אצלו.</w:t>
      </w:r>
    </w:p>
    <w:p w14:paraId="25634012" w14:textId="429D4C25" w:rsidR="000B60E3" w:rsidRPr="00C875BD" w:rsidRDefault="00C85433" w:rsidP="00E86834">
      <w:pPr>
        <w:spacing w:after="120" w:line="336" w:lineRule="auto"/>
        <w:ind w:left="720"/>
        <w:jc w:val="both"/>
        <w:rPr>
          <w:rFonts w:ascii="FrankRuehl" w:hAnsi="FrankRuehl" w:cs="FrankRuehl"/>
          <w:rtl/>
          <w:lang w:val="fr-FR"/>
        </w:rPr>
      </w:pPr>
      <w:r w:rsidRPr="00C875BD">
        <w:rPr>
          <w:rFonts w:ascii="FrankRuehl" w:hAnsi="FrankRuehl" w:cs="FrankRuehl"/>
          <w:rtl/>
          <w:lang w:val="fr-FR"/>
        </w:rPr>
        <w:t>אני זוכר את נסיעתי ה</w:t>
      </w:r>
      <w:r w:rsidR="0092007E" w:rsidRPr="00C875BD">
        <w:rPr>
          <w:rFonts w:ascii="FrankRuehl" w:hAnsi="FrankRuehl" w:cs="FrankRuehl"/>
          <w:rtl/>
          <w:lang w:val="fr-FR"/>
        </w:rPr>
        <w:t>אחרונה לפורטוגל, דיברנו על זה? האנוסים</w:t>
      </w:r>
      <w:r w:rsidRPr="00C875BD">
        <w:rPr>
          <w:rFonts w:ascii="FrankRuehl" w:hAnsi="FrankRuehl" w:cs="FrankRuehl"/>
          <w:rtl/>
          <w:lang w:val="fr-FR"/>
        </w:rPr>
        <w:t xml:space="preserve"> מפורטוגל</w:t>
      </w:r>
      <w:r w:rsidR="0092007E" w:rsidRPr="00C875BD">
        <w:rPr>
          <w:rFonts w:ascii="FrankRuehl" w:hAnsi="FrankRuehl" w:cs="FrankRuehl"/>
          <w:rtl/>
          <w:lang w:val="fr-FR"/>
        </w:rPr>
        <w:t>,</w:t>
      </w:r>
      <w:r w:rsidR="006F0E10" w:rsidRPr="00C875BD">
        <w:rPr>
          <w:rFonts w:ascii="FrankRuehl" w:hAnsi="FrankRuehl" w:cs="FrankRuehl"/>
          <w:rtl/>
          <w:lang w:val="fr-FR"/>
        </w:rPr>
        <w:t xml:space="preserve"> שחזרו להיות </w:t>
      </w:r>
      <w:r w:rsidRPr="00C875BD">
        <w:rPr>
          <w:rFonts w:ascii="FrankRuehl" w:hAnsi="FrankRuehl" w:cs="FrankRuehl"/>
          <w:rtl/>
          <w:lang w:val="fr-FR"/>
        </w:rPr>
        <w:t>יהודים</w:t>
      </w:r>
      <w:r w:rsidR="0092007E" w:rsidRPr="00C875BD">
        <w:rPr>
          <w:rFonts w:ascii="FrankRuehl" w:hAnsi="FrankRuehl" w:cs="FrankRuehl"/>
          <w:rtl/>
          <w:lang w:val="fr-FR"/>
        </w:rPr>
        <w:t xml:space="preserve">... אין לכם מושג, </w:t>
      </w:r>
      <w:r w:rsidRPr="00C875BD">
        <w:rPr>
          <w:rFonts w:ascii="FrankRuehl" w:hAnsi="FrankRuehl" w:cs="FrankRuehl"/>
          <w:rtl/>
          <w:lang w:val="fr-FR"/>
        </w:rPr>
        <w:t xml:space="preserve">פורטוגל </w:t>
      </w:r>
      <w:r w:rsidR="0092007E" w:rsidRPr="00C875BD">
        <w:rPr>
          <w:rFonts w:ascii="FrankRuehl" w:hAnsi="FrankRuehl" w:cs="FrankRuehl"/>
          <w:rtl/>
          <w:lang w:val="fr-FR"/>
        </w:rPr>
        <w:t xml:space="preserve">כולה </w:t>
      </w:r>
      <w:r w:rsidRPr="00C875BD">
        <w:rPr>
          <w:rFonts w:ascii="FrankRuehl" w:hAnsi="FrankRuehl" w:cs="FrankRuehl"/>
          <w:rtl/>
          <w:lang w:val="fr-FR"/>
        </w:rPr>
        <w:t>יהודי</w:t>
      </w:r>
      <w:r w:rsidR="0092007E" w:rsidRPr="00C875BD">
        <w:rPr>
          <w:rFonts w:ascii="FrankRuehl" w:hAnsi="FrankRuehl" w:cs="FrankRuehl"/>
          <w:rtl/>
          <w:lang w:val="fr-FR"/>
        </w:rPr>
        <w:t>ת</w:t>
      </w:r>
      <w:r w:rsidRPr="00C875BD">
        <w:rPr>
          <w:rFonts w:ascii="FrankRuehl" w:hAnsi="FrankRuehl" w:cs="FrankRuehl"/>
          <w:rtl/>
          <w:lang w:val="fr-FR"/>
        </w:rPr>
        <w:t>. ספרד</w:t>
      </w:r>
      <w:r w:rsidR="0092007E" w:rsidRPr="00C875BD">
        <w:rPr>
          <w:rFonts w:ascii="FrankRuehl" w:hAnsi="FrankRuehl" w:cs="FrankRuehl"/>
          <w:rtl/>
          <w:lang w:val="fr-FR"/>
        </w:rPr>
        <w:t>, זה</w:t>
      </w:r>
      <w:r w:rsidRPr="00C875BD">
        <w:rPr>
          <w:rFonts w:ascii="FrankRuehl" w:hAnsi="FrankRuehl" w:cs="FrankRuehl"/>
          <w:rtl/>
          <w:lang w:val="fr-FR"/>
        </w:rPr>
        <w:t xml:space="preserve"> 90 אחוז, אבל פורטוגל זה מפ</w:t>
      </w:r>
      <w:r w:rsidR="0092007E" w:rsidRPr="00C875BD">
        <w:rPr>
          <w:rFonts w:ascii="FrankRuehl" w:hAnsi="FrankRuehl" w:cs="FrankRuehl"/>
          <w:rtl/>
          <w:lang w:val="fr-FR"/>
        </w:rPr>
        <w:t xml:space="preserve">ליא עד כמה... כשערכנו </w:t>
      </w:r>
      <w:r w:rsidR="0092007E" w:rsidRPr="00C875BD">
        <w:rPr>
          <w:rFonts w:ascii="FrankRuehl" w:hAnsi="FrankRuehl" w:cs="FrankRuehl"/>
          <w:rtl/>
          <w:lang w:val="fr-FR"/>
        </w:rPr>
        <w:lastRenderedPageBreak/>
        <w:t>את הטקס עם האנוסים</w:t>
      </w:r>
      <w:r w:rsidRPr="00C875BD">
        <w:rPr>
          <w:rFonts w:ascii="FrankRuehl" w:hAnsi="FrankRuehl" w:cs="FrankRuehl"/>
          <w:rtl/>
          <w:lang w:val="fr-FR"/>
        </w:rPr>
        <w:t xml:space="preserve"> </w:t>
      </w:r>
      <w:proofErr w:type="spellStart"/>
      <w:r w:rsidR="0092007E" w:rsidRPr="00C875BD">
        <w:rPr>
          <w:rFonts w:ascii="FrankRuehl" w:hAnsi="FrankRuehl" w:cs="FrankRuehl"/>
          <w:rtl/>
          <w:lang w:val="fr-FR"/>
        </w:rPr>
        <w:t>מ</w:t>
      </w:r>
      <w:r w:rsidRPr="00C875BD">
        <w:rPr>
          <w:rFonts w:ascii="FrankRuehl" w:hAnsi="FrankRuehl" w:cs="FrankRuehl"/>
          <w:rtl/>
          <w:lang w:val="fr-FR"/>
        </w:rPr>
        <w:t>בלמו</w:t>
      </w:r>
      <w:r w:rsidR="006F0E10" w:rsidRPr="00C875BD">
        <w:rPr>
          <w:rFonts w:ascii="FrankRuehl" w:hAnsi="FrankRuehl" w:cs="FrankRuehl"/>
          <w:rtl/>
          <w:lang w:val="fr-FR"/>
        </w:rPr>
        <w:t>נ</w:t>
      </w:r>
      <w:r w:rsidRPr="00C875BD">
        <w:rPr>
          <w:rFonts w:ascii="FrankRuehl" w:hAnsi="FrankRuehl" w:cs="FrankRuehl"/>
          <w:rtl/>
          <w:lang w:val="fr-FR"/>
        </w:rPr>
        <w:t>טה</w:t>
      </w:r>
      <w:proofErr w:type="spellEnd"/>
      <w:r w:rsidR="0092007E" w:rsidRPr="00C875BD">
        <w:rPr>
          <w:rStyle w:val="a5"/>
          <w:rFonts w:ascii="FrankRuehl" w:hAnsi="FrankRuehl" w:cs="FrankRuehl"/>
          <w:rtl/>
          <w:lang w:val="fr-FR"/>
        </w:rPr>
        <w:footnoteReference w:id="33"/>
      </w:r>
      <w:r w:rsidRPr="00C875BD">
        <w:rPr>
          <w:rFonts w:ascii="FrankRuehl" w:hAnsi="FrankRuehl" w:cs="FrankRuehl"/>
          <w:rtl/>
          <w:lang w:val="fr-FR"/>
        </w:rPr>
        <w:t xml:space="preserve">, </w:t>
      </w:r>
      <w:r w:rsidR="000B60E3" w:rsidRPr="00C875BD">
        <w:rPr>
          <w:rFonts w:ascii="FrankRuehl" w:hAnsi="FrankRuehl" w:cs="FrankRuehl"/>
          <w:rtl/>
          <w:lang w:val="fr-FR"/>
        </w:rPr>
        <w:t xml:space="preserve">הם </w:t>
      </w:r>
      <w:r w:rsidRPr="00C875BD">
        <w:rPr>
          <w:rFonts w:ascii="FrankRuehl" w:hAnsi="FrankRuehl" w:cs="FrankRuehl"/>
          <w:rtl/>
          <w:lang w:val="fr-FR"/>
        </w:rPr>
        <w:t xml:space="preserve">יצאו מכל </w:t>
      </w:r>
      <w:r w:rsidR="000B60E3" w:rsidRPr="00C875BD">
        <w:rPr>
          <w:rFonts w:ascii="FrankRuehl" w:hAnsi="FrankRuehl" w:cs="FrankRuehl"/>
          <w:rtl/>
          <w:lang w:val="fr-FR"/>
        </w:rPr>
        <w:t xml:space="preserve">מקום, אנשי כמורה, מושלי מחוז, סגני מושלי מחוז, ועוד </w:t>
      </w:r>
      <w:proofErr w:type="spellStart"/>
      <w:r w:rsidR="000B60E3" w:rsidRPr="00C875BD">
        <w:rPr>
          <w:rFonts w:ascii="FrankRuehl" w:hAnsi="FrankRuehl" w:cs="FrankRuehl"/>
          <w:rtl/>
          <w:lang w:val="fr-FR"/>
        </w:rPr>
        <w:t>ועוד</w:t>
      </w:r>
      <w:proofErr w:type="spellEnd"/>
      <w:r w:rsidR="000B60E3" w:rsidRPr="00C875BD">
        <w:rPr>
          <w:rFonts w:ascii="FrankRuehl" w:hAnsi="FrankRuehl" w:cs="FrankRuehl"/>
          <w:rtl/>
          <w:lang w:val="fr-FR"/>
        </w:rPr>
        <w:t>. כל אלו הם</w:t>
      </w:r>
      <w:r w:rsidRPr="00C875BD">
        <w:rPr>
          <w:rFonts w:ascii="FrankRuehl" w:hAnsi="FrankRuehl" w:cs="FrankRuehl"/>
          <w:rtl/>
          <w:lang w:val="fr-FR"/>
        </w:rPr>
        <w:t xml:space="preserve"> הצאצאים של הגיד הנשה של יעקב</w:t>
      </w:r>
      <w:r w:rsidR="000B60E3" w:rsidRPr="00C875BD">
        <w:rPr>
          <w:rFonts w:ascii="FrankRuehl" w:hAnsi="FrankRuehl" w:cs="FrankRuehl"/>
          <w:rtl/>
          <w:lang w:val="fr-FR"/>
        </w:rPr>
        <w:t>, שנגזלו על ידי שרו של עשיו.</w:t>
      </w:r>
    </w:p>
    <w:p w14:paraId="6B9DB6A6" w14:textId="77777777" w:rsidR="00C85433" w:rsidRPr="00C875BD" w:rsidRDefault="00C85433" w:rsidP="00B9098D">
      <w:pPr>
        <w:spacing w:after="120" w:line="336" w:lineRule="auto"/>
        <w:jc w:val="both"/>
        <w:rPr>
          <w:rFonts w:ascii="FrankRuehl" w:hAnsi="FrankRuehl" w:cs="FrankRuehl"/>
          <w:rtl/>
          <w:lang w:val="fr-FR"/>
        </w:rPr>
      </w:pPr>
      <w:proofErr w:type="spellStart"/>
      <w:r w:rsidRPr="00C875BD">
        <w:rPr>
          <w:rFonts w:ascii="FrankRuehl" w:hAnsi="FrankRuehl" w:cs="FrankRuehl"/>
          <w:rtl/>
          <w:lang w:val="fr-FR"/>
        </w:rPr>
        <w:t>השל"ה</w:t>
      </w:r>
      <w:proofErr w:type="spellEnd"/>
      <w:r w:rsidR="0098291B" w:rsidRPr="00C875BD">
        <w:rPr>
          <w:rStyle w:val="a5"/>
          <w:rFonts w:ascii="FrankRuehl" w:hAnsi="FrankRuehl" w:cs="FrankRuehl"/>
          <w:rtl/>
          <w:lang w:val="fr-FR"/>
        </w:rPr>
        <w:footnoteReference w:id="34"/>
      </w:r>
      <w:r w:rsidRPr="00C875BD">
        <w:rPr>
          <w:rFonts w:ascii="FrankRuehl" w:hAnsi="FrankRuehl" w:cs="FrankRuehl"/>
          <w:rtl/>
          <w:lang w:val="fr-FR"/>
        </w:rPr>
        <w:t xml:space="preserve"> מסביר: זה מה שמציינים ב</w:t>
      </w:r>
      <w:r w:rsidR="000B60E3" w:rsidRPr="00C875BD">
        <w:rPr>
          <w:rFonts w:ascii="FrankRuehl" w:hAnsi="FrankRuehl" w:cs="FrankRuehl"/>
          <w:rtl/>
          <w:lang w:val="fr-FR"/>
        </w:rPr>
        <w:t>-</w:t>
      </w:r>
      <w:r w:rsidRPr="00C875BD">
        <w:rPr>
          <w:rFonts w:ascii="FrankRuehl" w:hAnsi="FrankRuehl" w:cs="FrankRuehl"/>
          <w:rtl/>
          <w:lang w:val="fr-FR"/>
        </w:rPr>
        <w:t>ט' באב</w:t>
      </w:r>
      <w:r w:rsidR="000B60E3" w:rsidRPr="00C875BD">
        <w:rPr>
          <w:rFonts w:ascii="FrankRuehl" w:hAnsi="FrankRuehl" w:cs="FrankRuehl"/>
          <w:rtl/>
          <w:lang w:val="fr-FR"/>
        </w:rPr>
        <w:t xml:space="preserve">, שבו איבדנו את </w:t>
      </w:r>
      <w:r w:rsidR="004D27CE" w:rsidRPr="00C875BD">
        <w:rPr>
          <w:rFonts w:ascii="FrankRuehl" w:hAnsi="FrankRuehl" w:cs="FrankRuehl"/>
          <w:rtl/>
          <w:lang w:val="fr-FR"/>
        </w:rPr>
        <w:t>כיסא</w:t>
      </w:r>
      <w:r w:rsidR="000B60E3" w:rsidRPr="00C875BD">
        <w:rPr>
          <w:rFonts w:ascii="FrankRuehl" w:hAnsi="FrankRuehl" w:cs="FrankRuehl"/>
          <w:rtl/>
          <w:lang w:val="fr-FR"/>
        </w:rPr>
        <w:t xml:space="preserve"> הכבוד:</w:t>
      </w:r>
      <w:r w:rsidRPr="00C875BD">
        <w:rPr>
          <w:rFonts w:ascii="FrankRuehl" w:hAnsi="FrankRuehl" w:cs="FrankRuehl"/>
          <w:rtl/>
          <w:lang w:val="fr-FR"/>
        </w:rPr>
        <w:t xml:space="preserve"> נחרב הבית.</w:t>
      </w:r>
      <w:r w:rsidR="000B60E3" w:rsidRPr="00C875BD">
        <w:rPr>
          <w:rFonts w:ascii="FrankRuehl" w:hAnsi="FrankRuehl" w:cs="FrankRuehl"/>
          <w:rtl/>
          <w:lang w:val="fr-FR"/>
        </w:rPr>
        <w:t xml:space="preserve"> כלומר המקבילה של </w:t>
      </w:r>
      <w:r w:rsidR="004D27CE" w:rsidRPr="00C875BD">
        <w:rPr>
          <w:rFonts w:ascii="FrankRuehl" w:hAnsi="FrankRuehl" w:cs="FrankRuehl"/>
          <w:rtl/>
          <w:lang w:val="fr-FR"/>
        </w:rPr>
        <w:t>כיסא</w:t>
      </w:r>
      <w:r w:rsidR="000B60E3" w:rsidRPr="00C875BD">
        <w:rPr>
          <w:rFonts w:ascii="FrankRuehl" w:hAnsi="FrankRuehl" w:cs="FrankRuehl"/>
          <w:rtl/>
          <w:lang w:val="fr-FR"/>
        </w:rPr>
        <w:t xml:space="preserve"> הכבוד עלי אדמות, המקדש, נחרב.</w:t>
      </w:r>
    </w:p>
    <w:p w14:paraId="1C74DC6B" w14:textId="77777777" w:rsidR="001A4B77" w:rsidRPr="00C875BD" w:rsidRDefault="000B60E3" w:rsidP="00B9098D">
      <w:pPr>
        <w:spacing w:after="120" w:line="336" w:lineRule="auto"/>
        <w:jc w:val="both"/>
        <w:rPr>
          <w:rFonts w:ascii="FrankRuehl" w:hAnsi="FrankRuehl" w:cs="FrankRuehl"/>
          <w:rtl/>
        </w:rPr>
      </w:pPr>
      <w:r w:rsidRPr="00C875BD">
        <w:rPr>
          <w:rFonts w:ascii="FrankRuehl" w:hAnsi="FrankRuehl" w:cs="FrankRuehl"/>
          <w:rtl/>
        </w:rPr>
        <w:t>יש אגב נבואה במדרש שהתקיימה</w:t>
      </w:r>
      <w:r w:rsidR="00C85433" w:rsidRPr="00C875BD">
        <w:rPr>
          <w:rFonts w:ascii="FrankRuehl" w:hAnsi="FrankRuehl" w:cs="FrankRuehl"/>
          <w:rtl/>
        </w:rPr>
        <w:t>: נשיא רומה ייקבר בט' באב. אחד האפי</w:t>
      </w:r>
      <w:r w:rsidR="00646B4E" w:rsidRPr="00C875BD">
        <w:rPr>
          <w:rFonts w:ascii="FrankRuehl" w:hAnsi="FrankRuehl" w:cs="FrankRuehl"/>
          <w:rtl/>
        </w:rPr>
        <w:t>פיורים שמתו בזמננו, נראה לי ז'אן-</w:t>
      </w:r>
      <w:r w:rsidR="00C85433" w:rsidRPr="00C875BD">
        <w:rPr>
          <w:rFonts w:ascii="FrankRuehl" w:hAnsi="FrankRuehl" w:cs="FrankRuehl"/>
          <w:rtl/>
        </w:rPr>
        <w:t>פול</w:t>
      </w:r>
      <w:r w:rsidR="00646B4E" w:rsidRPr="00C875BD">
        <w:rPr>
          <w:rFonts w:ascii="FrankRuehl" w:hAnsi="FrankRuehl" w:cs="FrankRuehl"/>
          <w:rtl/>
        </w:rPr>
        <w:t xml:space="preserve"> 1</w:t>
      </w:r>
      <w:r w:rsidR="00646B4E" w:rsidRPr="00C875BD">
        <w:rPr>
          <w:rStyle w:val="a5"/>
          <w:rFonts w:ascii="FrankRuehl" w:hAnsi="FrankRuehl" w:cs="FrankRuehl"/>
          <w:rtl/>
        </w:rPr>
        <w:footnoteReference w:id="35"/>
      </w:r>
      <w:r w:rsidR="00646B4E" w:rsidRPr="00C875BD">
        <w:rPr>
          <w:rFonts w:ascii="FrankRuehl" w:hAnsi="FrankRuehl" w:cs="FrankRuehl"/>
          <w:rtl/>
        </w:rPr>
        <w:t>, והוא נקבר בט' באב;</w:t>
      </w:r>
      <w:r w:rsidR="00C85433" w:rsidRPr="00C875BD">
        <w:rPr>
          <w:rFonts w:ascii="FrankRuehl" w:hAnsi="FrankRuehl" w:cs="FrankRuehl"/>
          <w:rtl/>
        </w:rPr>
        <w:t xml:space="preserve"> והוא מכונה: נסיך רומא.</w:t>
      </w:r>
    </w:p>
    <w:p w14:paraId="4A38ADBE" w14:textId="77777777" w:rsidR="00C85433" w:rsidRPr="00C875BD" w:rsidRDefault="00646B4E" w:rsidP="00B9098D">
      <w:pPr>
        <w:spacing w:after="120" w:line="336" w:lineRule="auto"/>
        <w:jc w:val="both"/>
        <w:rPr>
          <w:rFonts w:ascii="FrankRuehl" w:hAnsi="FrankRuehl" w:cs="FrankRuehl"/>
          <w:rtl/>
        </w:rPr>
      </w:pPr>
      <w:r w:rsidRPr="00C875BD">
        <w:rPr>
          <w:rFonts w:ascii="FrankRuehl" w:hAnsi="FrankRuehl" w:cs="FrankRuehl"/>
          <w:rtl/>
        </w:rPr>
        <w:t>קהל: וזה חל להיות בשבת, ולכן לא צמנו באותו יום!</w:t>
      </w:r>
    </w:p>
    <w:p w14:paraId="7B6E26B0" w14:textId="77777777" w:rsidR="00646B4E" w:rsidRPr="00C875BD" w:rsidRDefault="00C85433" w:rsidP="00B9098D">
      <w:pPr>
        <w:spacing w:after="120" w:line="336" w:lineRule="auto"/>
        <w:jc w:val="both"/>
        <w:rPr>
          <w:rFonts w:ascii="FrankRuehl" w:hAnsi="FrankRuehl" w:cs="FrankRuehl"/>
          <w:rtl/>
        </w:rPr>
      </w:pPr>
      <w:proofErr w:type="spellStart"/>
      <w:r w:rsidRPr="00C875BD">
        <w:rPr>
          <w:rFonts w:ascii="FrankRuehl" w:hAnsi="FrankRuehl" w:cs="FrankRuehl"/>
          <w:rtl/>
        </w:rPr>
        <w:t>מניטו</w:t>
      </w:r>
      <w:proofErr w:type="spellEnd"/>
      <w:r w:rsidRPr="00C875BD">
        <w:rPr>
          <w:rFonts w:ascii="FrankRuehl" w:hAnsi="FrankRuehl" w:cs="FrankRuehl"/>
          <w:rtl/>
        </w:rPr>
        <w:t>: יפה.</w:t>
      </w:r>
      <w:r w:rsidR="00646B4E" w:rsidRPr="00C875BD">
        <w:rPr>
          <w:rFonts w:ascii="FrankRuehl" w:hAnsi="FrankRuehl" w:cs="FrankRuehl"/>
          <w:rtl/>
        </w:rPr>
        <w:t xml:space="preserve"> הרמז ברור...</w:t>
      </w:r>
      <w:r w:rsidR="0098291B" w:rsidRPr="00C875BD">
        <w:rPr>
          <w:rFonts w:ascii="FrankRuehl" w:hAnsi="FrankRuehl" w:cs="FrankRuehl"/>
          <w:rtl/>
        </w:rPr>
        <w:t xml:space="preserve"> </w:t>
      </w:r>
      <w:r w:rsidR="00646B4E" w:rsidRPr="00C875BD">
        <w:rPr>
          <w:rFonts w:ascii="FrankRuehl" w:hAnsi="FrankRuehl" w:cs="FrankRuehl"/>
          <w:rtl/>
        </w:rPr>
        <w:t>זה מדהים, זה מקרה מופלא ביותר, זה מקרה כמובן</w:t>
      </w:r>
      <w:r w:rsidRPr="00C875BD">
        <w:rPr>
          <w:rFonts w:ascii="FrankRuehl" w:hAnsi="FrankRuehl" w:cs="FrankRuehl"/>
          <w:rtl/>
        </w:rPr>
        <w:t>...</w:t>
      </w:r>
    </w:p>
    <w:p w14:paraId="4BCF37E1" w14:textId="77777777" w:rsidR="00C85433" w:rsidRPr="00C875BD" w:rsidRDefault="00C85433" w:rsidP="00B9098D">
      <w:pPr>
        <w:spacing w:after="120" w:line="336" w:lineRule="auto"/>
        <w:jc w:val="both"/>
        <w:rPr>
          <w:rFonts w:ascii="FrankRuehl" w:hAnsi="FrankRuehl" w:cs="FrankRuehl"/>
          <w:rtl/>
        </w:rPr>
      </w:pPr>
      <w:r w:rsidRPr="00C875BD">
        <w:rPr>
          <w:rFonts w:ascii="FrankRuehl" w:hAnsi="FrankRuehl" w:cs="FrankRuehl"/>
          <w:rtl/>
        </w:rPr>
        <w:t>אתם רואים מה שקורה: התולדות לא נשלמו, ולכן צר</w:t>
      </w:r>
      <w:r w:rsidR="00646B4E" w:rsidRPr="00C875BD">
        <w:rPr>
          <w:rFonts w:ascii="FrankRuehl" w:hAnsi="FrankRuehl" w:cs="FrankRuehl"/>
          <w:rtl/>
        </w:rPr>
        <w:t>יך לאכול כשר. כי התולדות מושפעות</w:t>
      </w:r>
      <w:r w:rsidRPr="00C875BD">
        <w:rPr>
          <w:rFonts w:ascii="FrankRuehl" w:hAnsi="FrankRuehl" w:cs="FrankRuehl"/>
          <w:rtl/>
        </w:rPr>
        <w:t xml:space="preserve"> מן האופן שבו אנו אוכלים. האד</w:t>
      </w:r>
      <w:r w:rsidR="00646B4E" w:rsidRPr="00C875BD">
        <w:rPr>
          <w:rFonts w:ascii="FrankRuehl" w:hAnsi="FrankRuehl" w:cs="FrankRuehl"/>
          <w:rtl/>
        </w:rPr>
        <w:t>ם הופך להיות מה שהוא אוכל. וזו הסיבה</w:t>
      </w:r>
      <w:r w:rsidRPr="00C875BD">
        <w:rPr>
          <w:rFonts w:ascii="FrankRuehl" w:hAnsi="FrankRuehl" w:cs="FrankRuehl"/>
          <w:rtl/>
        </w:rPr>
        <w:t xml:space="preserve"> </w:t>
      </w:r>
      <w:r w:rsidR="00542139" w:rsidRPr="00C875BD">
        <w:rPr>
          <w:rFonts w:ascii="FrankRuehl" w:hAnsi="FrankRuehl" w:cs="FrankRuehl"/>
          <w:rtl/>
        </w:rPr>
        <w:t>שכאשר מתעורר ספק ביחס ל</w:t>
      </w:r>
      <w:r w:rsidR="00646B4E" w:rsidRPr="00C875BD">
        <w:rPr>
          <w:rFonts w:ascii="FrankRuehl" w:hAnsi="FrankRuehl" w:cs="FrankRuehl"/>
          <w:rtl/>
        </w:rPr>
        <w:t>תולדות, צריך להזכיר את דיני</w:t>
      </w:r>
      <w:r w:rsidRPr="00C875BD">
        <w:rPr>
          <w:rFonts w:ascii="FrankRuehl" w:hAnsi="FrankRuehl" w:cs="FrankRuehl"/>
          <w:rtl/>
        </w:rPr>
        <w:t xml:space="preserve"> הכשרות</w:t>
      </w:r>
      <w:r w:rsidR="00542139" w:rsidRPr="00C875BD">
        <w:rPr>
          <w:rStyle w:val="a5"/>
          <w:rFonts w:ascii="FrankRuehl" w:hAnsi="FrankRuehl" w:cs="FrankRuehl"/>
          <w:rtl/>
        </w:rPr>
        <w:footnoteReference w:id="36"/>
      </w:r>
      <w:r w:rsidRPr="00C875BD">
        <w:rPr>
          <w:rFonts w:ascii="FrankRuehl" w:hAnsi="FrankRuehl" w:cs="FrankRuehl"/>
          <w:rtl/>
        </w:rPr>
        <w:t>. זה הקשר שיש.</w:t>
      </w:r>
    </w:p>
    <w:p w14:paraId="713100CB" w14:textId="77777777" w:rsidR="00646B4E" w:rsidRPr="00C875BD" w:rsidRDefault="00646B4E" w:rsidP="00B9098D">
      <w:pPr>
        <w:spacing w:after="120" w:line="336" w:lineRule="auto"/>
        <w:jc w:val="both"/>
        <w:rPr>
          <w:rFonts w:ascii="FrankRuehl" w:hAnsi="FrankRuehl" w:cs="FrankRuehl"/>
          <w:rtl/>
        </w:rPr>
      </w:pPr>
    </w:p>
    <w:p w14:paraId="77832455" w14:textId="277EF811" w:rsidR="001A4B77" w:rsidRPr="00C875BD" w:rsidRDefault="00C85433" w:rsidP="00E86834">
      <w:pPr>
        <w:spacing w:after="120" w:line="336" w:lineRule="auto"/>
        <w:jc w:val="both"/>
        <w:rPr>
          <w:rFonts w:ascii="FrankRuehl" w:hAnsi="FrankRuehl" w:cs="FrankRuehl"/>
          <w:rtl/>
        </w:rPr>
      </w:pPr>
      <w:r w:rsidRPr="00C875BD">
        <w:rPr>
          <w:rFonts w:ascii="FrankRuehl" w:hAnsi="FrankRuehl" w:cs="FrankRuehl"/>
          <w:rtl/>
        </w:rPr>
        <w:t>נותרו לנו 5 דקות, אם יש לכם שאלות, אשתדל שיהיו לי תשובות.</w:t>
      </w:r>
      <w:r w:rsidR="00646B4E" w:rsidRPr="00C875BD">
        <w:rPr>
          <w:rFonts w:ascii="FrankRuehl" w:hAnsi="FrankRuehl" w:cs="FrankRuehl"/>
          <w:rtl/>
        </w:rPr>
        <w:t>..</w:t>
      </w:r>
    </w:p>
    <w:p w14:paraId="7D15CD7B" w14:textId="77777777" w:rsidR="00C85433" w:rsidRPr="00C875BD" w:rsidRDefault="00C85433" w:rsidP="00B9098D">
      <w:pPr>
        <w:spacing w:after="120" w:line="336" w:lineRule="auto"/>
        <w:ind w:left="720"/>
        <w:jc w:val="both"/>
        <w:rPr>
          <w:rFonts w:ascii="FrankRuehl" w:hAnsi="FrankRuehl" w:cs="FrankRuehl"/>
          <w:rtl/>
        </w:rPr>
      </w:pPr>
      <w:r w:rsidRPr="00C875BD">
        <w:rPr>
          <w:rFonts w:ascii="FrankRuehl" w:hAnsi="FrankRuehl" w:cs="FrankRuehl"/>
          <w:rtl/>
        </w:rPr>
        <w:t xml:space="preserve">קהל: האם </w:t>
      </w:r>
      <w:r w:rsidR="000C3E41" w:rsidRPr="00C875BD">
        <w:rPr>
          <w:rFonts w:ascii="FrankRuehl" w:hAnsi="FrankRuehl" w:cs="FrankRuehl"/>
          <w:rtl/>
        </w:rPr>
        <w:t>ההבחנה בין העבירות</w:t>
      </w:r>
      <w:r w:rsidR="00646B4E" w:rsidRPr="00C875BD">
        <w:rPr>
          <w:rFonts w:ascii="FrankRuehl" w:hAnsi="FrankRuehl" w:cs="FrankRuehl"/>
          <w:rtl/>
        </w:rPr>
        <w:t xml:space="preserve"> </w:t>
      </w:r>
      <w:r w:rsidR="00D0338B" w:rsidRPr="00C875BD">
        <w:rPr>
          <w:rFonts w:ascii="FrankRuehl" w:hAnsi="FrankRuehl" w:cs="FrankRuehl"/>
          <w:rtl/>
        </w:rPr>
        <w:t>שעונשן</w:t>
      </w:r>
      <w:r w:rsidR="000C3E41" w:rsidRPr="00C875BD">
        <w:rPr>
          <w:rFonts w:ascii="FrankRuehl" w:hAnsi="FrankRuehl" w:cs="FrankRuehl"/>
          <w:rtl/>
        </w:rPr>
        <w:t xml:space="preserve"> </w:t>
      </w:r>
      <w:r w:rsidR="004D27CE" w:rsidRPr="00C875BD">
        <w:rPr>
          <w:rFonts w:ascii="FrankRuehl" w:hAnsi="FrankRuehl" w:cs="FrankRuehl"/>
          <w:rtl/>
        </w:rPr>
        <w:t>מידי</w:t>
      </w:r>
      <w:r w:rsidR="000C3E41" w:rsidRPr="00C875BD">
        <w:rPr>
          <w:rFonts w:ascii="FrankRuehl" w:hAnsi="FrankRuehl" w:cs="FrankRuehl"/>
          <w:rtl/>
        </w:rPr>
        <w:t xml:space="preserve"> לבין העבירות</w:t>
      </w:r>
      <w:r w:rsidR="00646B4E" w:rsidRPr="00C875BD">
        <w:rPr>
          <w:rFonts w:ascii="FrankRuehl" w:hAnsi="FrankRuehl" w:cs="FrankRuehl"/>
          <w:rtl/>
        </w:rPr>
        <w:t xml:space="preserve"> </w:t>
      </w:r>
      <w:r w:rsidR="00D0338B" w:rsidRPr="00C875BD">
        <w:rPr>
          <w:rFonts w:ascii="FrankRuehl" w:hAnsi="FrankRuehl" w:cs="FrankRuehl"/>
          <w:rtl/>
        </w:rPr>
        <w:t>שעונשן נדחה או שניתנות</w:t>
      </w:r>
      <w:r w:rsidR="000C3E41" w:rsidRPr="00C875BD">
        <w:rPr>
          <w:rFonts w:ascii="FrankRuehl" w:hAnsi="FrankRuehl" w:cs="FrankRuehl"/>
          <w:rtl/>
        </w:rPr>
        <w:t xml:space="preserve"> לכפרה על </w:t>
      </w:r>
      <w:r w:rsidR="00D0338B" w:rsidRPr="00C875BD">
        <w:rPr>
          <w:rFonts w:ascii="FrankRuehl" w:hAnsi="FrankRuehl" w:cs="FrankRuehl"/>
          <w:rtl/>
        </w:rPr>
        <w:t xml:space="preserve">ידי </w:t>
      </w:r>
      <w:r w:rsidR="000C3E41" w:rsidRPr="00C875BD">
        <w:rPr>
          <w:rFonts w:ascii="FrankRuehl" w:hAnsi="FrankRuehl" w:cs="FrankRuehl"/>
          <w:rtl/>
        </w:rPr>
        <w:t xml:space="preserve">התשובה, זה בגלל שהעוון נעשה </w:t>
      </w:r>
      <w:proofErr w:type="spellStart"/>
      <w:r w:rsidR="000C3E41" w:rsidRPr="00C875BD">
        <w:rPr>
          <w:rFonts w:ascii="FrankRuehl" w:hAnsi="FrankRuehl" w:cs="FrankRuehl"/>
          <w:rtl/>
        </w:rPr>
        <w:t>בפרהסיא</w:t>
      </w:r>
      <w:proofErr w:type="spellEnd"/>
      <w:r w:rsidR="000C3E41" w:rsidRPr="00C875BD">
        <w:rPr>
          <w:rFonts w:ascii="FrankRuehl" w:hAnsi="FrankRuehl" w:cs="FrankRuehl"/>
          <w:rtl/>
        </w:rPr>
        <w:t>?</w:t>
      </w:r>
    </w:p>
    <w:p w14:paraId="4878EA95" w14:textId="77777777" w:rsidR="009F09DE" w:rsidRPr="00C875BD" w:rsidRDefault="0069021D" w:rsidP="00B9098D">
      <w:pPr>
        <w:spacing w:after="120" w:line="336" w:lineRule="auto"/>
        <w:ind w:left="720"/>
        <w:jc w:val="both"/>
        <w:rPr>
          <w:rFonts w:ascii="FrankRuehl" w:hAnsi="FrankRuehl" w:cs="FrankRuehl"/>
          <w:rtl/>
        </w:rPr>
      </w:pPr>
      <w:proofErr w:type="spellStart"/>
      <w:r w:rsidRPr="00C875BD">
        <w:rPr>
          <w:rFonts w:ascii="FrankRuehl" w:hAnsi="FrankRuehl" w:cs="FrankRuehl"/>
          <w:rtl/>
        </w:rPr>
        <w:t>מניטו</w:t>
      </w:r>
      <w:proofErr w:type="spellEnd"/>
      <w:r w:rsidRPr="00C875BD">
        <w:rPr>
          <w:rFonts w:ascii="FrankRuehl" w:hAnsi="FrankRuehl" w:cs="FrankRuehl"/>
          <w:rtl/>
        </w:rPr>
        <w:t>: זה אחד המרכיבים, אבל זה מרכיב אחד בלבד.</w:t>
      </w:r>
      <w:r w:rsidR="000C3E41" w:rsidRPr="00C875BD">
        <w:rPr>
          <w:rFonts w:ascii="FrankRuehl" w:hAnsi="FrankRuehl" w:cs="FrankRuehl"/>
          <w:rtl/>
        </w:rPr>
        <w:t xml:space="preserve"> הבנתם </w:t>
      </w:r>
      <w:r w:rsidR="00D0338B" w:rsidRPr="00C875BD">
        <w:rPr>
          <w:rFonts w:ascii="FrankRuehl" w:hAnsi="FrankRuehl" w:cs="FrankRuehl"/>
          <w:rtl/>
        </w:rPr>
        <w:t>את השאלה? יש עבירות שהעונש עליהן</w:t>
      </w:r>
      <w:r w:rsidR="000C3E41" w:rsidRPr="00C875BD">
        <w:rPr>
          <w:rFonts w:ascii="FrankRuehl" w:hAnsi="FrankRuehl" w:cs="FrankRuehl"/>
          <w:rtl/>
        </w:rPr>
        <w:t xml:space="preserve"> </w:t>
      </w:r>
      <w:r w:rsidR="004D27CE" w:rsidRPr="00C875BD">
        <w:rPr>
          <w:rFonts w:ascii="FrankRuehl" w:hAnsi="FrankRuehl" w:cs="FrankRuehl"/>
          <w:rtl/>
        </w:rPr>
        <w:t>מידי</w:t>
      </w:r>
      <w:r w:rsidR="00D0338B" w:rsidRPr="00C875BD">
        <w:rPr>
          <w:rFonts w:ascii="FrankRuehl" w:hAnsi="FrankRuehl" w:cs="FrankRuehl"/>
          <w:rtl/>
        </w:rPr>
        <w:t>, ויש עבירות שהעונש עליהן</w:t>
      </w:r>
      <w:r w:rsidR="000C3E41" w:rsidRPr="00C875BD">
        <w:rPr>
          <w:rFonts w:ascii="FrankRuehl" w:hAnsi="FrankRuehl" w:cs="FrankRuehl"/>
          <w:rtl/>
        </w:rPr>
        <w:t xml:space="preserve"> נדחה, או מתבטל על ידי התשובה. השאלה היא האם הע</w:t>
      </w:r>
      <w:r w:rsidR="00D0338B" w:rsidRPr="00C875BD">
        <w:rPr>
          <w:rFonts w:ascii="FrankRuehl" w:hAnsi="FrankRuehl" w:cs="FrankRuehl"/>
          <w:rtl/>
        </w:rPr>
        <w:t>בירות שעליהן</w:t>
      </w:r>
      <w:r w:rsidR="000C3E41" w:rsidRPr="00C875BD">
        <w:rPr>
          <w:rFonts w:ascii="FrankRuehl" w:hAnsi="FrankRuehl" w:cs="FrankRuehl"/>
          <w:rtl/>
        </w:rPr>
        <w:t xml:space="preserve"> העונש </w:t>
      </w:r>
      <w:r w:rsidR="004D27CE" w:rsidRPr="00C875BD">
        <w:rPr>
          <w:rFonts w:ascii="FrankRuehl" w:hAnsi="FrankRuehl" w:cs="FrankRuehl"/>
          <w:rtl/>
        </w:rPr>
        <w:t>מידי</w:t>
      </w:r>
      <w:r w:rsidR="00D0338B" w:rsidRPr="00C875BD">
        <w:rPr>
          <w:rFonts w:ascii="FrankRuehl" w:hAnsi="FrankRuehl" w:cs="FrankRuehl"/>
          <w:rtl/>
        </w:rPr>
        <w:t xml:space="preserve"> הן אלו</w:t>
      </w:r>
      <w:r w:rsidR="000C3E41" w:rsidRPr="00C875BD">
        <w:rPr>
          <w:rFonts w:ascii="FrankRuehl" w:hAnsi="FrankRuehl" w:cs="FrankRuehl"/>
          <w:rtl/>
        </w:rPr>
        <w:t xml:space="preserve"> </w:t>
      </w:r>
      <w:r w:rsidR="00D0338B" w:rsidRPr="00C875BD">
        <w:rPr>
          <w:rFonts w:ascii="FrankRuehl" w:hAnsi="FrankRuehl" w:cs="FrankRuehl"/>
          <w:rtl/>
        </w:rPr>
        <w:t>ש</w:t>
      </w:r>
      <w:r w:rsidR="000C3E41" w:rsidRPr="00C875BD">
        <w:rPr>
          <w:rFonts w:ascii="FrankRuehl" w:hAnsi="FrankRuehl" w:cs="FrankRuehl"/>
          <w:rtl/>
        </w:rPr>
        <w:t>נעשו ב</w:t>
      </w:r>
      <w:r w:rsidR="00D0338B" w:rsidRPr="00C875BD">
        <w:rPr>
          <w:rFonts w:ascii="FrankRuehl" w:hAnsi="FrankRuehl" w:cs="FrankRuehl"/>
          <w:rtl/>
        </w:rPr>
        <w:t>פרהסיה</w:t>
      </w:r>
      <w:r w:rsidR="009F09DE" w:rsidRPr="00C875BD">
        <w:rPr>
          <w:rFonts w:ascii="FrankRuehl" w:hAnsi="FrankRuehl" w:cs="FrankRuehl"/>
          <w:rtl/>
        </w:rPr>
        <w:t xml:space="preserve">. </w:t>
      </w:r>
      <w:r w:rsidR="00D0338B" w:rsidRPr="00C875BD">
        <w:rPr>
          <w:rFonts w:ascii="FrankRuehl" w:hAnsi="FrankRuehl" w:cs="FrankRuehl"/>
          <w:rtl/>
        </w:rPr>
        <w:t>ה</w:t>
      </w:r>
      <w:r w:rsidR="009F09DE" w:rsidRPr="00C875BD">
        <w:rPr>
          <w:rFonts w:ascii="FrankRuehl" w:hAnsi="FrankRuehl" w:cs="FrankRuehl"/>
          <w:rtl/>
        </w:rPr>
        <w:t>תשובה: זה אחד המרכיבים.</w:t>
      </w:r>
    </w:p>
    <w:p w14:paraId="61CC3C8E" w14:textId="77777777" w:rsidR="0069021D" w:rsidRPr="00C875BD" w:rsidRDefault="000C3E41" w:rsidP="00B9098D">
      <w:pPr>
        <w:spacing w:after="120" w:line="336" w:lineRule="auto"/>
        <w:ind w:left="720"/>
        <w:jc w:val="both"/>
        <w:rPr>
          <w:rFonts w:ascii="FrankRuehl" w:hAnsi="FrankRuehl" w:cs="FrankRuehl"/>
          <w:rtl/>
        </w:rPr>
      </w:pPr>
      <w:r w:rsidRPr="00C875BD">
        <w:rPr>
          <w:rFonts w:ascii="FrankRuehl" w:hAnsi="FrankRuehl" w:cs="FrankRuehl"/>
          <w:rtl/>
        </w:rPr>
        <w:t>אני מקשר לשאלה זו דבר</w:t>
      </w:r>
      <w:r w:rsidR="0069021D" w:rsidRPr="00C875BD">
        <w:rPr>
          <w:rFonts w:ascii="FrankRuehl" w:hAnsi="FrankRuehl" w:cs="FrankRuehl"/>
          <w:rtl/>
        </w:rPr>
        <w:t xml:space="preserve"> חשוב: יש</w:t>
      </w:r>
      <w:r w:rsidR="00D0338B" w:rsidRPr="00C875BD">
        <w:rPr>
          <w:rFonts w:ascii="FrankRuehl" w:hAnsi="FrankRuehl" w:cs="FrankRuehl"/>
          <w:rtl/>
        </w:rPr>
        <w:t>נן</w:t>
      </w:r>
      <w:r w:rsidR="0069021D" w:rsidRPr="00C875BD">
        <w:rPr>
          <w:rFonts w:ascii="FrankRuehl" w:hAnsi="FrankRuehl" w:cs="FrankRuehl"/>
          <w:rtl/>
        </w:rPr>
        <w:t xml:space="preserve"> </w:t>
      </w:r>
      <w:r w:rsidRPr="00C875BD">
        <w:rPr>
          <w:rFonts w:ascii="FrankRuehl" w:hAnsi="FrankRuehl" w:cs="FrankRuehl"/>
          <w:rtl/>
        </w:rPr>
        <w:t>שלוש עבירות חמורות</w:t>
      </w:r>
      <w:r w:rsidR="0069021D" w:rsidRPr="00C875BD">
        <w:rPr>
          <w:rFonts w:ascii="FrankRuehl" w:hAnsi="FrankRuehl" w:cs="FrankRuehl"/>
          <w:rtl/>
        </w:rPr>
        <w:t xml:space="preserve"> ש</w:t>
      </w:r>
      <w:r w:rsidRPr="00C875BD">
        <w:rPr>
          <w:rFonts w:ascii="FrankRuehl" w:hAnsi="FrankRuehl" w:cs="FrankRuehl"/>
          <w:rtl/>
        </w:rPr>
        <w:t>-"</w:t>
      </w:r>
      <w:r w:rsidR="0069021D" w:rsidRPr="00C875BD">
        <w:rPr>
          <w:rFonts w:ascii="FrankRuehl" w:hAnsi="FrankRuehl" w:cs="FrankRuehl"/>
          <w:rtl/>
        </w:rPr>
        <w:t>ייהרג ואל יעבר</w:t>
      </w:r>
      <w:r w:rsidRPr="00C875BD">
        <w:rPr>
          <w:rFonts w:ascii="FrankRuehl" w:hAnsi="FrankRuehl" w:cs="FrankRuehl"/>
          <w:rtl/>
        </w:rPr>
        <w:t>";</w:t>
      </w:r>
      <w:r w:rsidR="0069021D" w:rsidRPr="00C875BD">
        <w:rPr>
          <w:rFonts w:ascii="FrankRuehl" w:hAnsi="FrankRuehl" w:cs="FrankRuehl"/>
          <w:rtl/>
        </w:rPr>
        <w:t xml:space="preserve"> </w:t>
      </w:r>
      <w:r w:rsidRPr="00C875BD">
        <w:rPr>
          <w:rFonts w:ascii="FrankRuehl" w:hAnsi="FrankRuehl" w:cs="FrankRuehl"/>
          <w:rtl/>
        </w:rPr>
        <w:t>וההלכה מדגישה</w:t>
      </w:r>
      <w:r w:rsidR="00FF6656" w:rsidRPr="00C875BD">
        <w:rPr>
          <w:rFonts w:ascii="FrankRuehl" w:hAnsi="FrankRuehl" w:cs="FrankRuehl"/>
          <w:rtl/>
        </w:rPr>
        <w:t>, דווקא בפרהסיה;</w:t>
      </w:r>
      <w:r w:rsidR="0069021D" w:rsidRPr="00C875BD">
        <w:rPr>
          <w:rFonts w:ascii="FrankRuehl" w:hAnsi="FrankRuehl" w:cs="FrankRuehl"/>
          <w:rtl/>
        </w:rPr>
        <w:t xml:space="preserve"> </w:t>
      </w:r>
      <w:r w:rsidRPr="00C875BD">
        <w:rPr>
          <w:rFonts w:ascii="FrankRuehl" w:hAnsi="FrankRuehl" w:cs="FrankRuehl"/>
          <w:rtl/>
        </w:rPr>
        <w:t>אם זה בסתר, אפשר "לרמות"</w:t>
      </w:r>
      <w:r w:rsidR="00FF6656" w:rsidRPr="00C875BD">
        <w:rPr>
          <w:rStyle w:val="a5"/>
          <w:rFonts w:ascii="FrankRuehl" w:hAnsi="FrankRuehl" w:cs="FrankRuehl"/>
          <w:rtl/>
        </w:rPr>
        <w:footnoteReference w:id="37"/>
      </w:r>
      <w:r w:rsidR="00FF6656" w:rsidRPr="00C875BD">
        <w:rPr>
          <w:rFonts w:ascii="FrankRuehl" w:hAnsi="FrankRuehl" w:cs="FrankRuehl"/>
          <w:rtl/>
        </w:rPr>
        <w:t>.</w:t>
      </w:r>
      <w:r w:rsidRPr="00C875BD">
        <w:rPr>
          <w:rFonts w:ascii="FrankRuehl" w:hAnsi="FrankRuehl" w:cs="FrankRuehl"/>
          <w:rtl/>
        </w:rPr>
        <w:t xml:space="preserve"> דיברנו על האנוסים, הרבה מאוד יהודים מסרו עצמם לשריפה כדי שלא</w:t>
      </w:r>
      <w:r w:rsidR="0069021D" w:rsidRPr="00C875BD">
        <w:rPr>
          <w:rFonts w:ascii="FrankRuehl" w:hAnsi="FrankRuehl" w:cs="FrankRuehl"/>
          <w:rtl/>
        </w:rPr>
        <w:t xml:space="preserve"> </w:t>
      </w:r>
      <w:r w:rsidR="00D0338B" w:rsidRPr="00C875BD">
        <w:rPr>
          <w:rFonts w:ascii="FrankRuehl" w:hAnsi="FrankRuehl" w:cs="FrankRuehl"/>
          <w:rtl/>
        </w:rPr>
        <w:t>לכפור בה' בפרהסיה</w:t>
      </w:r>
      <w:r w:rsidR="0069021D" w:rsidRPr="00C875BD">
        <w:rPr>
          <w:rFonts w:ascii="FrankRuehl" w:hAnsi="FrankRuehl" w:cs="FrankRuehl"/>
          <w:rtl/>
        </w:rPr>
        <w:t>, אבל בסתר זה פחות חמ</w:t>
      </w:r>
      <w:r w:rsidR="005F2E95" w:rsidRPr="00C875BD">
        <w:rPr>
          <w:rFonts w:ascii="FrankRuehl" w:hAnsi="FrankRuehl" w:cs="FrankRuehl"/>
          <w:rtl/>
        </w:rPr>
        <w:t>ו</w:t>
      </w:r>
      <w:r w:rsidR="0069021D" w:rsidRPr="00C875BD">
        <w:rPr>
          <w:rFonts w:ascii="FrankRuehl" w:hAnsi="FrankRuehl" w:cs="FrankRuehl"/>
          <w:rtl/>
        </w:rPr>
        <w:t>ר</w:t>
      </w:r>
      <w:r w:rsidR="005F2E95" w:rsidRPr="00C875BD">
        <w:rPr>
          <w:rStyle w:val="a5"/>
          <w:rFonts w:ascii="FrankRuehl" w:hAnsi="FrankRuehl" w:cs="FrankRuehl"/>
          <w:rtl/>
        </w:rPr>
        <w:footnoteReference w:id="38"/>
      </w:r>
      <w:r w:rsidR="00E02716" w:rsidRPr="00C875BD">
        <w:rPr>
          <w:rFonts w:ascii="FrankRuehl" w:hAnsi="FrankRuehl" w:cs="FrankRuehl"/>
          <w:rtl/>
        </w:rPr>
        <w:t xml:space="preserve"> – זה בין האינקוויזיטור לבין אותו יהודי –</w:t>
      </w:r>
      <w:r w:rsidR="00D0338B" w:rsidRPr="00C875BD">
        <w:rPr>
          <w:rFonts w:ascii="FrankRuehl" w:hAnsi="FrankRuehl" w:cs="FrankRuehl"/>
          <w:rtl/>
        </w:rPr>
        <w:t xml:space="preserve"> אבל בפרהסיה</w:t>
      </w:r>
      <w:r w:rsidR="00E02716" w:rsidRPr="00C875BD">
        <w:rPr>
          <w:rFonts w:ascii="FrankRuehl" w:hAnsi="FrankRuehl" w:cs="FrankRuehl"/>
          <w:rtl/>
        </w:rPr>
        <w:t xml:space="preserve">, צריך היה </w:t>
      </w:r>
      <w:r w:rsidR="004D27CE" w:rsidRPr="00C875BD">
        <w:rPr>
          <w:rFonts w:ascii="FrankRuehl" w:hAnsi="FrankRuehl" w:cs="FrankRuehl"/>
          <w:rtl/>
        </w:rPr>
        <w:t>להישרף</w:t>
      </w:r>
      <w:r w:rsidR="00E02716" w:rsidRPr="00C875BD">
        <w:rPr>
          <w:rFonts w:ascii="FrankRuehl" w:hAnsi="FrankRuehl" w:cs="FrankRuehl"/>
          <w:rtl/>
        </w:rPr>
        <w:t>. זה הולך בכיוון הזה,</w:t>
      </w:r>
      <w:r w:rsidR="0069021D" w:rsidRPr="00C875BD">
        <w:rPr>
          <w:rFonts w:ascii="FrankRuehl" w:hAnsi="FrankRuehl" w:cs="FrankRuehl"/>
          <w:rtl/>
        </w:rPr>
        <w:t xml:space="preserve"> אבל זה</w:t>
      </w:r>
      <w:r w:rsidR="00E02716" w:rsidRPr="00C875BD">
        <w:rPr>
          <w:rFonts w:ascii="FrankRuehl" w:hAnsi="FrankRuehl" w:cs="FrankRuehl"/>
          <w:rtl/>
        </w:rPr>
        <w:t xml:space="preserve"> מרכיב אחד בלבד,</w:t>
      </w:r>
      <w:r w:rsidR="0069021D" w:rsidRPr="00C875BD">
        <w:rPr>
          <w:rFonts w:ascii="FrankRuehl" w:hAnsi="FrankRuehl" w:cs="FrankRuehl"/>
          <w:rtl/>
        </w:rPr>
        <w:t xml:space="preserve"> </w:t>
      </w:r>
      <w:r w:rsidR="00E02716" w:rsidRPr="00C875BD">
        <w:rPr>
          <w:rFonts w:ascii="FrankRuehl" w:hAnsi="FrankRuehl" w:cs="FrankRuehl"/>
          <w:rtl/>
        </w:rPr>
        <w:t>זו שאלה</w:t>
      </w:r>
      <w:r w:rsidR="0069021D" w:rsidRPr="00C875BD">
        <w:rPr>
          <w:rFonts w:ascii="FrankRuehl" w:hAnsi="FrankRuehl" w:cs="FrankRuehl"/>
          <w:rtl/>
        </w:rPr>
        <w:t xml:space="preserve"> רחבה</w:t>
      </w:r>
      <w:r w:rsidR="00542139" w:rsidRPr="00C875BD">
        <w:rPr>
          <w:rFonts w:ascii="FrankRuehl" w:hAnsi="FrankRuehl" w:cs="FrankRuehl"/>
          <w:rtl/>
        </w:rPr>
        <w:t xml:space="preserve"> הרבה</w:t>
      </w:r>
      <w:r w:rsidR="0069021D" w:rsidRPr="00C875BD">
        <w:rPr>
          <w:rFonts w:ascii="FrankRuehl" w:hAnsi="FrankRuehl" w:cs="FrankRuehl"/>
          <w:rtl/>
        </w:rPr>
        <w:t xml:space="preserve"> יותר.</w:t>
      </w:r>
    </w:p>
    <w:p w14:paraId="733BF909" w14:textId="77777777" w:rsidR="0069021D" w:rsidRPr="00C875BD" w:rsidRDefault="0069021D" w:rsidP="00B9098D">
      <w:pPr>
        <w:spacing w:after="120" w:line="336" w:lineRule="auto"/>
        <w:jc w:val="both"/>
        <w:rPr>
          <w:rFonts w:ascii="FrankRuehl" w:hAnsi="FrankRuehl" w:cs="FrankRuehl"/>
          <w:rtl/>
        </w:rPr>
      </w:pPr>
    </w:p>
    <w:p w14:paraId="5ECDCC39" w14:textId="77777777" w:rsidR="0069021D" w:rsidRPr="00C875BD" w:rsidRDefault="0069021D" w:rsidP="00B9098D">
      <w:pPr>
        <w:spacing w:after="120" w:line="336" w:lineRule="auto"/>
        <w:ind w:left="720"/>
        <w:jc w:val="both"/>
        <w:rPr>
          <w:rFonts w:ascii="FrankRuehl" w:hAnsi="FrankRuehl" w:cs="FrankRuehl"/>
          <w:rtl/>
        </w:rPr>
      </w:pPr>
      <w:r w:rsidRPr="00C875BD">
        <w:rPr>
          <w:rFonts w:ascii="FrankRuehl" w:hAnsi="FrankRuehl" w:cs="FrankRuehl"/>
          <w:rtl/>
        </w:rPr>
        <w:lastRenderedPageBreak/>
        <w:t xml:space="preserve">קהל: </w:t>
      </w:r>
      <w:r w:rsidR="00E02716" w:rsidRPr="00C875BD">
        <w:rPr>
          <w:rFonts w:ascii="FrankRuehl" w:hAnsi="FrankRuehl" w:cs="FrankRuehl"/>
          <w:rtl/>
        </w:rPr>
        <w:t>כתוב "וּבְאַהֲרֹן הִתְאַנַּף ה' " (דברים ט, כ)</w:t>
      </w:r>
      <w:r w:rsidR="00D0338B" w:rsidRPr="00C875BD">
        <w:rPr>
          <w:rFonts w:ascii="FrankRuehl" w:hAnsi="FrankRuehl" w:cs="FrankRuehl"/>
          <w:rtl/>
        </w:rPr>
        <w:t>,</w:t>
      </w:r>
      <w:r w:rsidR="00E02716" w:rsidRPr="00C875BD">
        <w:rPr>
          <w:rFonts w:ascii="FrankRuehl" w:hAnsi="FrankRuehl" w:cs="FrankRuehl"/>
          <w:rtl/>
        </w:rPr>
        <w:t xml:space="preserve"> ואז משה התפלל בעד אהרן, בעד בני אהרן, שלא ימות</w:t>
      </w:r>
      <w:r w:rsidR="00D0338B" w:rsidRPr="00C875BD">
        <w:rPr>
          <w:rFonts w:ascii="FrankRuehl" w:hAnsi="FrankRuehl" w:cs="FrankRuehl"/>
          <w:rtl/>
        </w:rPr>
        <w:t>ו</w:t>
      </w:r>
      <w:r w:rsidR="00E02716" w:rsidRPr="00C875BD">
        <w:rPr>
          <w:rFonts w:ascii="FrankRuehl" w:hAnsi="FrankRuehl" w:cs="FrankRuehl"/>
          <w:rtl/>
        </w:rPr>
        <w:t>, ולכן רק שניים מתו ולא כולם. כתוב גם שהם היו נשיאים. נראה שהקב"ה המתין לרגע שבו הוא יוכל לפרוע את החטאים שקדמו.</w:t>
      </w:r>
    </w:p>
    <w:p w14:paraId="18208D96" w14:textId="77777777" w:rsidR="00AA2FE2" w:rsidRPr="00C875BD" w:rsidRDefault="001116E5" w:rsidP="00B9098D">
      <w:pPr>
        <w:spacing w:after="120" w:line="336" w:lineRule="auto"/>
        <w:ind w:left="720"/>
        <w:jc w:val="both"/>
        <w:rPr>
          <w:rFonts w:ascii="FrankRuehl" w:hAnsi="FrankRuehl" w:cs="FrankRuehl"/>
          <w:rtl/>
        </w:rPr>
      </w:pPr>
      <w:proofErr w:type="spellStart"/>
      <w:r w:rsidRPr="00C875BD">
        <w:rPr>
          <w:rFonts w:ascii="FrankRuehl" w:hAnsi="FrankRuehl" w:cs="FrankRuehl"/>
          <w:rtl/>
        </w:rPr>
        <w:t>מניטו</w:t>
      </w:r>
      <w:proofErr w:type="spellEnd"/>
      <w:r w:rsidRPr="00C875BD">
        <w:rPr>
          <w:rFonts w:ascii="FrankRuehl" w:hAnsi="FrankRuehl" w:cs="FrankRuehl"/>
          <w:rtl/>
        </w:rPr>
        <w:t>: השאלה מורכבת מדי כי</w:t>
      </w:r>
      <w:r w:rsidR="00E02716" w:rsidRPr="00C875BD">
        <w:rPr>
          <w:rFonts w:ascii="FrankRuehl" w:hAnsi="FrankRuehl" w:cs="FrankRuehl"/>
          <w:rtl/>
        </w:rPr>
        <w:t xml:space="preserve"> צ</w:t>
      </w:r>
      <w:r w:rsidRPr="00C875BD">
        <w:rPr>
          <w:rFonts w:ascii="FrankRuehl" w:hAnsi="FrankRuehl" w:cs="FrankRuehl"/>
          <w:rtl/>
        </w:rPr>
        <w:t>יינת מספר נקודות שהקהל לא שמע, ו</w:t>
      </w:r>
      <w:r w:rsidR="00E02716" w:rsidRPr="00C875BD">
        <w:rPr>
          <w:rFonts w:ascii="FrankRuehl" w:hAnsi="FrankRuehl" w:cs="FrankRuehl"/>
          <w:rtl/>
        </w:rPr>
        <w:t>צריך לבאר</w:t>
      </w:r>
      <w:r w:rsidRPr="00C875BD">
        <w:rPr>
          <w:rFonts w:ascii="FrankRuehl" w:hAnsi="FrankRuehl" w:cs="FrankRuehl"/>
          <w:rtl/>
        </w:rPr>
        <w:t>ם</w:t>
      </w:r>
      <w:r w:rsidR="00AA2FE2" w:rsidRPr="00C875BD">
        <w:rPr>
          <w:rFonts w:ascii="FrankRuehl" w:hAnsi="FrankRuehl" w:cs="FrankRuehl"/>
          <w:rtl/>
        </w:rPr>
        <w:t>.</w:t>
      </w:r>
      <w:r w:rsidR="00E02716" w:rsidRPr="00C875BD">
        <w:rPr>
          <w:rFonts w:ascii="FrankRuehl" w:hAnsi="FrankRuehl" w:cs="FrankRuehl"/>
          <w:rtl/>
        </w:rPr>
        <w:t xml:space="preserve"> ציינת מרכיבים שלא למדנו הערב. </w:t>
      </w:r>
      <w:r w:rsidR="00AA2FE2" w:rsidRPr="00C875BD">
        <w:rPr>
          <w:rFonts w:ascii="FrankRuehl" w:hAnsi="FrankRuehl" w:cs="FrankRuehl"/>
          <w:rtl/>
        </w:rPr>
        <w:t>אבל אני מנצל את ההזדמנות כדי להעמיק את השאלה</w:t>
      </w:r>
      <w:r w:rsidR="00E02716" w:rsidRPr="00C875BD">
        <w:rPr>
          <w:rFonts w:ascii="FrankRuehl" w:hAnsi="FrankRuehl" w:cs="FrankRuehl"/>
          <w:rtl/>
        </w:rPr>
        <w:t>,</w:t>
      </w:r>
      <w:r w:rsidR="00E46185" w:rsidRPr="00C875BD">
        <w:rPr>
          <w:rFonts w:ascii="FrankRuehl" w:hAnsi="FrankRuehl" w:cs="FrankRuehl"/>
          <w:rtl/>
        </w:rPr>
        <w:t xml:space="preserve"> בנוגע למה שאמרת בסוף, ש</w:t>
      </w:r>
      <w:r w:rsidR="00E02716" w:rsidRPr="00C875BD">
        <w:rPr>
          <w:rFonts w:ascii="FrankRuehl" w:hAnsi="FrankRuehl" w:cs="FrankRuehl"/>
          <w:rtl/>
        </w:rPr>
        <w:t xml:space="preserve">אולי ניתן להבין </w:t>
      </w:r>
      <w:r w:rsidR="00E46185" w:rsidRPr="00C875BD">
        <w:rPr>
          <w:rFonts w:ascii="FrankRuehl" w:hAnsi="FrankRuehl" w:cs="FrankRuehl"/>
          <w:rtl/>
        </w:rPr>
        <w:t>שנדב ואביהו נענשו לא רק בגלל מה שעשו</w:t>
      </w:r>
      <w:r w:rsidR="00E02716" w:rsidRPr="00C875BD">
        <w:rPr>
          <w:rFonts w:ascii="FrankRuehl" w:hAnsi="FrankRuehl" w:cs="FrankRuehl"/>
          <w:rtl/>
        </w:rPr>
        <w:t xml:space="preserve"> אז,</w:t>
      </w:r>
      <w:r w:rsidR="00E46185" w:rsidRPr="00C875BD">
        <w:rPr>
          <w:rFonts w:ascii="FrankRuehl" w:hAnsi="FrankRuehl" w:cs="FrankRuehl"/>
          <w:rtl/>
        </w:rPr>
        <w:t xml:space="preserve"> אלא </w:t>
      </w:r>
      <w:r w:rsidR="00E02716" w:rsidRPr="00C875BD">
        <w:rPr>
          <w:rFonts w:ascii="FrankRuehl" w:hAnsi="FrankRuehl" w:cs="FrankRuehl"/>
          <w:rtl/>
        </w:rPr>
        <w:t xml:space="preserve">גם </w:t>
      </w:r>
      <w:r w:rsidR="00E46185" w:rsidRPr="00C875BD">
        <w:rPr>
          <w:rFonts w:ascii="FrankRuehl" w:hAnsi="FrankRuehl" w:cs="FrankRuehl"/>
          <w:rtl/>
        </w:rPr>
        <w:t xml:space="preserve">כדי לכפר על עוונות </w:t>
      </w:r>
      <w:r w:rsidR="00E02716" w:rsidRPr="00C875BD">
        <w:rPr>
          <w:rFonts w:ascii="FrankRuehl" w:hAnsi="FrankRuehl" w:cs="FrankRuehl"/>
          <w:rtl/>
        </w:rPr>
        <w:t>ה</w:t>
      </w:r>
      <w:r w:rsidR="00E46185" w:rsidRPr="00C875BD">
        <w:rPr>
          <w:rFonts w:ascii="FrankRuehl" w:hAnsi="FrankRuehl" w:cs="FrankRuehl"/>
          <w:rtl/>
        </w:rPr>
        <w:t>קודמים. זה מאפשר לי</w:t>
      </w:r>
      <w:r w:rsidR="00E02716" w:rsidRPr="00C875BD">
        <w:rPr>
          <w:rFonts w:ascii="FrankRuehl" w:hAnsi="FrankRuehl" w:cs="FrankRuehl"/>
          <w:rtl/>
        </w:rPr>
        <w:t xml:space="preserve"> – ואני מודה לך כי כמעט שכחתי –</w:t>
      </w:r>
      <w:r w:rsidR="00E46185" w:rsidRPr="00C875BD">
        <w:rPr>
          <w:rFonts w:ascii="FrankRuehl" w:hAnsi="FrankRuehl" w:cs="FrankRuehl"/>
          <w:rtl/>
        </w:rPr>
        <w:t xml:space="preserve"> </w:t>
      </w:r>
      <w:r w:rsidR="00E02716" w:rsidRPr="00C875BD">
        <w:rPr>
          <w:rFonts w:ascii="FrankRuehl" w:hAnsi="FrankRuehl" w:cs="FrankRuehl"/>
          <w:rtl/>
        </w:rPr>
        <w:t>להביא לכם</w:t>
      </w:r>
      <w:r w:rsidR="00E46185" w:rsidRPr="00C875BD">
        <w:rPr>
          <w:rFonts w:ascii="FrankRuehl" w:hAnsi="FrankRuehl" w:cs="FrankRuehl"/>
          <w:rtl/>
        </w:rPr>
        <w:t xml:space="preserve"> את שני הפירושים </w:t>
      </w:r>
      <w:r w:rsidR="00E02716" w:rsidRPr="00C875BD">
        <w:rPr>
          <w:rFonts w:ascii="FrankRuehl" w:hAnsi="FrankRuehl" w:cs="FrankRuehl"/>
          <w:rtl/>
        </w:rPr>
        <w:t>הנוספים</w:t>
      </w:r>
      <w:r w:rsidR="00E46185" w:rsidRPr="00C875BD">
        <w:rPr>
          <w:rFonts w:ascii="FrankRuehl" w:hAnsi="FrankRuehl" w:cs="FrankRuehl"/>
          <w:rtl/>
        </w:rPr>
        <w:t xml:space="preserve"> </w:t>
      </w:r>
      <w:r w:rsidR="00E02716" w:rsidRPr="00C875BD">
        <w:rPr>
          <w:rFonts w:ascii="FrankRuehl" w:hAnsi="FrankRuehl" w:cs="FrankRuehl"/>
          <w:rtl/>
        </w:rPr>
        <w:t xml:space="preserve">על מה היה </w:t>
      </w:r>
      <w:r w:rsidR="00E46185" w:rsidRPr="00C875BD">
        <w:rPr>
          <w:rFonts w:ascii="FrankRuehl" w:hAnsi="FrankRuehl" w:cs="FrankRuehl"/>
          <w:rtl/>
        </w:rPr>
        <w:t>חטאם</w:t>
      </w:r>
      <w:r w:rsidR="00E02716" w:rsidRPr="00C875BD">
        <w:rPr>
          <w:rFonts w:ascii="FrankRuehl" w:hAnsi="FrankRuehl" w:cs="FrankRuehl"/>
          <w:rtl/>
        </w:rPr>
        <w:t xml:space="preserve"> של נדב ואביהו</w:t>
      </w:r>
      <w:r w:rsidR="00E46185" w:rsidRPr="00C875BD">
        <w:rPr>
          <w:rFonts w:ascii="FrankRuehl" w:hAnsi="FrankRuehl" w:cs="FrankRuehl"/>
          <w:rtl/>
        </w:rPr>
        <w:t>.</w:t>
      </w:r>
    </w:p>
    <w:p w14:paraId="33E47608" w14:textId="77777777" w:rsidR="00E02716" w:rsidRPr="00C875BD" w:rsidRDefault="00E02716" w:rsidP="00B9098D">
      <w:pPr>
        <w:spacing w:after="120" w:line="336" w:lineRule="auto"/>
        <w:jc w:val="both"/>
        <w:rPr>
          <w:rFonts w:ascii="FrankRuehl" w:hAnsi="FrankRuehl" w:cs="FrankRuehl"/>
          <w:rtl/>
        </w:rPr>
      </w:pPr>
    </w:p>
    <w:p w14:paraId="5E90CFC5" w14:textId="54AE41BA" w:rsidR="00E02716" w:rsidRPr="00C875BD" w:rsidRDefault="00E02716" w:rsidP="00E86834">
      <w:pPr>
        <w:pStyle w:val="2"/>
        <w:spacing w:after="120" w:line="336" w:lineRule="auto"/>
        <w:rPr>
          <w:rFonts w:ascii="FrankRuehl" w:hAnsi="FrankRuehl"/>
          <w:color w:val="auto"/>
          <w:rtl/>
        </w:rPr>
      </w:pPr>
      <w:bookmarkStart w:id="16" w:name="_Toc132315936"/>
      <w:r w:rsidRPr="00C875BD">
        <w:rPr>
          <w:rFonts w:ascii="FrankRuehl" w:hAnsi="FrankRuehl"/>
          <w:color w:val="auto"/>
          <w:rtl/>
        </w:rPr>
        <w:t xml:space="preserve">חטא </w:t>
      </w:r>
      <w:r w:rsidR="00071942">
        <w:rPr>
          <w:rFonts w:ascii="FrankRuehl" w:hAnsi="FrankRuehl" w:hint="cs"/>
          <w:color w:val="auto"/>
          <w:rtl/>
        </w:rPr>
        <w:t>בני אהרן</w:t>
      </w:r>
      <w:r w:rsidR="001116E5" w:rsidRPr="00C875BD">
        <w:rPr>
          <w:rFonts w:ascii="FrankRuehl" w:hAnsi="FrankRuehl"/>
          <w:color w:val="auto"/>
          <w:rtl/>
        </w:rPr>
        <w:t xml:space="preserve"> – פירוש שלישי</w:t>
      </w:r>
      <w:bookmarkEnd w:id="16"/>
    </w:p>
    <w:p w14:paraId="747FA19D" w14:textId="77777777" w:rsidR="00E46185" w:rsidRPr="00C875BD" w:rsidRDefault="00F23281" w:rsidP="00B9098D">
      <w:pPr>
        <w:spacing w:after="120" w:line="336" w:lineRule="auto"/>
        <w:jc w:val="both"/>
        <w:rPr>
          <w:rFonts w:ascii="FrankRuehl" w:hAnsi="FrankRuehl" w:cs="FrankRuehl"/>
          <w:rtl/>
        </w:rPr>
      </w:pPr>
      <w:r w:rsidRPr="00C875BD">
        <w:rPr>
          <w:rFonts w:ascii="FrankRuehl" w:hAnsi="FrankRuehl" w:cs="FrankRuehl"/>
          <w:rtl/>
        </w:rPr>
        <w:t xml:space="preserve">הפירוש הראשון </w:t>
      </w:r>
      <w:r w:rsidR="00E46185" w:rsidRPr="00C875BD">
        <w:rPr>
          <w:rFonts w:ascii="FrankRuehl" w:hAnsi="FrankRuehl" w:cs="FrankRuehl"/>
          <w:rtl/>
        </w:rPr>
        <w:t>הוא</w:t>
      </w:r>
      <w:r w:rsidRPr="00C875BD">
        <w:rPr>
          <w:rFonts w:ascii="FrankRuehl" w:hAnsi="FrankRuehl" w:cs="FrankRuehl"/>
          <w:rtl/>
        </w:rPr>
        <w:t>, שכבר בהתגלות הר סיני, אמרו נדב ואביהו – ואני מנסח מה שהמדרש אומר</w:t>
      </w:r>
      <w:r w:rsidR="00E46185" w:rsidRPr="00C875BD">
        <w:rPr>
          <w:rFonts w:ascii="FrankRuehl" w:hAnsi="FrankRuehl" w:cs="FrankRuehl"/>
          <w:rtl/>
        </w:rPr>
        <w:t>: מתי ימות</w:t>
      </w:r>
      <w:r w:rsidRPr="00C875BD">
        <w:rPr>
          <w:rFonts w:ascii="FrankRuehl" w:hAnsi="FrankRuehl" w:cs="FrankRuehl"/>
          <w:rtl/>
        </w:rPr>
        <w:t>ו שני זקנים אלו – הכוונה למשה ואהרון – ו</w:t>
      </w:r>
      <w:r w:rsidR="00E46185" w:rsidRPr="00C875BD">
        <w:rPr>
          <w:rFonts w:ascii="FrankRuehl" w:hAnsi="FrankRuehl" w:cs="FrankRuehl"/>
          <w:rtl/>
        </w:rPr>
        <w:t>נחליפם</w:t>
      </w:r>
      <w:r w:rsidRPr="00C875BD">
        <w:rPr>
          <w:rStyle w:val="a5"/>
          <w:rFonts w:ascii="FrankRuehl" w:hAnsi="FrankRuehl" w:cs="FrankRuehl"/>
          <w:rtl/>
        </w:rPr>
        <w:footnoteReference w:id="39"/>
      </w:r>
      <w:r w:rsidRPr="00C875BD">
        <w:rPr>
          <w:rFonts w:ascii="FrankRuehl" w:hAnsi="FrankRuehl" w:cs="FrankRuehl"/>
          <w:rtl/>
        </w:rPr>
        <w:t>. זו אמירה ישירה ללא עקיפין,</w:t>
      </w:r>
      <w:r w:rsidR="00E46185" w:rsidRPr="00C875BD">
        <w:rPr>
          <w:rFonts w:ascii="FrankRuehl" w:hAnsi="FrankRuehl" w:cs="FrankRuehl"/>
          <w:rtl/>
        </w:rPr>
        <w:t xml:space="preserve"> </w:t>
      </w:r>
      <w:r w:rsidRPr="00C875BD">
        <w:rPr>
          <w:rFonts w:ascii="FrankRuehl" w:hAnsi="FrankRuehl" w:cs="FrankRuehl"/>
          <w:rtl/>
        </w:rPr>
        <w:t>ואומר לכם איך החכמים מסבירים אותה – ו</w:t>
      </w:r>
      <w:r w:rsidR="00E46185" w:rsidRPr="00C875BD">
        <w:rPr>
          <w:rFonts w:ascii="FrankRuehl" w:hAnsi="FrankRuehl" w:cs="FrankRuehl"/>
          <w:rtl/>
        </w:rPr>
        <w:t>מבחינה פסיכולוגית</w:t>
      </w:r>
      <w:r w:rsidRPr="00C875BD">
        <w:rPr>
          <w:rFonts w:ascii="FrankRuehl" w:hAnsi="FrankRuehl" w:cs="FrankRuehl"/>
          <w:rtl/>
        </w:rPr>
        <w:t>, קל מאוד להבין;</w:t>
      </w:r>
      <w:r w:rsidR="00E46185" w:rsidRPr="00C875BD">
        <w:rPr>
          <w:rFonts w:ascii="FrankRuehl" w:hAnsi="FrankRuehl" w:cs="FrankRuehl"/>
          <w:rtl/>
        </w:rPr>
        <w:t xml:space="preserve"> חוסר הסבלנות של ההתלהבות של הנערות במשבר נערות</w:t>
      </w:r>
      <w:r w:rsidRPr="00C875BD">
        <w:rPr>
          <w:rFonts w:ascii="FrankRuehl" w:hAnsi="FrankRuehl" w:cs="FrankRuehl"/>
          <w:rtl/>
        </w:rPr>
        <w:t>,</w:t>
      </w:r>
      <w:r w:rsidR="00E46185" w:rsidRPr="00C875BD">
        <w:rPr>
          <w:rFonts w:ascii="FrankRuehl" w:hAnsi="FrankRuehl" w:cs="FrankRuehl"/>
          <w:rtl/>
        </w:rPr>
        <w:t xml:space="preserve"> בפני הדור </w:t>
      </w:r>
      <w:r w:rsidRPr="00C875BD">
        <w:rPr>
          <w:rFonts w:ascii="FrankRuehl" w:hAnsi="FrankRuehl" w:cs="FrankRuehl"/>
          <w:rtl/>
        </w:rPr>
        <w:t>ה</w:t>
      </w:r>
      <w:r w:rsidR="00E46185" w:rsidRPr="00C875BD">
        <w:rPr>
          <w:rFonts w:ascii="FrankRuehl" w:hAnsi="FrankRuehl" w:cs="FrankRuehl"/>
          <w:rtl/>
        </w:rPr>
        <w:t>כבד</w:t>
      </w:r>
      <w:r w:rsidR="001116E5" w:rsidRPr="00C875BD">
        <w:rPr>
          <w:rFonts w:ascii="FrankRuehl" w:hAnsi="FrankRuehl" w:cs="FrankRuehl"/>
          <w:rtl/>
        </w:rPr>
        <w:t>, שלא מרפה</w:t>
      </w:r>
      <w:r w:rsidR="00E46185" w:rsidRPr="00C875BD">
        <w:rPr>
          <w:rFonts w:ascii="FrankRuehl" w:hAnsi="FrankRuehl" w:cs="FrankRuehl"/>
          <w:rtl/>
        </w:rPr>
        <w:t>.</w:t>
      </w:r>
      <w:r w:rsidRPr="00C875BD">
        <w:rPr>
          <w:rFonts w:ascii="FrankRuehl" w:hAnsi="FrankRuehl" w:cs="FrankRuehl"/>
          <w:rtl/>
        </w:rPr>
        <w:t xml:space="preserve">.. כך </w:t>
      </w:r>
      <w:r w:rsidR="00E46185" w:rsidRPr="00C875BD">
        <w:rPr>
          <w:rFonts w:ascii="FrankRuehl" w:hAnsi="FrankRuehl" w:cs="FrankRuehl"/>
          <w:rtl/>
        </w:rPr>
        <w:t>המפרשים מסבירים</w:t>
      </w:r>
      <w:r w:rsidR="00D0338B" w:rsidRPr="00C875BD">
        <w:rPr>
          <w:rFonts w:ascii="FrankRuehl" w:hAnsi="FrankRuehl" w:cs="FrankRuehl"/>
          <w:rtl/>
        </w:rPr>
        <w:t>: משה ואהרן מייצגים הנהגה רכה של</w:t>
      </w:r>
      <w:r w:rsidRPr="00C875BD">
        <w:rPr>
          <w:rFonts w:ascii="FrankRuehl" w:hAnsi="FrankRuehl" w:cs="FrankRuehl"/>
          <w:rtl/>
        </w:rPr>
        <w:t xml:space="preserve"> האומה, </w:t>
      </w:r>
      <w:r w:rsidR="00E46185" w:rsidRPr="00C875BD">
        <w:rPr>
          <w:rFonts w:ascii="FrankRuehl" w:hAnsi="FrankRuehl" w:cs="FrankRuehl"/>
          <w:rtl/>
        </w:rPr>
        <w:t xml:space="preserve">התורה של </w:t>
      </w:r>
      <w:r w:rsidRPr="00C875BD">
        <w:rPr>
          <w:rFonts w:ascii="FrankRuehl" w:hAnsi="FrankRuehl" w:cs="FrankRuehl"/>
          <w:rtl/>
        </w:rPr>
        <w:t>הרחמים;</w:t>
      </w:r>
      <w:r w:rsidR="00E46185" w:rsidRPr="00C875BD">
        <w:rPr>
          <w:rFonts w:ascii="FrankRuehl" w:hAnsi="FrankRuehl" w:cs="FrankRuehl"/>
          <w:rtl/>
        </w:rPr>
        <w:t xml:space="preserve"> ואילו הם</w:t>
      </w:r>
      <w:r w:rsidRPr="00C875BD">
        <w:rPr>
          <w:rFonts w:ascii="FrankRuehl" w:hAnsi="FrankRuehl" w:cs="FrankRuehl"/>
          <w:rtl/>
        </w:rPr>
        <w:t>,</w:t>
      </w:r>
      <w:r w:rsidR="00E46185" w:rsidRPr="00C875BD">
        <w:rPr>
          <w:rFonts w:ascii="FrankRuehl" w:hAnsi="FrankRuehl" w:cs="FrankRuehl"/>
          <w:rtl/>
        </w:rPr>
        <w:t xml:space="preserve"> מידת הדין</w:t>
      </w:r>
      <w:r w:rsidRPr="00C875BD">
        <w:rPr>
          <w:rFonts w:ascii="FrankRuehl" w:hAnsi="FrankRuehl" w:cs="FrankRuehl"/>
          <w:rtl/>
        </w:rPr>
        <w:t xml:space="preserve">, והם רוצים להחליף את ההנהגה של מידת הרחמים על ידי הנהגת מידת הדין. </w:t>
      </w:r>
      <w:r w:rsidR="00E46185" w:rsidRPr="00C875BD">
        <w:rPr>
          <w:rFonts w:ascii="FrankRuehl" w:hAnsi="FrankRuehl" w:cs="FrankRuehl"/>
          <w:rtl/>
        </w:rPr>
        <w:t>זה</w:t>
      </w:r>
      <w:r w:rsidR="00B53511" w:rsidRPr="00C875BD">
        <w:rPr>
          <w:rFonts w:ascii="FrankRuehl" w:hAnsi="FrankRuehl" w:cs="FrankRuehl"/>
          <w:rtl/>
        </w:rPr>
        <w:t xml:space="preserve"> אכן אופיינו מאוד עבור נערים</w:t>
      </w:r>
      <w:r w:rsidR="00E46185" w:rsidRPr="00C875BD">
        <w:rPr>
          <w:rFonts w:ascii="FrankRuehl" w:hAnsi="FrankRuehl" w:cs="FrankRuehl"/>
          <w:rtl/>
        </w:rPr>
        <w:t xml:space="preserve"> להיו</w:t>
      </w:r>
      <w:r w:rsidRPr="00C875BD">
        <w:rPr>
          <w:rFonts w:ascii="FrankRuehl" w:hAnsi="FrankRuehl" w:cs="FrankRuehl"/>
          <w:rtl/>
        </w:rPr>
        <w:t>ת "שר</w:t>
      </w:r>
      <w:r w:rsidR="00B53511" w:rsidRPr="00C875BD">
        <w:rPr>
          <w:rFonts w:ascii="FrankRuehl" w:hAnsi="FrankRuehl" w:cs="FrankRuehl"/>
          <w:rtl/>
        </w:rPr>
        <w:t>י</w:t>
      </w:r>
      <w:r w:rsidR="00E46185" w:rsidRPr="00C875BD">
        <w:rPr>
          <w:rFonts w:ascii="FrankRuehl" w:hAnsi="FrankRuehl" w:cs="FrankRuehl"/>
          <w:rtl/>
        </w:rPr>
        <w:t xml:space="preserve"> הדין</w:t>
      </w:r>
      <w:r w:rsidR="00B53511" w:rsidRPr="00C875BD">
        <w:rPr>
          <w:rFonts w:ascii="FrankRuehl" w:hAnsi="FrankRuehl" w:cs="FrankRuehl"/>
          <w:rtl/>
        </w:rPr>
        <w:t xml:space="preserve">", ואילו </w:t>
      </w:r>
      <w:r w:rsidRPr="00C875BD">
        <w:rPr>
          <w:rFonts w:ascii="FrankRuehl" w:hAnsi="FrankRuehl" w:cs="FrankRuehl"/>
          <w:rtl/>
        </w:rPr>
        <w:t>אופייני</w:t>
      </w:r>
      <w:r w:rsidR="00B53511" w:rsidRPr="00C875BD">
        <w:rPr>
          <w:rFonts w:ascii="FrankRuehl" w:hAnsi="FrankRuehl" w:cs="FrankRuehl"/>
          <w:rtl/>
        </w:rPr>
        <w:t xml:space="preserve"> ל</w:t>
      </w:r>
      <w:r w:rsidR="00E46185" w:rsidRPr="00C875BD">
        <w:rPr>
          <w:rFonts w:ascii="FrankRuehl" w:hAnsi="FrankRuehl" w:cs="FrankRuehl"/>
          <w:rtl/>
        </w:rPr>
        <w:t>זקנים</w:t>
      </w:r>
      <w:r w:rsidR="00B53511" w:rsidRPr="00C875BD">
        <w:rPr>
          <w:rFonts w:ascii="FrankRuehl" w:hAnsi="FrankRuehl" w:cs="FrankRuehl"/>
          <w:rtl/>
        </w:rPr>
        <w:t xml:space="preserve">, להיות שרי </w:t>
      </w:r>
      <w:r w:rsidR="00E46185" w:rsidRPr="00C875BD">
        <w:rPr>
          <w:rFonts w:ascii="FrankRuehl" w:hAnsi="FrankRuehl" w:cs="FrankRuehl"/>
          <w:rtl/>
        </w:rPr>
        <w:t>רחמים</w:t>
      </w:r>
      <w:r w:rsidR="00B53511" w:rsidRPr="00C875BD">
        <w:rPr>
          <w:rStyle w:val="a5"/>
          <w:rFonts w:ascii="FrankRuehl" w:hAnsi="FrankRuehl" w:cs="FrankRuehl"/>
          <w:rtl/>
        </w:rPr>
        <w:footnoteReference w:id="40"/>
      </w:r>
      <w:r w:rsidR="00E46185" w:rsidRPr="00C875BD">
        <w:rPr>
          <w:rFonts w:ascii="FrankRuehl" w:hAnsi="FrankRuehl" w:cs="FrankRuehl"/>
          <w:rtl/>
        </w:rPr>
        <w:t>.</w:t>
      </w:r>
    </w:p>
    <w:p w14:paraId="5F67F733" w14:textId="77777777" w:rsidR="00B53511" w:rsidRPr="00C875BD" w:rsidRDefault="00B53511" w:rsidP="00B9098D">
      <w:pPr>
        <w:spacing w:after="120" w:line="336" w:lineRule="auto"/>
        <w:jc w:val="both"/>
        <w:rPr>
          <w:rFonts w:ascii="FrankRuehl" w:hAnsi="FrankRuehl" w:cs="FrankRuehl"/>
          <w:rtl/>
        </w:rPr>
      </w:pPr>
    </w:p>
    <w:p w14:paraId="32834069" w14:textId="77777777" w:rsidR="00E46185" w:rsidRPr="00C875BD" w:rsidRDefault="00B53511" w:rsidP="00B9098D">
      <w:pPr>
        <w:spacing w:after="120" w:line="336" w:lineRule="auto"/>
        <w:ind w:left="720"/>
        <w:jc w:val="both"/>
        <w:rPr>
          <w:rFonts w:ascii="FrankRuehl" w:hAnsi="FrankRuehl" w:cs="FrankRuehl"/>
          <w:rtl/>
        </w:rPr>
      </w:pPr>
      <w:r w:rsidRPr="00C875BD">
        <w:rPr>
          <w:rFonts w:ascii="FrankRuehl" w:hAnsi="FrankRuehl" w:cs="FrankRuehl"/>
          <w:rtl/>
        </w:rPr>
        <w:t xml:space="preserve">כאן, </w:t>
      </w:r>
      <w:r w:rsidR="00E46185" w:rsidRPr="00C875BD">
        <w:rPr>
          <w:rFonts w:ascii="FrankRuehl" w:hAnsi="FrankRuehl" w:cs="FrankRuehl"/>
          <w:rtl/>
        </w:rPr>
        <w:t>צריך לצט</w:t>
      </w:r>
      <w:r w:rsidRPr="00C875BD">
        <w:rPr>
          <w:rFonts w:ascii="FrankRuehl" w:hAnsi="FrankRuehl" w:cs="FrankRuehl"/>
          <w:rtl/>
        </w:rPr>
        <w:t xml:space="preserve">ט בית משיר של ויקטור הוגו – שברח לי; בשיר </w:t>
      </w:r>
      <w:r w:rsidRPr="00C875BD">
        <w:rPr>
          <w:rFonts w:ascii="FrankRuehl" w:hAnsi="FrankRuehl" w:cs="FrankRuehl"/>
          <w:rtl/>
          <w:lang w:val="fr-FR"/>
        </w:rPr>
        <w:t>"</w:t>
      </w:r>
      <w:r w:rsidRPr="00C875BD">
        <w:rPr>
          <w:rFonts w:ascii="FrankRuehl" w:hAnsi="FrankRuehl" w:cs="FrankRuehl"/>
          <w:lang w:val="fr-FR"/>
        </w:rPr>
        <w:t>Booz endormi</w:t>
      </w:r>
      <w:r w:rsidRPr="00C875BD">
        <w:rPr>
          <w:rFonts w:ascii="FrankRuehl" w:hAnsi="FrankRuehl" w:cs="FrankRuehl"/>
          <w:rtl/>
          <w:lang w:val="fr-FR"/>
        </w:rPr>
        <w:t>", מי זוכר? [...]</w:t>
      </w:r>
      <w:r w:rsidRPr="00C875BD">
        <w:rPr>
          <w:rStyle w:val="a5"/>
          <w:rFonts w:ascii="FrankRuehl" w:hAnsi="FrankRuehl" w:cs="FrankRuehl"/>
          <w:rtl/>
          <w:lang w:val="fr-FR"/>
        </w:rPr>
        <w:footnoteReference w:id="41"/>
      </w:r>
      <w:r w:rsidRPr="00C875BD">
        <w:rPr>
          <w:rFonts w:ascii="FrankRuehl" w:hAnsi="FrankRuehl" w:cs="FrankRuehl"/>
          <w:rtl/>
          <w:lang w:val="fr-FR"/>
        </w:rPr>
        <w:t>.</w:t>
      </w:r>
    </w:p>
    <w:p w14:paraId="704AD0A9" w14:textId="77777777" w:rsidR="00B53511" w:rsidRPr="00C875BD" w:rsidRDefault="00B53511" w:rsidP="00B9098D">
      <w:pPr>
        <w:spacing w:after="120" w:line="336" w:lineRule="auto"/>
        <w:jc w:val="both"/>
        <w:rPr>
          <w:rFonts w:ascii="FrankRuehl" w:hAnsi="FrankRuehl" w:cs="FrankRuehl"/>
          <w:rtl/>
        </w:rPr>
      </w:pPr>
    </w:p>
    <w:p w14:paraId="0133DF68" w14:textId="016D8093" w:rsidR="00B53511" w:rsidRPr="00C875BD" w:rsidRDefault="00A633C9" w:rsidP="00E86834">
      <w:pPr>
        <w:pStyle w:val="2"/>
        <w:spacing w:after="120" w:line="336" w:lineRule="auto"/>
        <w:rPr>
          <w:rFonts w:ascii="FrankRuehl" w:hAnsi="FrankRuehl"/>
          <w:color w:val="auto"/>
          <w:rtl/>
        </w:rPr>
      </w:pPr>
      <w:bookmarkStart w:id="17" w:name="_Toc132315937"/>
      <w:r w:rsidRPr="00C875BD">
        <w:rPr>
          <w:rFonts w:ascii="FrankRuehl" w:hAnsi="FrankRuehl"/>
          <w:color w:val="auto"/>
          <w:rtl/>
        </w:rPr>
        <w:t xml:space="preserve">חטא </w:t>
      </w:r>
      <w:r w:rsidR="00071942">
        <w:rPr>
          <w:rFonts w:ascii="FrankRuehl" w:hAnsi="FrankRuehl" w:hint="cs"/>
          <w:color w:val="auto"/>
          <w:rtl/>
        </w:rPr>
        <w:t>בני אהרן</w:t>
      </w:r>
      <w:r w:rsidRPr="00C875BD">
        <w:rPr>
          <w:rFonts w:ascii="FrankRuehl" w:hAnsi="FrankRuehl"/>
          <w:color w:val="auto"/>
          <w:rtl/>
        </w:rPr>
        <w:t xml:space="preserve"> – </w:t>
      </w:r>
      <w:r w:rsidR="00071942">
        <w:rPr>
          <w:rFonts w:ascii="FrankRuehl" w:hAnsi="FrankRuehl" w:hint="cs"/>
          <w:color w:val="auto"/>
          <w:rtl/>
        </w:rPr>
        <w:t>פירוש</w:t>
      </w:r>
      <w:r w:rsidRPr="00C875BD">
        <w:rPr>
          <w:rFonts w:ascii="FrankRuehl" w:hAnsi="FrankRuehl"/>
          <w:color w:val="auto"/>
          <w:rtl/>
        </w:rPr>
        <w:t xml:space="preserve"> רביעי</w:t>
      </w:r>
      <w:bookmarkEnd w:id="17"/>
    </w:p>
    <w:p w14:paraId="3E0E3D92" w14:textId="77777777" w:rsidR="00A633C9" w:rsidRPr="00C875BD" w:rsidRDefault="00B53511" w:rsidP="00B9098D">
      <w:pPr>
        <w:spacing w:after="120" w:line="336" w:lineRule="auto"/>
        <w:jc w:val="both"/>
        <w:rPr>
          <w:rFonts w:ascii="FrankRuehl" w:hAnsi="FrankRuehl" w:cs="FrankRuehl"/>
          <w:rtl/>
        </w:rPr>
      </w:pPr>
      <w:r w:rsidRPr="00C875BD">
        <w:rPr>
          <w:rFonts w:ascii="FrankRuehl" w:hAnsi="FrankRuehl" w:cs="FrankRuehl"/>
          <w:rtl/>
        </w:rPr>
        <w:t xml:space="preserve">אז </w:t>
      </w:r>
      <w:r w:rsidR="00544392" w:rsidRPr="00C875BD">
        <w:rPr>
          <w:rFonts w:ascii="FrankRuehl" w:hAnsi="FrankRuehl" w:cs="FrankRuehl"/>
          <w:rtl/>
        </w:rPr>
        <w:t>אמרנו שלוש</w:t>
      </w:r>
      <w:r w:rsidRPr="00C875BD">
        <w:rPr>
          <w:rFonts w:ascii="FrankRuehl" w:hAnsi="FrankRuehl" w:cs="FrankRuehl"/>
          <w:rtl/>
        </w:rPr>
        <w:t>ה הסברים</w:t>
      </w:r>
      <w:r w:rsidR="00544392" w:rsidRPr="00C875BD">
        <w:rPr>
          <w:rFonts w:ascii="FrankRuehl" w:hAnsi="FrankRuehl" w:cs="FrankRuehl"/>
          <w:rtl/>
        </w:rPr>
        <w:t xml:space="preserve">: </w:t>
      </w:r>
      <w:r w:rsidRPr="00C875BD">
        <w:rPr>
          <w:rFonts w:ascii="FrankRuehl" w:hAnsi="FrankRuehl" w:cs="FrankRuehl"/>
          <w:rtl/>
        </w:rPr>
        <w:t xml:space="preserve">הראשון - </w:t>
      </w:r>
      <w:r w:rsidR="00544392" w:rsidRPr="00C875BD">
        <w:rPr>
          <w:rFonts w:ascii="FrankRuehl" w:hAnsi="FrankRuehl" w:cs="FrankRuehl"/>
          <w:rtl/>
        </w:rPr>
        <w:t xml:space="preserve">אש זרה, </w:t>
      </w:r>
      <w:r w:rsidRPr="00C875BD">
        <w:rPr>
          <w:rFonts w:ascii="FrankRuehl" w:hAnsi="FrankRuehl" w:cs="FrankRuehl"/>
          <w:rtl/>
        </w:rPr>
        <w:t xml:space="preserve">השני - שתיית </w:t>
      </w:r>
      <w:r w:rsidR="00544392" w:rsidRPr="00C875BD">
        <w:rPr>
          <w:rFonts w:ascii="FrankRuehl" w:hAnsi="FrankRuehl" w:cs="FrankRuehl"/>
          <w:rtl/>
        </w:rPr>
        <w:t>היין שלפ</w:t>
      </w:r>
      <w:r w:rsidRPr="00C875BD">
        <w:rPr>
          <w:rFonts w:ascii="FrankRuehl" w:hAnsi="FrankRuehl" w:cs="FrankRuehl"/>
          <w:rtl/>
        </w:rPr>
        <w:t>נ</w:t>
      </w:r>
      <w:r w:rsidR="00D0338B" w:rsidRPr="00C875BD">
        <w:rPr>
          <w:rFonts w:ascii="FrankRuehl" w:hAnsi="FrankRuehl" w:cs="FrankRuehl"/>
          <w:rtl/>
        </w:rPr>
        <w:t>י, השלישי</w:t>
      </w:r>
      <w:r w:rsidRPr="00C875BD">
        <w:rPr>
          <w:rFonts w:ascii="FrankRuehl" w:hAnsi="FrankRuehl" w:cs="FrankRuehl"/>
          <w:rtl/>
        </w:rPr>
        <w:t xml:space="preserve"> -</w:t>
      </w:r>
      <w:r w:rsidR="00544392" w:rsidRPr="00C875BD">
        <w:rPr>
          <w:rFonts w:ascii="FrankRuehl" w:hAnsi="FrankRuehl" w:cs="FrankRuehl"/>
          <w:rtl/>
        </w:rPr>
        <w:t xml:space="preserve"> החלפת הדורות, והרביעי הוא שהם היו רווקים, </w:t>
      </w:r>
      <w:r w:rsidR="00A633C9" w:rsidRPr="00C875BD">
        <w:rPr>
          <w:rFonts w:ascii="FrankRuehl" w:hAnsi="FrankRuehl" w:cs="FrankRuehl"/>
          <w:rtl/>
        </w:rPr>
        <w:t>הם לא נשאו אישה</w:t>
      </w:r>
      <w:r w:rsidR="00A633C9" w:rsidRPr="00C875BD">
        <w:rPr>
          <w:rStyle w:val="a5"/>
          <w:rFonts w:ascii="FrankRuehl" w:hAnsi="FrankRuehl" w:cs="FrankRuehl"/>
          <w:rtl/>
        </w:rPr>
        <w:footnoteReference w:id="42"/>
      </w:r>
      <w:r w:rsidR="00542139" w:rsidRPr="00C875BD">
        <w:rPr>
          <w:rFonts w:ascii="FrankRuehl" w:hAnsi="FrankRuehl" w:cs="FrankRuehl"/>
          <w:rtl/>
        </w:rPr>
        <w:t>. הם חתרו לסוג של התנשאות</w:t>
      </w:r>
      <w:r w:rsidR="00D0338B" w:rsidRPr="00C875BD">
        <w:rPr>
          <w:rFonts w:ascii="FrankRuehl" w:hAnsi="FrankRuehl" w:cs="FrankRuehl"/>
          <w:rtl/>
        </w:rPr>
        <w:t>,</w:t>
      </w:r>
      <w:r w:rsidR="00542139" w:rsidRPr="00C875BD">
        <w:rPr>
          <w:rFonts w:ascii="FrankRuehl" w:hAnsi="FrankRuehl" w:cs="FrankRuehl"/>
          <w:rtl/>
        </w:rPr>
        <w:t xml:space="preserve"> תהילה:</w:t>
      </w:r>
      <w:r w:rsidR="00D0338B" w:rsidRPr="00C875BD">
        <w:rPr>
          <w:rFonts w:ascii="FrankRuehl" w:hAnsi="FrankRuehl" w:cs="FrankRuehl"/>
          <w:rtl/>
        </w:rPr>
        <w:t xml:space="preserve"> התחייבות </w:t>
      </w:r>
      <w:r w:rsidR="00A633C9" w:rsidRPr="00C875BD">
        <w:rPr>
          <w:rFonts w:ascii="FrankRuehl" w:hAnsi="FrankRuehl" w:cs="FrankRuehl"/>
          <w:rtl/>
        </w:rPr>
        <w:t>נז</w:t>
      </w:r>
      <w:r w:rsidR="00D0338B" w:rsidRPr="00C875BD">
        <w:rPr>
          <w:rFonts w:ascii="FrankRuehl" w:hAnsi="FrankRuehl" w:cs="FrankRuehl"/>
          <w:rtl/>
        </w:rPr>
        <w:t>י</w:t>
      </w:r>
      <w:r w:rsidR="00A633C9" w:rsidRPr="00C875BD">
        <w:rPr>
          <w:rFonts w:ascii="FrankRuehl" w:hAnsi="FrankRuehl" w:cs="FrankRuehl"/>
          <w:rtl/>
        </w:rPr>
        <w:t>רית</w:t>
      </w:r>
      <w:r w:rsidR="00544392" w:rsidRPr="00C875BD">
        <w:rPr>
          <w:rFonts w:ascii="FrankRuehl" w:hAnsi="FrankRuehl" w:cs="FrankRuehl"/>
          <w:rtl/>
        </w:rPr>
        <w:t xml:space="preserve"> </w:t>
      </w:r>
      <w:r w:rsidR="00A633C9" w:rsidRPr="00C875BD">
        <w:rPr>
          <w:rFonts w:ascii="FrankRuehl" w:hAnsi="FrankRuehl" w:cs="FrankRuehl"/>
          <w:rtl/>
        </w:rPr>
        <w:t>של קדושה;</w:t>
      </w:r>
      <w:r w:rsidR="001116E5" w:rsidRPr="00C875BD">
        <w:rPr>
          <w:rFonts w:ascii="FrankRuehl" w:hAnsi="FrankRuehl" w:cs="FrankRuehl"/>
          <w:rtl/>
        </w:rPr>
        <w:t xml:space="preserve"> לא ראוי לכהן ל</w:t>
      </w:r>
      <w:r w:rsidR="00A633C9" w:rsidRPr="00C875BD">
        <w:rPr>
          <w:rFonts w:ascii="FrankRuehl" w:hAnsi="FrankRuehl" w:cs="FrankRuehl"/>
          <w:rtl/>
        </w:rPr>
        <w:t>שא</w:t>
      </w:r>
      <w:r w:rsidR="004D27CE" w:rsidRPr="00C875BD">
        <w:rPr>
          <w:rFonts w:ascii="FrankRuehl" w:hAnsi="FrankRuehl" w:cs="FrankRuehl"/>
          <w:rtl/>
        </w:rPr>
        <w:t>ת</w:t>
      </w:r>
      <w:r w:rsidR="001116E5" w:rsidRPr="00C875BD">
        <w:rPr>
          <w:rFonts w:ascii="FrankRuehl" w:hAnsi="FrankRuehl" w:cs="FrankRuehl"/>
          <w:rtl/>
        </w:rPr>
        <w:t xml:space="preserve"> אישה</w:t>
      </w:r>
      <w:r w:rsidR="00A633C9" w:rsidRPr="00C875BD">
        <w:rPr>
          <w:rFonts w:ascii="FrankRuehl" w:hAnsi="FrankRuehl" w:cs="FrankRuehl"/>
          <w:rtl/>
        </w:rPr>
        <w:t xml:space="preserve">. למרות שלהיפך, התורה מחייבת שהכהן </w:t>
      </w:r>
      <w:r w:rsidR="004D27CE" w:rsidRPr="00C875BD">
        <w:rPr>
          <w:rFonts w:ascii="FrankRuehl" w:hAnsi="FrankRuehl" w:cs="FrankRuehl"/>
          <w:rtl/>
        </w:rPr>
        <w:t>יישא</w:t>
      </w:r>
      <w:r w:rsidR="00A633C9" w:rsidRPr="00C875BD">
        <w:rPr>
          <w:rFonts w:ascii="FrankRuehl" w:hAnsi="FrankRuehl" w:cs="FrankRuehl"/>
          <w:rtl/>
        </w:rPr>
        <w:t xml:space="preserve"> אישה,</w:t>
      </w:r>
      <w:r w:rsidR="00544392" w:rsidRPr="00C875BD">
        <w:rPr>
          <w:rFonts w:ascii="FrankRuehl" w:hAnsi="FrankRuehl" w:cs="FrankRuehl"/>
          <w:rtl/>
        </w:rPr>
        <w:t xml:space="preserve"> משום שכאשר הוא עובד את ה', אנחנ</w:t>
      </w:r>
      <w:r w:rsidR="00A633C9" w:rsidRPr="00C875BD">
        <w:rPr>
          <w:rFonts w:ascii="FrankRuehl" w:hAnsi="FrankRuehl" w:cs="FrankRuehl"/>
          <w:rtl/>
        </w:rPr>
        <w:t>ו לא יודעים על מה הוא מדבר: או על ה'</w:t>
      </w:r>
      <w:r w:rsidR="00544392" w:rsidRPr="00C875BD">
        <w:rPr>
          <w:rFonts w:ascii="FrankRuehl" w:hAnsi="FrankRuehl" w:cs="FrankRuehl"/>
          <w:rtl/>
        </w:rPr>
        <w:t xml:space="preserve"> או על האישה שאין לו.</w:t>
      </w:r>
      <w:r w:rsidR="00A633C9" w:rsidRPr="00C875BD">
        <w:rPr>
          <w:rFonts w:ascii="FrankRuehl" w:hAnsi="FrankRuehl" w:cs="FrankRuehl"/>
          <w:rtl/>
        </w:rPr>
        <w:t xml:space="preserve">.. </w:t>
      </w:r>
      <w:r w:rsidR="00544392" w:rsidRPr="00C875BD">
        <w:rPr>
          <w:rFonts w:ascii="FrankRuehl" w:hAnsi="FrankRuehl" w:cs="FrankRuehl"/>
          <w:rtl/>
        </w:rPr>
        <w:t>אני לא יודע אם זה ברור</w:t>
      </w:r>
      <w:r w:rsidR="00A633C9" w:rsidRPr="00C875BD">
        <w:rPr>
          <w:rFonts w:ascii="FrankRuehl" w:hAnsi="FrankRuehl" w:cs="FrankRuehl"/>
          <w:rtl/>
        </w:rPr>
        <w:t>..</w:t>
      </w:r>
      <w:r w:rsidR="00544392" w:rsidRPr="00C875BD">
        <w:rPr>
          <w:rFonts w:ascii="FrankRuehl" w:hAnsi="FrankRuehl" w:cs="FrankRuehl"/>
          <w:rtl/>
        </w:rPr>
        <w:t>.</w:t>
      </w:r>
      <w:r w:rsidR="00A633C9" w:rsidRPr="00C875BD">
        <w:rPr>
          <w:rFonts w:ascii="FrankRuehl" w:hAnsi="FrankRuehl" w:cs="FrankRuehl"/>
          <w:rtl/>
        </w:rPr>
        <w:t xml:space="preserve"> [צחוק]. לכן</w:t>
      </w:r>
      <w:r w:rsidR="00544392" w:rsidRPr="00C875BD">
        <w:rPr>
          <w:rFonts w:ascii="FrankRuehl" w:hAnsi="FrankRuehl" w:cs="FrankRuehl"/>
          <w:rtl/>
        </w:rPr>
        <w:t xml:space="preserve"> לא </w:t>
      </w:r>
      <w:r w:rsidR="00A633C9" w:rsidRPr="00C875BD">
        <w:rPr>
          <w:rFonts w:ascii="FrankRuehl" w:hAnsi="FrankRuehl" w:cs="FrankRuehl"/>
          <w:rtl/>
        </w:rPr>
        <w:t>היו מאפשרים</w:t>
      </w:r>
      <w:r w:rsidR="00544392" w:rsidRPr="00C875BD">
        <w:rPr>
          <w:rFonts w:ascii="FrankRuehl" w:hAnsi="FrankRuehl" w:cs="FrankRuehl"/>
          <w:rtl/>
        </w:rPr>
        <w:t xml:space="preserve"> </w:t>
      </w:r>
      <w:r w:rsidR="00A633C9" w:rsidRPr="00C875BD">
        <w:rPr>
          <w:rFonts w:ascii="FrankRuehl" w:hAnsi="FrankRuehl" w:cs="FrankRuehl"/>
          <w:rtl/>
        </w:rPr>
        <w:t>לכהן רווק לעבוד;</w:t>
      </w:r>
      <w:r w:rsidR="00544392" w:rsidRPr="00C875BD">
        <w:rPr>
          <w:rFonts w:ascii="FrankRuehl" w:hAnsi="FrankRuehl" w:cs="FrankRuehl"/>
          <w:rtl/>
        </w:rPr>
        <w:t xml:space="preserve"> </w:t>
      </w:r>
      <w:r w:rsidR="00A633C9" w:rsidRPr="00C875BD">
        <w:rPr>
          <w:rFonts w:ascii="FrankRuehl" w:hAnsi="FrankRuehl" w:cs="FrankRuehl"/>
          <w:rtl/>
        </w:rPr>
        <w:t xml:space="preserve">וזה נשאר קצת בליטורגיה היהודית, </w:t>
      </w:r>
      <w:r w:rsidR="00544392" w:rsidRPr="00C875BD">
        <w:rPr>
          <w:rFonts w:ascii="FrankRuehl" w:hAnsi="FrankRuehl" w:cs="FrankRuehl"/>
          <w:rtl/>
        </w:rPr>
        <w:t xml:space="preserve">יש תפילות </w:t>
      </w:r>
      <w:r w:rsidR="004D27CE" w:rsidRPr="00C875BD">
        <w:rPr>
          <w:rFonts w:ascii="FrankRuehl" w:hAnsi="FrankRuehl" w:cs="FrankRuehl"/>
          <w:rtl/>
        </w:rPr>
        <w:t>מסוימות</w:t>
      </w:r>
      <w:r w:rsidR="00A633C9" w:rsidRPr="00C875BD">
        <w:rPr>
          <w:rFonts w:ascii="FrankRuehl" w:hAnsi="FrankRuehl" w:cs="FrankRuehl"/>
          <w:rtl/>
        </w:rPr>
        <w:t xml:space="preserve"> שרק אדם נשוי יכול להיות שליח ציבור</w:t>
      </w:r>
      <w:r w:rsidR="00544392" w:rsidRPr="00C875BD">
        <w:rPr>
          <w:rFonts w:ascii="FrankRuehl" w:hAnsi="FrankRuehl" w:cs="FrankRuehl"/>
          <w:rtl/>
        </w:rPr>
        <w:t>, ויש</w:t>
      </w:r>
      <w:r w:rsidR="00A633C9" w:rsidRPr="00C875BD">
        <w:rPr>
          <w:rFonts w:ascii="FrankRuehl" w:hAnsi="FrankRuehl" w:cs="FrankRuehl"/>
          <w:rtl/>
        </w:rPr>
        <w:t xml:space="preserve"> אפילו תפילות</w:t>
      </w:r>
      <w:r w:rsidR="00544392" w:rsidRPr="00C875BD">
        <w:rPr>
          <w:rFonts w:ascii="FrankRuehl" w:hAnsi="FrankRuehl" w:cs="FrankRuehl"/>
          <w:rtl/>
        </w:rPr>
        <w:t xml:space="preserve"> בראש השנה ויו</w:t>
      </w:r>
      <w:r w:rsidR="00A633C9" w:rsidRPr="00C875BD">
        <w:rPr>
          <w:rFonts w:ascii="FrankRuehl" w:hAnsi="FrankRuehl" w:cs="FrankRuehl"/>
          <w:rtl/>
        </w:rPr>
        <w:t>ם</w:t>
      </w:r>
      <w:r w:rsidR="00544392" w:rsidRPr="00C875BD">
        <w:rPr>
          <w:rFonts w:ascii="FrankRuehl" w:hAnsi="FrankRuehl" w:cs="FrankRuehl"/>
          <w:rtl/>
        </w:rPr>
        <w:t xml:space="preserve"> כיפור, נשוי עם </w:t>
      </w:r>
      <w:r w:rsidR="00A633C9" w:rsidRPr="00C875BD">
        <w:rPr>
          <w:rFonts w:ascii="FrankRuehl" w:hAnsi="FrankRuehl" w:cs="FrankRuehl"/>
          <w:rtl/>
        </w:rPr>
        <w:t>לפחות שלושה ילדים;</w:t>
      </w:r>
      <w:r w:rsidR="00544392" w:rsidRPr="00C875BD">
        <w:rPr>
          <w:rFonts w:ascii="FrankRuehl" w:hAnsi="FrankRuehl" w:cs="FrankRuehl"/>
          <w:rtl/>
        </w:rPr>
        <w:t xml:space="preserve"> כדי שנהיה בטוחים שההתלהבות הדתית שלו</w:t>
      </w:r>
      <w:r w:rsidR="00A633C9" w:rsidRPr="00C875BD">
        <w:rPr>
          <w:rFonts w:ascii="FrankRuehl" w:hAnsi="FrankRuehl" w:cs="FrankRuehl"/>
          <w:rtl/>
        </w:rPr>
        <w:t>, לא תבוא מאש</w:t>
      </w:r>
      <w:r w:rsidR="00544392" w:rsidRPr="00C875BD">
        <w:rPr>
          <w:rFonts w:ascii="FrankRuehl" w:hAnsi="FrankRuehl" w:cs="FrankRuehl"/>
          <w:rtl/>
        </w:rPr>
        <w:t xml:space="preserve"> אחרת</w:t>
      </w:r>
      <w:r w:rsidR="00A633C9" w:rsidRPr="00C875BD">
        <w:rPr>
          <w:rFonts w:ascii="FrankRuehl" w:hAnsi="FrankRuehl" w:cs="FrankRuehl"/>
          <w:rtl/>
        </w:rPr>
        <w:t>... הבנתם מה שאני רוצה לומר?</w:t>
      </w:r>
    </w:p>
    <w:p w14:paraId="435CEAFF" w14:textId="77777777" w:rsidR="00A633C9" w:rsidRPr="00C875BD" w:rsidRDefault="00A633C9" w:rsidP="00B9098D">
      <w:pPr>
        <w:spacing w:after="120" w:line="336" w:lineRule="auto"/>
        <w:jc w:val="both"/>
        <w:rPr>
          <w:rFonts w:ascii="FrankRuehl" w:hAnsi="FrankRuehl" w:cs="FrankRuehl"/>
          <w:rtl/>
        </w:rPr>
      </w:pPr>
      <w:r w:rsidRPr="00C875BD">
        <w:rPr>
          <w:rFonts w:ascii="FrankRuehl" w:hAnsi="FrankRuehl" w:cs="FrankRuehl"/>
          <w:rtl/>
        </w:rPr>
        <w:lastRenderedPageBreak/>
        <w:t>אלו ארבעת ההסברים.</w:t>
      </w:r>
    </w:p>
    <w:p w14:paraId="5EB01F96" w14:textId="77777777" w:rsidR="00AA2FE2" w:rsidRPr="00C875BD" w:rsidRDefault="00A633C9" w:rsidP="00B9098D">
      <w:pPr>
        <w:spacing w:after="120" w:line="336" w:lineRule="auto"/>
        <w:ind w:left="720"/>
        <w:jc w:val="both"/>
        <w:rPr>
          <w:rFonts w:ascii="FrankRuehl" w:hAnsi="FrankRuehl" w:cs="FrankRuehl"/>
          <w:rtl/>
        </w:rPr>
      </w:pPr>
      <w:r w:rsidRPr="00C875BD">
        <w:rPr>
          <w:rFonts w:ascii="FrankRuehl" w:hAnsi="FrankRuehl" w:cs="FrankRuehl"/>
          <w:rtl/>
        </w:rPr>
        <w:t xml:space="preserve">כדי </w:t>
      </w:r>
      <w:r w:rsidR="00544392" w:rsidRPr="00C875BD">
        <w:rPr>
          <w:rFonts w:ascii="FrankRuehl" w:hAnsi="FrankRuehl" w:cs="FrankRuehl"/>
          <w:rtl/>
        </w:rPr>
        <w:t>לחזור לשאלתך: זה מה שקרה בהר ס</w:t>
      </w:r>
      <w:r w:rsidR="004D27CE" w:rsidRPr="00C875BD">
        <w:rPr>
          <w:rFonts w:ascii="FrankRuehl" w:hAnsi="FrankRuehl" w:cs="FrankRuehl"/>
          <w:rtl/>
        </w:rPr>
        <w:t>י</w:t>
      </w:r>
      <w:r w:rsidR="00544392" w:rsidRPr="00C875BD">
        <w:rPr>
          <w:rFonts w:ascii="FrankRuehl" w:hAnsi="FrankRuehl" w:cs="FrankRuehl"/>
          <w:rtl/>
        </w:rPr>
        <w:t>ני, ו</w:t>
      </w:r>
      <w:r w:rsidRPr="00C875BD">
        <w:rPr>
          <w:rFonts w:ascii="FrankRuehl" w:hAnsi="FrankRuehl" w:cs="FrankRuehl"/>
          <w:rtl/>
        </w:rPr>
        <w:t>דבר זה חורז את כל</w:t>
      </w:r>
      <w:r w:rsidR="00544392" w:rsidRPr="00C875BD">
        <w:rPr>
          <w:rFonts w:ascii="FrankRuehl" w:hAnsi="FrankRuehl" w:cs="FrankRuehl"/>
          <w:rtl/>
        </w:rPr>
        <w:t xml:space="preserve"> </w:t>
      </w:r>
      <w:r w:rsidRPr="00C875BD">
        <w:rPr>
          <w:rFonts w:ascii="FrankRuehl" w:hAnsi="FrankRuehl" w:cs="FrankRuehl"/>
          <w:rtl/>
        </w:rPr>
        <w:t>היסטוריית האנושות כולה. האמירה האחרונה של הנבואה הי</w:t>
      </w:r>
      <w:r w:rsidR="00544392" w:rsidRPr="00C875BD">
        <w:rPr>
          <w:rFonts w:ascii="FrankRuehl" w:hAnsi="FrankRuehl" w:cs="FrankRuehl"/>
          <w:rtl/>
        </w:rPr>
        <w:t>א</w:t>
      </w:r>
      <w:r w:rsidRPr="00C875BD">
        <w:rPr>
          <w:rFonts w:ascii="FrankRuehl" w:hAnsi="FrankRuehl" w:cs="FrankRuehl"/>
          <w:rtl/>
        </w:rPr>
        <w:t>:</w:t>
      </w:r>
      <w:r w:rsidR="00DE41E9" w:rsidRPr="00C875BD">
        <w:rPr>
          <w:rFonts w:ascii="FrankRuehl" w:hAnsi="FrankRuehl" w:cs="FrankRuehl"/>
          <w:rtl/>
        </w:rPr>
        <w:t xml:space="preserve"> "וְהֵשִׁיב לֵב אָבוֹת עַל בָּנִים וְלֵב בָּנִים עַל </w:t>
      </w:r>
      <w:proofErr w:type="spellStart"/>
      <w:r w:rsidR="00DE41E9" w:rsidRPr="00C875BD">
        <w:rPr>
          <w:rFonts w:ascii="FrankRuehl" w:hAnsi="FrankRuehl" w:cs="FrankRuehl"/>
          <w:rtl/>
        </w:rPr>
        <w:t>אֲבוֹתָם</w:t>
      </w:r>
      <w:proofErr w:type="spellEnd"/>
      <w:r w:rsidR="001116E5" w:rsidRPr="00C875BD">
        <w:rPr>
          <w:rFonts w:ascii="FrankRuehl" w:hAnsi="FrankRuehl" w:cs="FrankRuehl"/>
          <w:rtl/>
        </w:rPr>
        <w:t>" (מלאכי</w:t>
      </w:r>
      <w:r w:rsidR="00DE41E9" w:rsidRPr="00C875BD">
        <w:rPr>
          <w:rFonts w:ascii="FrankRuehl" w:hAnsi="FrankRuehl" w:cs="FrankRuehl"/>
          <w:rtl/>
        </w:rPr>
        <w:t xml:space="preserve"> ג, כד). מאבק הדורות שה</w:t>
      </w:r>
      <w:r w:rsidR="00544392" w:rsidRPr="00C875BD">
        <w:rPr>
          <w:rFonts w:ascii="FrankRuehl" w:hAnsi="FrankRuehl" w:cs="FrankRuehl"/>
          <w:rtl/>
        </w:rPr>
        <w:t xml:space="preserve">תחיל </w:t>
      </w:r>
      <w:r w:rsidR="00DE41E9" w:rsidRPr="00C875BD">
        <w:rPr>
          <w:rFonts w:ascii="FrankRuehl" w:hAnsi="FrankRuehl" w:cs="FrankRuehl"/>
          <w:rtl/>
        </w:rPr>
        <w:t xml:space="preserve">כבר </w:t>
      </w:r>
      <w:r w:rsidR="00544392" w:rsidRPr="00C875BD">
        <w:rPr>
          <w:rFonts w:ascii="FrankRuehl" w:hAnsi="FrankRuehl" w:cs="FrankRuehl"/>
          <w:rtl/>
        </w:rPr>
        <w:t>עם אדם הראשון</w:t>
      </w:r>
      <w:r w:rsidR="00DE41E9" w:rsidRPr="00C875BD">
        <w:rPr>
          <w:rFonts w:ascii="FrankRuehl" w:hAnsi="FrankRuehl" w:cs="FrankRuehl"/>
          <w:rtl/>
        </w:rPr>
        <w:t>, בינו – אדם הראשון – לבין אביו,</w:t>
      </w:r>
      <w:r w:rsidR="00544392" w:rsidRPr="00C875BD">
        <w:rPr>
          <w:rFonts w:ascii="FrankRuehl" w:hAnsi="FrankRuehl" w:cs="FrankRuehl"/>
          <w:rtl/>
        </w:rPr>
        <w:t xml:space="preserve"> דהיינו בורא</w:t>
      </w:r>
      <w:r w:rsidR="00DE41E9" w:rsidRPr="00C875BD">
        <w:rPr>
          <w:rFonts w:ascii="FrankRuehl" w:hAnsi="FrankRuehl" w:cs="FrankRuehl"/>
          <w:rtl/>
        </w:rPr>
        <w:t>ו</w:t>
      </w:r>
      <w:r w:rsidR="00544392" w:rsidRPr="00C875BD">
        <w:rPr>
          <w:rFonts w:ascii="FrankRuehl" w:hAnsi="FrankRuehl" w:cs="FrankRuehl"/>
          <w:rtl/>
        </w:rPr>
        <w:t xml:space="preserve">. </w:t>
      </w:r>
      <w:r w:rsidR="00DE41E9" w:rsidRPr="00C875BD">
        <w:rPr>
          <w:rFonts w:ascii="FrankRuehl" w:hAnsi="FrankRuehl" w:cs="FrankRuehl"/>
          <w:rtl/>
        </w:rPr>
        <w:t>ה</w:t>
      </w:r>
      <w:r w:rsidR="00544392" w:rsidRPr="00C875BD">
        <w:rPr>
          <w:rFonts w:ascii="FrankRuehl" w:hAnsi="FrankRuehl" w:cs="FrankRuehl"/>
          <w:rtl/>
        </w:rPr>
        <w:t xml:space="preserve">חטא של אי הכרת </w:t>
      </w:r>
      <w:r w:rsidR="00DE41E9" w:rsidRPr="00C875BD">
        <w:rPr>
          <w:rFonts w:ascii="FrankRuehl" w:hAnsi="FrankRuehl" w:cs="FrankRuehl"/>
          <w:rtl/>
        </w:rPr>
        <w:t>הטוב,</w:t>
      </w:r>
      <w:r w:rsidR="00542139" w:rsidRPr="00C875BD">
        <w:rPr>
          <w:rFonts w:ascii="FrankRuehl" w:hAnsi="FrankRuehl" w:cs="FrankRuehl"/>
          <w:rtl/>
        </w:rPr>
        <w:t xml:space="preserve"> שניתק</w:t>
      </w:r>
      <w:r w:rsidR="00544392" w:rsidRPr="00C875BD">
        <w:rPr>
          <w:rFonts w:ascii="FrankRuehl" w:hAnsi="FrankRuehl" w:cs="FrankRuehl"/>
          <w:rtl/>
        </w:rPr>
        <w:t xml:space="preserve"> את </w:t>
      </w:r>
      <w:r w:rsidR="00DE41E9" w:rsidRPr="00C875BD">
        <w:rPr>
          <w:rFonts w:ascii="FrankRuehl" w:hAnsi="FrankRuehl" w:cs="FrankRuehl"/>
          <w:rtl/>
        </w:rPr>
        <w:t>הקשר שבין הקב"ה לבין האדם. חוסר הכרת הטוב בין הדורות, זה תחילת ההיסטוריה האנושית. וזו הסיבה</w:t>
      </w:r>
      <w:r w:rsidR="00544392" w:rsidRPr="00C875BD">
        <w:rPr>
          <w:rFonts w:ascii="FrankRuehl" w:hAnsi="FrankRuehl" w:cs="FrankRuehl"/>
          <w:rtl/>
        </w:rPr>
        <w:t xml:space="preserve"> </w:t>
      </w:r>
      <w:r w:rsidR="00DE41E9" w:rsidRPr="00C875BD">
        <w:rPr>
          <w:rFonts w:ascii="FrankRuehl" w:hAnsi="FrankRuehl" w:cs="FrankRuehl"/>
          <w:rtl/>
        </w:rPr>
        <w:t>ש</w:t>
      </w:r>
      <w:r w:rsidR="00544392" w:rsidRPr="00C875BD">
        <w:rPr>
          <w:rFonts w:ascii="FrankRuehl" w:hAnsi="FrankRuehl" w:cs="FrankRuehl"/>
          <w:rtl/>
        </w:rPr>
        <w:t>זו הנבואה האחרונה</w:t>
      </w:r>
      <w:r w:rsidR="00DE41E9" w:rsidRPr="00C875BD">
        <w:rPr>
          <w:rFonts w:ascii="FrankRuehl" w:hAnsi="FrankRuehl" w:cs="FrankRuehl"/>
          <w:rtl/>
        </w:rPr>
        <w:t xml:space="preserve">, </w:t>
      </w:r>
      <w:r w:rsidR="00544392" w:rsidRPr="00C875BD">
        <w:rPr>
          <w:rFonts w:ascii="FrankRuehl" w:hAnsi="FrankRuehl" w:cs="FrankRuehl"/>
          <w:rtl/>
        </w:rPr>
        <w:t>אליהו הנביא יבוא לפייס את האבות עם הבנים, בבוא הזמן.</w:t>
      </w:r>
    </w:p>
    <w:p w14:paraId="25B8AD5D" w14:textId="77777777" w:rsidR="00544392" w:rsidRPr="00C875BD" w:rsidRDefault="00544392" w:rsidP="00B9098D">
      <w:pPr>
        <w:spacing w:after="120" w:line="336" w:lineRule="auto"/>
        <w:jc w:val="both"/>
        <w:rPr>
          <w:rFonts w:ascii="FrankRuehl" w:hAnsi="FrankRuehl" w:cs="FrankRuehl"/>
          <w:rtl/>
        </w:rPr>
      </w:pPr>
    </w:p>
    <w:p w14:paraId="38DF8388" w14:textId="77777777" w:rsidR="00456BC5" w:rsidRPr="00C875BD" w:rsidRDefault="00544392" w:rsidP="00B9098D">
      <w:pPr>
        <w:spacing w:after="120" w:line="336" w:lineRule="auto"/>
        <w:jc w:val="both"/>
        <w:rPr>
          <w:rFonts w:ascii="FrankRuehl" w:hAnsi="FrankRuehl" w:cs="FrankRuehl"/>
          <w:rtl/>
        </w:rPr>
      </w:pPr>
      <w:r w:rsidRPr="00C875BD">
        <w:rPr>
          <w:rFonts w:ascii="FrankRuehl" w:hAnsi="FrankRuehl" w:cs="FrankRuehl"/>
          <w:rtl/>
        </w:rPr>
        <w:t>אני</w:t>
      </w:r>
      <w:r w:rsidR="00811BC2" w:rsidRPr="00C875BD">
        <w:rPr>
          <w:rFonts w:ascii="FrankRuehl" w:hAnsi="FrankRuehl" w:cs="FrankRuehl"/>
          <w:rtl/>
        </w:rPr>
        <w:t xml:space="preserve"> מקווה שיש לכם כאן דוגמה של משמעות </w:t>
      </w:r>
      <w:r w:rsidRPr="00C875BD">
        <w:rPr>
          <w:rFonts w:ascii="FrankRuehl" w:hAnsi="FrankRuehl" w:cs="FrankRuehl"/>
          <w:rtl/>
        </w:rPr>
        <w:t xml:space="preserve">הקשר שבין שני סוגי סיפורים אלו: סיפור האסון שמנע מן היום השמיני </w:t>
      </w:r>
      <w:r w:rsidR="00811BC2" w:rsidRPr="00C875BD">
        <w:rPr>
          <w:rFonts w:ascii="FrankRuehl" w:hAnsi="FrankRuehl" w:cs="FrankRuehl"/>
          <w:rtl/>
        </w:rPr>
        <w:t xml:space="preserve">להיות היום השמיני, והדקדוק בדיני הכשרות. עידן התולדות ממשיך, אז תזהרו על ייצור של הצאצאים; לא סתם </w:t>
      </w:r>
      <w:r w:rsidRPr="00C875BD">
        <w:rPr>
          <w:rFonts w:ascii="FrankRuehl" w:hAnsi="FrankRuehl" w:cs="FrankRuehl"/>
          <w:rtl/>
        </w:rPr>
        <w:t xml:space="preserve">מייצרים בני אדם, זה תלוי במה שאוכלים ההורים. איך זה עובד? </w:t>
      </w:r>
      <w:r w:rsidR="004D27CE" w:rsidRPr="00C875BD">
        <w:rPr>
          <w:rFonts w:ascii="FrankRuehl" w:hAnsi="FrankRuehl" w:cs="FrankRuehl"/>
          <w:rtl/>
        </w:rPr>
        <w:t>המודרניים</w:t>
      </w:r>
      <w:r w:rsidRPr="00C875BD">
        <w:rPr>
          <w:rFonts w:ascii="FrankRuehl" w:hAnsi="FrankRuehl" w:cs="FrankRuehl"/>
          <w:rtl/>
        </w:rPr>
        <w:t xml:space="preserve"> לא מבינים. </w:t>
      </w:r>
      <w:r w:rsidR="00811BC2" w:rsidRPr="00C875BD">
        <w:rPr>
          <w:rFonts w:ascii="FrankRuehl" w:hAnsi="FrankRuehl" w:cs="FrankRuehl"/>
          <w:rtl/>
        </w:rPr>
        <w:t>אנחנו חייבים לערוך מאזן של שלושת אלפים שנות היסטוריה, ככה</w:t>
      </w:r>
      <w:r w:rsidRPr="00C875BD">
        <w:rPr>
          <w:rFonts w:ascii="FrankRuehl" w:hAnsi="FrankRuehl" w:cs="FrankRuehl"/>
          <w:rtl/>
        </w:rPr>
        <w:t xml:space="preserve"> זה עו</w:t>
      </w:r>
      <w:r w:rsidR="00811BC2" w:rsidRPr="00C875BD">
        <w:rPr>
          <w:rFonts w:ascii="FrankRuehl" w:hAnsi="FrankRuehl" w:cs="FrankRuehl"/>
          <w:rtl/>
        </w:rPr>
        <w:t>בד. אתם יודעים איך עובדת ההתבולל</w:t>
      </w:r>
      <w:r w:rsidRPr="00C875BD">
        <w:rPr>
          <w:rFonts w:ascii="FrankRuehl" w:hAnsi="FrankRuehl" w:cs="FrankRuehl"/>
          <w:rtl/>
        </w:rPr>
        <w:t xml:space="preserve">ות: </w:t>
      </w:r>
      <w:r w:rsidR="00811BC2" w:rsidRPr="00C875BD">
        <w:rPr>
          <w:rFonts w:ascii="FrankRuehl" w:hAnsi="FrankRuehl" w:cs="FrankRuehl"/>
          <w:rtl/>
        </w:rPr>
        <w:t>"עַל שִׁלֵּשִׁים וְעַל רִבֵּעִים" (שמות לד, ז);</w:t>
      </w:r>
      <w:r w:rsidRPr="00C875BD">
        <w:rPr>
          <w:rFonts w:ascii="FrankRuehl" w:hAnsi="FrankRuehl" w:cs="FrankRuehl"/>
          <w:rtl/>
        </w:rPr>
        <w:t xml:space="preserve"> </w:t>
      </w:r>
      <w:r w:rsidR="00811BC2" w:rsidRPr="00C875BD">
        <w:rPr>
          <w:rFonts w:ascii="FrankRuehl" w:hAnsi="FrankRuehl" w:cs="FrankRuehl"/>
          <w:rtl/>
        </w:rPr>
        <w:t>לאחר</w:t>
      </w:r>
      <w:r w:rsidRPr="00C875BD">
        <w:rPr>
          <w:rFonts w:ascii="FrankRuehl" w:hAnsi="FrankRuehl" w:cs="FrankRuehl"/>
          <w:rtl/>
        </w:rPr>
        <w:t xml:space="preserve"> שלוש</w:t>
      </w:r>
      <w:r w:rsidR="00D0338B" w:rsidRPr="00C875BD">
        <w:rPr>
          <w:rFonts w:ascii="FrankRuehl" w:hAnsi="FrankRuehl" w:cs="FrankRuehl"/>
          <w:rtl/>
        </w:rPr>
        <w:t>ה</w:t>
      </w:r>
      <w:r w:rsidR="00811BC2" w:rsidRPr="00C875BD">
        <w:rPr>
          <w:rFonts w:ascii="FrankRuehl" w:hAnsi="FrankRuehl" w:cs="FrankRuehl"/>
          <w:rtl/>
        </w:rPr>
        <w:t xml:space="preserve"> או</w:t>
      </w:r>
      <w:r w:rsidRPr="00C875BD">
        <w:rPr>
          <w:rFonts w:ascii="FrankRuehl" w:hAnsi="FrankRuehl" w:cs="FrankRuehl"/>
          <w:rtl/>
        </w:rPr>
        <w:t xml:space="preserve"> ארבע</w:t>
      </w:r>
      <w:r w:rsidR="00D0338B" w:rsidRPr="00C875BD">
        <w:rPr>
          <w:rFonts w:ascii="FrankRuehl" w:hAnsi="FrankRuehl" w:cs="FrankRuehl"/>
          <w:rtl/>
        </w:rPr>
        <w:t>ה</w:t>
      </w:r>
      <w:r w:rsidRPr="00C875BD">
        <w:rPr>
          <w:rFonts w:ascii="FrankRuehl" w:hAnsi="FrankRuehl" w:cs="FrankRuehl"/>
          <w:rtl/>
        </w:rPr>
        <w:t xml:space="preserve"> דורות, זה נגמר. הצאצא האחרון של הדור השליש</w:t>
      </w:r>
      <w:r w:rsidR="001116E5" w:rsidRPr="00C875BD">
        <w:rPr>
          <w:rFonts w:ascii="FrankRuehl" w:hAnsi="FrankRuehl" w:cs="FrankRuehl"/>
          <w:rtl/>
        </w:rPr>
        <w:t>י</w:t>
      </w:r>
      <w:r w:rsidRPr="00C875BD">
        <w:rPr>
          <w:rFonts w:ascii="FrankRuehl" w:hAnsi="FrankRuehl" w:cs="FrankRuehl"/>
          <w:rtl/>
        </w:rPr>
        <w:t xml:space="preserve"> או הרביעי</w:t>
      </w:r>
      <w:r w:rsidR="00811BC2" w:rsidRPr="00C875BD">
        <w:rPr>
          <w:rFonts w:ascii="FrankRuehl" w:hAnsi="FrankRuehl" w:cs="FrankRuehl"/>
          <w:rtl/>
        </w:rPr>
        <w:t>,</w:t>
      </w:r>
      <w:r w:rsidRPr="00C875BD">
        <w:rPr>
          <w:rFonts w:ascii="FrankRuehl" w:hAnsi="FrankRuehl" w:cs="FrankRuehl"/>
          <w:rtl/>
        </w:rPr>
        <w:t xml:space="preserve"> </w:t>
      </w:r>
      <w:r w:rsidR="00811BC2" w:rsidRPr="00C875BD">
        <w:rPr>
          <w:rFonts w:ascii="FrankRuehl" w:hAnsi="FrankRuehl" w:cs="FrankRuehl"/>
          <w:rtl/>
        </w:rPr>
        <w:t>ש</w:t>
      </w:r>
      <w:r w:rsidRPr="00C875BD">
        <w:rPr>
          <w:rFonts w:ascii="FrankRuehl" w:hAnsi="FrankRuehl" w:cs="FrankRuehl"/>
          <w:rtl/>
        </w:rPr>
        <w:t>כב</w:t>
      </w:r>
      <w:r w:rsidR="00811BC2" w:rsidRPr="00C875BD">
        <w:rPr>
          <w:rFonts w:ascii="FrankRuehl" w:hAnsi="FrankRuehl" w:cs="FrankRuehl"/>
          <w:rtl/>
        </w:rPr>
        <w:t xml:space="preserve">ר לא אוכל כמו הסבא, </w:t>
      </w:r>
      <w:r w:rsidRPr="00C875BD">
        <w:rPr>
          <w:rFonts w:ascii="FrankRuehl" w:hAnsi="FrankRuehl" w:cs="FrankRuehl"/>
          <w:rtl/>
        </w:rPr>
        <w:t xml:space="preserve">כבר לא </w:t>
      </w:r>
      <w:r w:rsidR="00811BC2" w:rsidRPr="00C875BD">
        <w:rPr>
          <w:rFonts w:ascii="FrankRuehl" w:hAnsi="FrankRuehl" w:cs="FrankRuehl"/>
          <w:rtl/>
        </w:rPr>
        <w:t xml:space="preserve">בתוך </w:t>
      </w:r>
      <w:r w:rsidRPr="00C875BD">
        <w:rPr>
          <w:rFonts w:ascii="FrankRuehl" w:hAnsi="FrankRuehl" w:cs="FrankRuehl"/>
          <w:rtl/>
        </w:rPr>
        <w:t xml:space="preserve">הקהילה, </w:t>
      </w:r>
      <w:r w:rsidR="00811BC2" w:rsidRPr="00C875BD">
        <w:rPr>
          <w:rFonts w:ascii="FrankRuehl" w:hAnsi="FrankRuehl" w:cs="FrankRuehl"/>
          <w:rtl/>
        </w:rPr>
        <w:t>ו</w:t>
      </w:r>
      <w:r w:rsidRPr="00C875BD">
        <w:rPr>
          <w:rFonts w:ascii="FrankRuehl" w:hAnsi="FrankRuehl" w:cs="FrankRuehl"/>
          <w:rtl/>
        </w:rPr>
        <w:t>שואלים את עצמנו אי</w:t>
      </w:r>
      <w:r w:rsidR="00811BC2" w:rsidRPr="00C875BD">
        <w:rPr>
          <w:rFonts w:ascii="FrankRuehl" w:hAnsi="FrankRuehl" w:cs="FrankRuehl"/>
          <w:rtl/>
        </w:rPr>
        <w:t>פה הוא. יש תמיד תקווה,</w:t>
      </w:r>
      <w:r w:rsidRPr="00C875BD">
        <w:rPr>
          <w:rFonts w:ascii="FrankRuehl" w:hAnsi="FrankRuehl" w:cs="FrankRuehl"/>
          <w:rtl/>
        </w:rPr>
        <w:t xml:space="preserve"> יש חזרות בלתי צפויות</w:t>
      </w:r>
      <w:r w:rsidR="00811BC2" w:rsidRPr="00C875BD">
        <w:rPr>
          <w:rFonts w:ascii="FrankRuehl" w:hAnsi="FrankRuehl" w:cs="FrankRuehl"/>
          <w:rtl/>
        </w:rPr>
        <w:t>,</w:t>
      </w:r>
      <w:r w:rsidRPr="00C875BD">
        <w:rPr>
          <w:rFonts w:ascii="FrankRuehl" w:hAnsi="FrankRuehl" w:cs="FrankRuehl"/>
          <w:rtl/>
        </w:rPr>
        <w:t xml:space="preserve"> אבל הכלל הוא שלוש</w:t>
      </w:r>
      <w:r w:rsidR="00811BC2" w:rsidRPr="00C875BD">
        <w:rPr>
          <w:rFonts w:ascii="FrankRuehl" w:hAnsi="FrankRuehl" w:cs="FrankRuehl"/>
          <w:rtl/>
        </w:rPr>
        <w:t xml:space="preserve"> או</w:t>
      </w:r>
      <w:r w:rsidRPr="00C875BD">
        <w:rPr>
          <w:rFonts w:ascii="FrankRuehl" w:hAnsi="FrankRuehl" w:cs="FrankRuehl"/>
          <w:rtl/>
        </w:rPr>
        <w:t xml:space="preserve"> ארבע דורות. הרב שלי, הרב צבי יהודה קוק</w:t>
      </w:r>
      <w:r w:rsidR="00811BC2" w:rsidRPr="00C875BD">
        <w:rPr>
          <w:rFonts w:ascii="FrankRuehl" w:hAnsi="FrankRuehl" w:cs="FrankRuehl"/>
          <w:rtl/>
        </w:rPr>
        <w:t>,</w:t>
      </w:r>
      <w:r w:rsidRPr="00C875BD">
        <w:rPr>
          <w:rFonts w:ascii="FrankRuehl" w:hAnsi="FrankRuehl" w:cs="FrankRuehl"/>
          <w:rtl/>
        </w:rPr>
        <w:t xml:space="preserve"> הסביר לי</w:t>
      </w:r>
      <w:r w:rsidR="00456BC5" w:rsidRPr="00C875BD">
        <w:rPr>
          <w:rFonts w:ascii="FrankRuehl" w:hAnsi="FrankRuehl" w:cs="FrankRuehl"/>
          <w:rtl/>
        </w:rPr>
        <w:t xml:space="preserve"> שזה הזמן שעוד ניתן לראות את הסבא או</w:t>
      </w:r>
      <w:r w:rsidR="00811BC2" w:rsidRPr="00C875BD">
        <w:rPr>
          <w:rFonts w:ascii="FrankRuehl" w:hAnsi="FrankRuehl" w:cs="FrankRuehl"/>
          <w:rtl/>
        </w:rPr>
        <w:t xml:space="preserve"> אפילו הסבא רבה;</w:t>
      </w:r>
      <w:r w:rsidR="00456BC5" w:rsidRPr="00C875BD">
        <w:rPr>
          <w:rFonts w:ascii="FrankRuehl" w:hAnsi="FrankRuehl" w:cs="FrankRuehl"/>
          <w:rtl/>
        </w:rPr>
        <w:t xml:space="preserve"> כאשר אפשר להכיר</w:t>
      </w:r>
      <w:r w:rsidR="00811BC2" w:rsidRPr="00C875BD">
        <w:rPr>
          <w:rFonts w:ascii="FrankRuehl" w:hAnsi="FrankRuehl" w:cs="FrankRuehl"/>
          <w:rtl/>
        </w:rPr>
        <w:t xml:space="preserve"> אחד את השני</w:t>
      </w:r>
      <w:r w:rsidR="00456BC5" w:rsidRPr="00C875BD">
        <w:rPr>
          <w:rFonts w:ascii="FrankRuehl" w:hAnsi="FrankRuehl" w:cs="FrankRuehl"/>
          <w:rtl/>
        </w:rPr>
        <w:t xml:space="preserve">. זה זמן </w:t>
      </w:r>
      <w:r w:rsidR="00811BC2" w:rsidRPr="00C875BD">
        <w:rPr>
          <w:rFonts w:ascii="FrankRuehl" w:hAnsi="FrankRuehl" w:cs="FrankRuehl"/>
          <w:rtl/>
        </w:rPr>
        <w:t xml:space="preserve">ההתבוללות. </w:t>
      </w:r>
      <w:r w:rsidR="00456BC5" w:rsidRPr="00C875BD">
        <w:rPr>
          <w:rFonts w:ascii="FrankRuehl" w:hAnsi="FrankRuehl" w:cs="FrankRuehl"/>
          <w:rtl/>
        </w:rPr>
        <w:t>כפי שאמרתי</w:t>
      </w:r>
      <w:r w:rsidR="00811BC2" w:rsidRPr="00C875BD">
        <w:rPr>
          <w:rFonts w:ascii="FrankRuehl" w:hAnsi="FrankRuehl" w:cs="FrankRuehl"/>
          <w:rtl/>
        </w:rPr>
        <w:t>, אנחנו עדים לחזרות בלתי צפויות.</w:t>
      </w:r>
      <w:r w:rsidR="00456BC5" w:rsidRPr="00C875BD">
        <w:rPr>
          <w:rFonts w:ascii="FrankRuehl" w:hAnsi="FrankRuehl" w:cs="FrankRuehl"/>
          <w:rtl/>
        </w:rPr>
        <w:t xml:space="preserve"> החזרה של היהודים הרוסים</w:t>
      </w:r>
      <w:r w:rsidR="001116E5" w:rsidRPr="00C875BD">
        <w:rPr>
          <w:rFonts w:ascii="FrankRuehl" w:hAnsi="FrankRuehl" w:cs="FrankRuehl"/>
          <w:rtl/>
        </w:rPr>
        <w:t>, אחרי ה</w:t>
      </w:r>
      <w:r w:rsidR="00811BC2" w:rsidRPr="00C875BD">
        <w:rPr>
          <w:rFonts w:ascii="FrankRuehl" w:hAnsi="FrankRuehl" w:cs="FrankRuehl"/>
          <w:rtl/>
        </w:rPr>
        <w:t>מכבש</w:t>
      </w:r>
      <w:r w:rsidR="00456BC5" w:rsidRPr="00C875BD">
        <w:rPr>
          <w:rFonts w:ascii="FrankRuehl" w:hAnsi="FrankRuehl" w:cs="FrankRuehl"/>
          <w:rtl/>
        </w:rPr>
        <w:t xml:space="preserve"> של יותר מדור של מרקסיזם, ו</w:t>
      </w:r>
      <w:r w:rsidR="005A36A0" w:rsidRPr="00C875BD">
        <w:rPr>
          <w:rFonts w:ascii="FrankRuehl" w:hAnsi="FrankRuehl" w:cs="FrankRuehl"/>
          <w:rtl/>
        </w:rPr>
        <w:t>הנה הם חוזרים; ובסופו של דבר, הם יאכלו</w:t>
      </w:r>
      <w:r w:rsidR="00456BC5" w:rsidRPr="00C875BD">
        <w:rPr>
          <w:rFonts w:ascii="FrankRuehl" w:hAnsi="FrankRuehl" w:cs="FrankRuehl"/>
          <w:rtl/>
        </w:rPr>
        <w:t xml:space="preserve"> כשר. לפחות יאכלו </w:t>
      </w:r>
      <w:r w:rsidR="005A36A0" w:rsidRPr="00C875BD">
        <w:rPr>
          <w:rFonts w:ascii="FrankRuehl" w:hAnsi="FrankRuehl" w:cs="FrankRuehl"/>
          <w:rtl/>
        </w:rPr>
        <w:t>"</w:t>
      </w:r>
      <w:r w:rsidR="00456BC5" w:rsidRPr="00C875BD">
        <w:rPr>
          <w:rFonts w:ascii="FrankRuehl" w:hAnsi="FrankRuehl" w:cs="FrankRuehl"/>
          <w:rtl/>
        </w:rPr>
        <w:t>יהודי</w:t>
      </w:r>
      <w:r w:rsidR="005A36A0" w:rsidRPr="00C875BD">
        <w:rPr>
          <w:rFonts w:ascii="FrankRuehl" w:hAnsi="FrankRuehl" w:cs="FrankRuehl"/>
          <w:rtl/>
        </w:rPr>
        <w:t>",</w:t>
      </w:r>
      <w:r w:rsidR="00456BC5" w:rsidRPr="00C875BD">
        <w:rPr>
          <w:rFonts w:ascii="FrankRuehl" w:hAnsi="FrankRuehl" w:cs="FrankRuehl"/>
          <w:rtl/>
        </w:rPr>
        <w:t xml:space="preserve"> מה שלא קרה הרבה זמן... </w:t>
      </w:r>
      <w:r w:rsidR="005A36A0" w:rsidRPr="00C875BD">
        <w:rPr>
          <w:rFonts w:ascii="FrankRuehl" w:hAnsi="FrankRuehl" w:cs="FrankRuehl"/>
          <w:rtl/>
        </w:rPr>
        <w:t>האמת: הם יאכלו</w:t>
      </w:r>
      <w:r w:rsidR="001116E5" w:rsidRPr="00C875BD">
        <w:rPr>
          <w:rFonts w:ascii="FrankRuehl" w:hAnsi="FrankRuehl" w:cs="FrankRuehl"/>
          <w:rtl/>
        </w:rPr>
        <w:t xml:space="preserve"> בכלל</w:t>
      </w:r>
      <w:r w:rsidR="00456BC5" w:rsidRPr="00C875BD">
        <w:rPr>
          <w:rFonts w:ascii="FrankRuehl" w:hAnsi="FrankRuehl" w:cs="FrankRuehl"/>
          <w:rtl/>
        </w:rPr>
        <w:t>, כי שם הם לא אכלו...</w:t>
      </w:r>
    </w:p>
    <w:p w14:paraId="71C5BB77" w14:textId="77777777" w:rsidR="00AC6C1F" w:rsidRPr="00C875BD" w:rsidRDefault="00AC6C1F" w:rsidP="00B9098D">
      <w:pPr>
        <w:spacing w:after="120" w:line="336" w:lineRule="auto"/>
        <w:jc w:val="both"/>
        <w:rPr>
          <w:rFonts w:ascii="FrankRuehl" w:hAnsi="FrankRuehl" w:cs="FrankRuehl"/>
          <w:rtl/>
        </w:rPr>
      </w:pPr>
    </w:p>
    <w:p w14:paraId="49B5B3E0" w14:textId="77777777" w:rsidR="00AC6C1F" w:rsidRPr="00C875BD" w:rsidRDefault="00AC6C1F" w:rsidP="00B9098D">
      <w:pPr>
        <w:spacing w:after="120" w:line="336" w:lineRule="auto"/>
        <w:jc w:val="both"/>
        <w:rPr>
          <w:rFonts w:ascii="FrankRuehl" w:hAnsi="FrankRuehl" w:cs="FrankRuehl"/>
          <w:rtl/>
        </w:rPr>
      </w:pPr>
      <w:r w:rsidRPr="00C875BD">
        <w:rPr>
          <w:rFonts w:ascii="FrankRuehl" w:hAnsi="FrankRuehl" w:cs="FrankRuehl"/>
          <w:rtl/>
        </w:rPr>
        <w:t xml:space="preserve">קהל: המילה </w:t>
      </w:r>
      <w:r w:rsidR="005A36A0" w:rsidRPr="00C875BD">
        <w:rPr>
          <w:rFonts w:ascii="FrankRuehl" w:hAnsi="FrankRuehl" w:cs="FrankRuehl"/>
          <w:rtl/>
        </w:rPr>
        <w:t>"</w:t>
      </w:r>
      <w:r w:rsidRPr="00C875BD">
        <w:rPr>
          <w:rFonts w:ascii="FrankRuehl" w:hAnsi="FrankRuehl" w:cs="FrankRuehl"/>
          <w:rtl/>
        </w:rPr>
        <w:t>והיה</w:t>
      </w:r>
      <w:r w:rsidR="005A36A0" w:rsidRPr="00C875BD">
        <w:rPr>
          <w:rFonts w:ascii="FrankRuehl" w:hAnsi="FrankRuehl" w:cs="FrankRuehl"/>
          <w:rtl/>
        </w:rPr>
        <w:t>" יש בה</w:t>
      </w:r>
      <w:r w:rsidRPr="00C875BD">
        <w:rPr>
          <w:rFonts w:ascii="FrankRuehl" w:hAnsi="FrankRuehl" w:cs="FrankRuehl"/>
          <w:rtl/>
        </w:rPr>
        <w:t xml:space="preserve"> ארבעת אותיות שם הויה.</w:t>
      </w:r>
    </w:p>
    <w:p w14:paraId="5AC264BA" w14:textId="77777777" w:rsidR="003F75B7" w:rsidRPr="00C875BD" w:rsidRDefault="00AC6C1F" w:rsidP="00B9098D">
      <w:pPr>
        <w:spacing w:after="120" w:line="336" w:lineRule="auto"/>
        <w:jc w:val="both"/>
        <w:rPr>
          <w:rFonts w:ascii="FrankRuehl" w:hAnsi="FrankRuehl" w:cs="FrankRuehl"/>
        </w:rPr>
      </w:pPr>
      <w:proofErr w:type="spellStart"/>
      <w:r w:rsidRPr="00C875BD">
        <w:rPr>
          <w:rFonts w:ascii="FrankRuehl" w:hAnsi="FrankRuehl" w:cs="FrankRuehl"/>
          <w:rtl/>
        </w:rPr>
        <w:t>מניטו</w:t>
      </w:r>
      <w:proofErr w:type="spellEnd"/>
      <w:r w:rsidRPr="00C875BD">
        <w:rPr>
          <w:rFonts w:ascii="FrankRuehl" w:hAnsi="FrankRuehl" w:cs="FrankRuehl"/>
          <w:rtl/>
        </w:rPr>
        <w:t xml:space="preserve">: </w:t>
      </w:r>
      <w:proofErr w:type="spellStart"/>
      <w:r w:rsidRPr="00C875BD">
        <w:rPr>
          <w:rFonts w:ascii="FrankRuehl" w:hAnsi="FrankRuehl" w:cs="FrankRuehl"/>
          <w:rtl/>
        </w:rPr>
        <w:t>וב</w:t>
      </w:r>
      <w:proofErr w:type="spellEnd"/>
      <w:r w:rsidR="005A36A0" w:rsidRPr="00C875BD">
        <w:rPr>
          <w:rFonts w:ascii="FrankRuehl" w:hAnsi="FrankRuehl" w:cs="FrankRuehl"/>
          <w:rtl/>
        </w:rPr>
        <w:t>-"</w:t>
      </w:r>
      <w:r w:rsidRPr="00C875BD">
        <w:rPr>
          <w:rFonts w:ascii="FrankRuehl" w:hAnsi="FrankRuehl" w:cs="FrankRuehl"/>
          <w:rtl/>
        </w:rPr>
        <w:t>ויהי</w:t>
      </w:r>
      <w:r w:rsidR="005A36A0" w:rsidRPr="00C875BD">
        <w:rPr>
          <w:rFonts w:ascii="FrankRuehl" w:hAnsi="FrankRuehl" w:cs="FrankRuehl"/>
          <w:rtl/>
        </w:rPr>
        <w:t>"</w:t>
      </w:r>
      <w:r w:rsidRPr="00C875BD">
        <w:rPr>
          <w:rFonts w:ascii="FrankRuehl" w:hAnsi="FrankRuehl" w:cs="FrankRuehl"/>
          <w:rtl/>
        </w:rPr>
        <w:t xml:space="preserve"> יש את האות</w:t>
      </w:r>
      <w:r w:rsidR="005A36A0" w:rsidRPr="00C875BD">
        <w:rPr>
          <w:rFonts w:ascii="FrankRuehl" w:hAnsi="FrankRuehl" w:cs="FrankRuehl"/>
          <w:rtl/>
        </w:rPr>
        <w:t>יות האחרות... לא נשאר</w:t>
      </w:r>
      <w:r w:rsidRPr="00C875BD">
        <w:rPr>
          <w:rFonts w:ascii="FrankRuehl" w:hAnsi="FrankRuehl" w:cs="FrankRuehl"/>
          <w:rtl/>
        </w:rPr>
        <w:t xml:space="preserve"> לי זמן</w:t>
      </w:r>
      <w:r w:rsidR="005A36A0" w:rsidRPr="00C875BD">
        <w:rPr>
          <w:rFonts w:ascii="FrankRuehl" w:hAnsi="FrankRuehl" w:cs="FrankRuehl"/>
          <w:rtl/>
        </w:rPr>
        <w:t xml:space="preserve"> לענות לך.</w:t>
      </w:r>
    </w:p>
    <w:sectPr w:rsidR="003F75B7" w:rsidRPr="00C875BD" w:rsidSect="00810A7B">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8A021" w14:textId="77777777" w:rsidR="00B32848" w:rsidRDefault="00B32848" w:rsidP="002164E3">
      <w:r>
        <w:separator/>
      </w:r>
    </w:p>
  </w:endnote>
  <w:endnote w:type="continuationSeparator" w:id="0">
    <w:p w14:paraId="2CCA9444" w14:textId="77777777" w:rsidR="00B32848" w:rsidRDefault="00B32848" w:rsidP="00216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953011852"/>
      <w:docPartObj>
        <w:docPartGallery w:val="Page Numbers (Bottom of Page)"/>
        <w:docPartUnique/>
      </w:docPartObj>
    </w:sdtPr>
    <w:sdtEndPr>
      <w:rPr>
        <w:cs/>
      </w:rPr>
    </w:sdtEndPr>
    <w:sdtContent>
      <w:p w14:paraId="0806BC1E" w14:textId="77777777" w:rsidR="00685E13" w:rsidRPr="00E47B46" w:rsidRDefault="00685E13" w:rsidP="00E47B46">
        <w:pPr>
          <w:pStyle w:val="a8"/>
          <w:jc w:val="center"/>
          <w:rPr>
            <w:sz w:val="20"/>
            <w:szCs w:val="20"/>
          </w:rPr>
        </w:pPr>
        <w:r w:rsidRPr="00E47B46">
          <w:rPr>
            <w:sz w:val="20"/>
            <w:szCs w:val="20"/>
          </w:rPr>
          <w:fldChar w:fldCharType="begin"/>
        </w:r>
        <w:r w:rsidRPr="00E47B46">
          <w:rPr>
            <w:sz w:val="20"/>
            <w:szCs w:val="20"/>
            <w:rtl/>
            <w:cs/>
          </w:rPr>
          <w:instrText>PAGE   \* MERGEFORMAT</w:instrText>
        </w:r>
        <w:r w:rsidRPr="00E47B46">
          <w:rPr>
            <w:sz w:val="20"/>
            <w:szCs w:val="20"/>
          </w:rPr>
          <w:fldChar w:fldCharType="separate"/>
        </w:r>
        <w:r w:rsidR="006003AD" w:rsidRPr="006003AD">
          <w:rPr>
            <w:noProof/>
            <w:sz w:val="20"/>
            <w:szCs w:val="20"/>
            <w:rtl/>
            <w:lang w:val="he-IL"/>
          </w:rPr>
          <w:t>18</w:t>
        </w:r>
        <w:r w:rsidRPr="00E47B46">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4A923" w14:textId="77777777" w:rsidR="00B32848" w:rsidRDefault="00B32848" w:rsidP="002164E3">
      <w:pPr>
        <w:rPr>
          <w:rFonts w:hint="cs"/>
          <w:rtl/>
        </w:rPr>
      </w:pPr>
    </w:p>
  </w:footnote>
  <w:footnote w:type="continuationSeparator" w:id="0">
    <w:p w14:paraId="2384C065" w14:textId="77777777" w:rsidR="00B32848" w:rsidRDefault="00B32848" w:rsidP="002164E3">
      <w:r>
        <w:continuationSeparator/>
      </w:r>
    </w:p>
  </w:footnote>
  <w:footnote w:id="1">
    <w:p w14:paraId="332B78EA" w14:textId="77777777" w:rsidR="00685E13" w:rsidRPr="00542139" w:rsidRDefault="00685E13" w:rsidP="00865EA0">
      <w:pPr>
        <w:pStyle w:val="a3"/>
        <w:spacing w:line="360" w:lineRule="auto"/>
        <w:jc w:val="both"/>
      </w:pPr>
      <w:r w:rsidRPr="00542139">
        <w:rPr>
          <w:rStyle w:val="a5"/>
        </w:rPr>
        <w:footnoteRef/>
      </w:r>
      <w:r w:rsidRPr="00542139">
        <w:rPr>
          <w:rtl/>
        </w:rPr>
        <w:t xml:space="preserve"> </w:t>
      </w:r>
      <w:r w:rsidRPr="00542139">
        <w:rPr>
          <w:rFonts w:hint="cs"/>
          <w:rtl/>
        </w:rPr>
        <w:t xml:space="preserve">זה השם הרווח של הפרשה בעיקר אצל רבותינו הראשונים כרמב"ם (ספר המצוות, </w:t>
      </w:r>
      <w:proofErr w:type="spellStart"/>
      <w:r w:rsidRPr="00542139">
        <w:rPr>
          <w:rFonts w:hint="cs"/>
          <w:rtl/>
        </w:rPr>
        <w:t>מ"ע</w:t>
      </w:r>
      <w:proofErr w:type="spellEnd"/>
      <w:r w:rsidRPr="00542139">
        <w:rPr>
          <w:rFonts w:hint="cs"/>
          <w:rtl/>
        </w:rPr>
        <w:t xml:space="preserve"> קח), הרמב"ן, </w:t>
      </w:r>
      <w:proofErr w:type="spellStart"/>
      <w:r w:rsidRPr="00542139">
        <w:rPr>
          <w:rFonts w:hint="cs"/>
          <w:rtl/>
        </w:rPr>
        <w:t>הר"ן</w:t>
      </w:r>
      <w:proofErr w:type="spellEnd"/>
      <w:r w:rsidRPr="00542139">
        <w:rPr>
          <w:rFonts w:hint="cs"/>
          <w:rtl/>
        </w:rPr>
        <w:t xml:space="preserve"> ועוד.</w:t>
      </w:r>
    </w:p>
  </w:footnote>
  <w:footnote w:id="2">
    <w:p w14:paraId="25CA7D27" w14:textId="77777777" w:rsidR="00685E13" w:rsidRPr="00542139" w:rsidRDefault="00685E13" w:rsidP="00865EA0">
      <w:pPr>
        <w:pStyle w:val="a3"/>
        <w:spacing w:line="360" w:lineRule="auto"/>
        <w:jc w:val="both"/>
      </w:pPr>
      <w:r w:rsidRPr="00542139">
        <w:rPr>
          <w:rStyle w:val="a5"/>
        </w:rPr>
        <w:footnoteRef/>
      </w:r>
      <w:r w:rsidRPr="00542139">
        <w:rPr>
          <w:rtl/>
        </w:rPr>
        <w:t xml:space="preserve"> </w:t>
      </w:r>
      <w:r w:rsidRPr="00542139">
        <w:rPr>
          <w:rFonts w:hint="cs"/>
          <w:rtl/>
        </w:rPr>
        <w:t xml:space="preserve">ראה ויקרא </w:t>
      </w:r>
      <w:proofErr w:type="spellStart"/>
      <w:r w:rsidRPr="00542139">
        <w:rPr>
          <w:rFonts w:hint="cs"/>
          <w:rtl/>
        </w:rPr>
        <w:t>טז</w:t>
      </w:r>
      <w:proofErr w:type="spellEnd"/>
      <w:r w:rsidRPr="00542139">
        <w:rPr>
          <w:rFonts w:hint="cs"/>
          <w:rtl/>
        </w:rPr>
        <w:t>, לב "</w:t>
      </w:r>
      <w:r w:rsidRPr="00542139">
        <w:rPr>
          <w:rtl/>
        </w:rPr>
        <w:t>וַאֲשֶׁר יְמַלֵּא אֶת יָדוֹ</w:t>
      </w:r>
      <w:r w:rsidRPr="00542139">
        <w:rPr>
          <w:rFonts w:hint="cs"/>
          <w:rtl/>
        </w:rPr>
        <w:t>"; במדבר ג, ג "</w:t>
      </w:r>
      <w:r w:rsidRPr="00542139">
        <w:rPr>
          <w:rtl/>
        </w:rPr>
        <w:t>אֲשֶׁר מִלֵּא יָדָם</w:t>
      </w:r>
      <w:r w:rsidRPr="00542139">
        <w:rPr>
          <w:rFonts w:hint="cs"/>
          <w:rtl/>
        </w:rPr>
        <w:t>".</w:t>
      </w:r>
    </w:p>
  </w:footnote>
  <w:footnote w:id="3">
    <w:p w14:paraId="64301A55" w14:textId="77777777" w:rsidR="00685E13" w:rsidRPr="00542139" w:rsidRDefault="00685E13" w:rsidP="00865EA0">
      <w:pPr>
        <w:pStyle w:val="a3"/>
        <w:spacing w:line="360" w:lineRule="auto"/>
        <w:jc w:val="both"/>
      </w:pPr>
      <w:r w:rsidRPr="00542139">
        <w:rPr>
          <w:rStyle w:val="a5"/>
        </w:rPr>
        <w:footnoteRef/>
      </w:r>
      <w:r w:rsidRPr="00542139">
        <w:rPr>
          <w:rtl/>
        </w:rPr>
        <w:t xml:space="preserve"> </w:t>
      </w:r>
      <w:r w:rsidRPr="00542139">
        <w:rPr>
          <w:rFonts w:hint="cs"/>
          <w:rtl/>
        </w:rPr>
        <w:t xml:space="preserve">משנה, </w:t>
      </w:r>
      <w:r w:rsidRPr="00542139">
        <w:rPr>
          <w:rtl/>
        </w:rPr>
        <w:t>מסכת יומא א</w:t>
      </w:r>
      <w:r w:rsidRPr="00542139">
        <w:rPr>
          <w:rFonts w:hint="cs"/>
          <w:rtl/>
        </w:rPr>
        <w:t>,</w:t>
      </w:r>
      <w:r w:rsidRPr="00542139">
        <w:rPr>
          <w:rtl/>
        </w:rPr>
        <w:t xml:space="preserve"> א</w:t>
      </w:r>
      <w:r w:rsidRPr="00542139">
        <w:rPr>
          <w:rFonts w:hint="cs"/>
          <w:rtl/>
        </w:rPr>
        <w:t>:</w:t>
      </w:r>
      <w:r w:rsidRPr="00542139">
        <w:rPr>
          <w:rtl/>
        </w:rPr>
        <w:t xml:space="preserve"> שבעת ימים קודם יום הכפורים </w:t>
      </w:r>
      <w:proofErr w:type="spellStart"/>
      <w:r w:rsidRPr="00542139">
        <w:rPr>
          <w:rtl/>
        </w:rPr>
        <w:t>מפרישין</w:t>
      </w:r>
      <w:proofErr w:type="spellEnd"/>
      <w:r w:rsidRPr="00542139">
        <w:rPr>
          <w:rtl/>
        </w:rPr>
        <w:t xml:space="preserve"> כהן גדול מביתו ללשכת </w:t>
      </w:r>
      <w:proofErr w:type="spellStart"/>
      <w:r w:rsidRPr="00542139">
        <w:rPr>
          <w:rtl/>
        </w:rPr>
        <w:t>פלהדרין</w:t>
      </w:r>
      <w:proofErr w:type="spellEnd"/>
      <w:r w:rsidRPr="00542139">
        <w:rPr>
          <w:rFonts w:hint="cs"/>
          <w:rtl/>
        </w:rPr>
        <w:t xml:space="preserve"> </w:t>
      </w:r>
      <w:proofErr w:type="spellStart"/>
      <w:r w:rsidRPr="00542139">
        <w:rPr>
          <w:rFonts w:hint="cs"/>
          <w:rtl/>
        </w:rPr>
        <w:t>וכו</w:t>
      </w:r>
      <w:proofErr w:type="spellEnd"/>
      <w:r w:rsidRPr="00542139">
        <w:rPr>
          <w:rFonts w:hint="cs"/>
          <w:rtl/>
        </w:rPr>
        <w:t>'.</w:t>
      </w:r>
    </w:p>
  </w:footnote>
  <w:footnote w:id="4">
    <w:p w14:paraId="246F0E90" w14:textId="77777777" w:rsidR="0055093D" w:rsidRPr="00542139" w:rsidRDefault="0055093D" w:rsidP="00865EA0">
      <w:pPr>
        <w:spacing w:line="360" w:lineRule="auto"/>
        <w:jc w:val="both"/>
        <w:rPr>
          <w:sz w:val="20"/>
          <w:szCs w:val="20"/>
          <w:rtl/>
        </w:rPr>
      </w:pPr>
      <w:r w:rsidRPr="00542139">
        <w:rPr>
          <w:rStyle w:val="a5"/>
          <w:sz w:val="20"/>
          <w:szCs w:val="20"/>
        </w:rPr>
        <w:footnoteRef/>
      </w:r>
      <w:r w:rsidRPr="00542139">
        <w:rPr>
          <w:sz w:val="20"/>
          <w:szCs w:val="20"/>
          <w:rtl/>
        </w:rPr>
        <w:t xml:space="preserve"> </w:t>
      </w:r>
      <w:proofErr w:type="spellStart"/>
      <w:r w:rsidRPr="00542139">
        <w:rPr>
          <w:sz w:val="20"/>
          <w:szCs w:val="20"/>
          <w:rtl/>
        </w:rPr>
        <w:t>מניטו</w:t>
      </w:r>
      <w:proofErr w:type="spellEnd"/>
      <w:r w:rsidRPr="00542139">
        <w:rPr>
          <w:sz w:val="20"/>
          <w:szCs w:val="20"/>
          <w:rtl/>
        </w:rPr>
        <w:t xml:space="preserve"> </w:t>
      </w:r>
      <w:r w:rsidRPr="00542139">
        <w:rPr>
          <w:rFonts w:hint="cs"/>
          <w:sz w:val="20"/>
          <w:szCs w:val="20"/>
          <w:rtl/>
        </w:rPr>
        <w:t>מ</w:t>
      </w:r>
      <w:r w:rsidRPr="00542139">
        <w:rPr>
          <w:sz w:val="20"/>
          <w:szCs w:val="20"/>
          <w:rtl/>
        </w:rPr>
        <w:t>עיר בבדיחות</w:t>
      </w:r>
      <w:r w:rsidRPr="00542139">
        <w:rPr>
          <w:rFonts w:hint="cs"/>
          <w:sz w:val="20"/>
          <w:szCs w:val="20"/>
          <w:rtl/>
        </w:rPr>
        <w:t>:</w:t>
      </w:r>
      <w:r w:rsidRPr="00542139">
        <w:rPr>
          <w:sz w:val="20"/>
          <w:szCs w:val="20"/>
          <w:rtl/>
        </w:rPr>
        <w:t xml:space="preserve"> </w:t>
      </w:r>
      <w:r w:rsidRPr="00542139">
        <w:rPr>
          <w:rFonts w:hint="cs"/>
          <w:sz w:val="20"/>
          <w:szCs w:val="20"/>
          <w:rtl/>
        </w:rPr>
        <w:t>"כשאר אני</w:t>
      </w:r>
      <w:r w:rsidRPr="00542139">
        <w:rPr>
          <w:sz w:val="20"/>
          <w:szCs w:val="20"/>
          <w:rtl/>
        </w:rPr>
        <w:t xml:space="preserve"> קורא </w:t>
      </w:r>
      <w:r w:rsidRPr="00542139">
        <w:rPr>
          <w:rFonts w:hint="cs"/>
          <w:sz w:val="20"/>
          <w:szCs w:val="20"/>
          <w:rtl/>
        </w:rPr>
        <w:t xml:space="preserve">מזמורי </w:t>
      </w:r>
      <w:r w:rsidRPr="00542139">
        <w:rPr>
          <w:sz w:val="20"/>
          <w:szCs w:val="20"/>
          <w:rtl/>
        </w:rPr>
        <w:t>תהלים בתרגום צרפתי</w:t>
      </w:r>
      <w:r w:rsidRPr="00542139">
        <w:rPr>
          <w:rFonts w:hint="cs"/>
          <w:sz w:val="20"/>
          <w:szCs w:val="20"/>
          <w:rtl/>
        </w:rPr>
        <w:t>, אני</w:t>
      </w:r>
      <w:r w:rsidRPr="00542139">
        <w:rPr>
          <w:sz w:val="20"/>
          <w:szCs w:val="20"/>
          <w:rtl/>
        </w:rPr>
        <w:t xml:space="preserve"> 'נהיה פרוטסטנטי'</w:t>
      </w:r>
      <w:r w:rsidRPr="00542139">
        <w:rPr>
          <w:sz w:val="20"/>
          <w:szCs w:val="20"/>
        </w:rPr>
        <w:t xml:space="preserve"> </w:t>
      </w:r>
      <w:proofErr w:type="spellStart"/>
      <w:r w:rsidRPr="00542139">
        <w:rPr>
          <w:sz w:val="20"/>
          <w:szCs w:val="20"/>
        </w:rPr>
        <w:t>proteste</w:t>
      </w:r>
      <w:proofErr w:type="spellEnd"/>
      <w:r w:rsidRPr="00542139">
        <w:rPr>
          <w:sz w:val="20"/>
          <w:szCs w:val="20"/>
        </w:rPr>
        <w:t xml:space="preserve"> </w:t>
      </w:r>
      <w:r w:rsidRPr="00542139">
        <w:rPr>
          <w:rFonts w:hint="cs"/>
          <w:sz w:val="20"/>
          <w:szCs w:val="20"/>
          <w:rtl/>
        </w:rPr>
        <w:t xml:space="preserve">- </w:t>
      </w:r>
      <w:r w:rsidRPr="00542139">
        <w:rPr>
          <w:sz w:val="20"/>
          <w:szCs w:val="20"/>
          <w:rtl/>
        </w:rPr>
        <w:t xml:space="preserve">מוחה. רק פרוטסטנטים </w:t>
      </w:r>
      <w:r w:rsidRPr="00542139">
        <w:rPr>
          <w:rFonts w:hint="cs"/>
          <w:sz w:val="20"/>
          <w:szCs w:val="20"/>
          <w:rtl/>
        </w:rPr>
        <w:t>מסוגלים</w:t>
      </w:r>
      <w:r w:rsidRPr="00542139">
        <w:rPr>
          <w:sz w:val="20"/>
          <w:szCs w:val="20"/>
          <w:rtl/>
        </w:rPr>
        <w:t xml:space="preserve"> לשיר את ספר תהלים בצרפתית.</w:t>
      </w:r>
      <w:r w:rsidRPr="00542139">
        <w:rPr>
          <w:rFonts w:hint="cs"/>
          <w:sz w:val="20"/>
          <w:szCs w:val="20"/>
          <w:rtl/>
        </w:rPr>
        <w:t>..</w:t>
      </w:r>
      <w:r w:rsidRPr="00542139">
        <w:rPr>
          <w:sz w:val="20"/>
          <w:szCs w:val="20"/>
          <w:rtl/>
        </w:rPr>
        <w:t xml:space="preserve"> וזה עובר. אבל </w:t>
      </w:r>
      <w:r w:rsidRPr="00542139">
        <w:rPr>
          <w:rFonts w:hint="cs"/>
          <w:sz w:val="20"/>
          <w:szCs w:val="20"/>
          <w:rtl/>
        </w:rPr>
        <w:t>ת</w:t>
      </w:r>
      <w:r w:rsidRPr="00542139">
        <w:rPr>
          <w:sz w:val="20"/>
          <w:szCs w:val="20"/>
          <w:rtl/>
        </w:rPr>
        <w:t>נס</w:t>
      </w:r>
      <w:r w:rsidRPr="00542139">
        <w:rPr>
          <w:rFonts w:hint="cs"/>
          <w:sz w:val="20"/>
          <w:szCs w:val="20"/>
          <w:rtl/>
        </w:rPr>
        <w:t>ו</w:t>
      </w:r>
      <w:r w:rsidRPr="00542139">
        <w:rPr>
          <w:sz w:val="20"/>
          <w:szCs w:val="20"/>
          <w:rtl/>
        </w:rPr>
        <w:t xml:space="preserve"> </w:t>
      </w:r>
      <w:r w:rsidRPr="00542139">
        <w:rPr>
          <w:rFonts w:hint="cs"/>
          <w:sz w:val="20"/>
          <w:szCs w:val="20"/>
          <w:rtl/>
        </w:rPr>
        <w:t xml:space="preserve">אתם </w:t>
      </w:r>
      <w:r w:rsidRPr="00542139">
        <w:rPr>
          <w:sz w:val="20"/>
          <w:szCs w:val="20"/>
          <w:rtl/>
        </w:rPr>
        <w:t>לשיר מזמור תהלים בצרפתית...רוצים שאראה לכם דוגמה</w:t>
      </w:r>
      <w:r w:rsidRPr="00542139">
        <w:rPr>
          <w:rFonts w:hint="cs"/>
          <w:sz w:val="20"/>
          <w:szCs w:val="20"/>
          <w:rtl/>
        </w:rPr>
        <w:t>?</w:t>
      </w:r>
      <w:r w:rsidRPr="00542139">
        <w:rPr>
          <w:sz w:val="20"/>
          <w:szCs w:val="20"/>
          <w:rtl/>
        </w:rPr>
        <w:t xml:space="preserve"> אין לנו זמן</w:t>
      </w:r>
      <w:r w:rsidRPr="00542139">
        <w:rPr>
          <w:rFonts w:hint="cs"/>
          <w:sz w:val="20"/>
          <w:szCs w:val="20"/>
          <w:rtl/>
        </w:rPr>
        <w:t>...</w:t>
      </w:r>
      <w:r w:rsidRPr="00542139">
        <w:rPr>
          <w:sz w:val="20"/>
          <w:szCs w:val="20"/>
          <w:rtl/>
        </w:rPr>
        <w:t xml:space="preserve"> </w:t>
      </w:r>
      <w:r w:rsidRPr="00542139">
        <w:rPr>
          <w:rFonts w:hint="cs"/>
          <w:sz w:val="20"/>
          <w:szCs w:val="20"/>
          <w:rtl/>
        </w:rPr>
        <w:t>נעשה תרגול בפורים...".</w:t>
      </w:r>
    </w:p>
  </w:footnote>
  <w:footnote w:id="5">
    <w:p w14:paraId="538E826D" w14:textId="77777777" w:rsidR="00685E13" w:rsidRPr="00542139" w:rsidRDefault="00685E13" w:rsidP="00865EA0">
      <w:pPr>
        <w:pStyle w:val="a3"/>
        <w:spacing w:line="360" w:lineRule="auto"/>
        <w:jc w:val="both"/>
      </w:pPr>
      <w:r w:rsidRPr="00542139">
        <w:rPr>
          <w:rStyle w:val="a5"/>
        </w:rPr>
        <w:footnoteRef/>
      </w:r>
      <w:r w:rsidRPr="00542139">
        <w:rPr>
          <w:rtl/>
        </w:rPr>
        <w:t xml:space="preserve"> </w:t>
      </w:r>
      <w:r w:rsidRPr="00542139">
        <w:rPr>
          <w:rFonts w:hint="cs"/>
          <w:rtl/>
        </w:rPr>
        <w:t xml:space="preserve">תלמוד בבלי, סנהדרין דף ט, ב ועוד. והוא כלל משפטי שפירושו שאין אדם נפסל לעדות בהודאת פיו שהרי תורה פסלה קרוב לעדות [רש"י שם]. ונראה </w:t>
      </w:r>
      <w:proofErr w:type="spellStart"/>
      <w:r w:rsidRPr="00542139">
        <w:rPr>
          <w:rFonts w:hint="cs"/>
          <w:rtl/>
        </w:rPr>
        <w:t>שמניטו</w:t>
      </w:r>
      <w:proofErr w:type="spellEnd"/>
      <w:r w:rsidRPr="00542139">
        <w:rPr>
          <w:rFonts w:hint="cs"/>
          <w:rtl/>
        </w:rPr>
        <w:t xml:space="preserve"> מפרשו באופן מוסרי, ור' ספר מורה נבוכים חלק ג' פרק מו, וספר מלמד התלמידים ריש פרשת וישלח. </w:t>
      </w:r>
    </w:p>
  </w:footnote>
  <w:footnote w:id="6">
    <w:p w14:paraId="1D2E80D1" w14:textId="77777777" w:rsidR="00685E13" w:rsidRPr="00542139" w:rsidRDefault="00685E13" w:rsidP="00865EA0">
      <w:pPr>
        <w:pStyle w:val="a3"/>
        <w:spacing w:line="360" w:lineRule="auto"/>
        <w:jc w:val="both"/>
        <w:rPr>
          <w:rtl/>
          <w:lang w:val="fr-FR"/>
        </w:rPr>
      </w:pPr>
      <w:r w:rsidRPr="00542139">
        <w:rPr>
          <w:rStyle w:val="a5"/>
        </w:rPr>
        <w:footnoteRef/>
      </w:r>
      <w:r w:rsidRPr="00542139">
        <w:rPr>
          <w:rtl/>
        </w:rPr>
        <w:t xml:space="preserve"> </w:t>
      </w:r>
      <w:r w:rsidRPr="00542139">
        <w:rPr>
          <w:lang w:val="fr-FR"/>
        </w:rPr>
        <w:t>Le fils de Dieu</w:t>
      </w:r>
      <w:r w:rsidRPr="00542139">
        <w:rPr>
          <w:rFonts w:hint="cs"/>
          <w:rtl/>
          <w:lang w:val="fr-FR"/>
        </w:rPr>
        <w:t>.</w:t>
      </w:r>
    </w:p>
  </w:footnote>
  <w:footnote w:id="7">
    <w:p w14:paraId="1C109703" w14:textId="77777777" w:rsidR="00685E13" w:rsidRPr="00542139" w:rsidRDefault="00685E13" w:rsidP="00865EA0">
      <w:pPr>
        <w:pStyle w:val="a3"/>
        <w:spacing w:line="360" w:lineRule="auto"/>
        <w:jc w:val="both"/>
        <w:rPr>
          <w:rtl/>
          <w:lang w:val="fr-FR"/>
        </w:rPr>
      </w:pPr>
      <w:r w:rsidRPr="00542139">
        <w:rPr>
          <w:rStyle w:val="a5"/>
        </w:rPr>
        <w:footnoteRef/>
      </w:r>
      <w:r w:rsidRPr="00542139">
        <w:rPr>
          <w:rtl/>
        </w:rPr>
        <w:t xml:space="preserve"> </w:t>
      </w:r>
      <w:r w:rsidRPr="00542139">
        <w:rPr>
          <w:lang w:val="fr-FR"/>
        </w:rPr>
        <w:t>Dieu, le fils</w:t>
      </w:r>
      <w:r w:rsidRPr="00542139">
        <w:rPr>
          <w:rFonts w:hint="cs"/>
          <w:rtl/>
          <w:lang w:val="fr-FR"/>
        </w:rPr>
        <w:t>.</w:t>
      </w:r>
    </w:p>
  </w:footnote>
  <w:footnote w:id="8">
    <w:p w14:paraId="437E13B3" w14:textId="77777777" w:rsidR="00685E13" w:rsidRPr="00542139" w:rsidRDefault="00685E13" w:rsidP="00865EA0">
      <w:pPr>
        <w:pStyle w:val="a3"/>
        <w:spacing w:line="360" w:lineRule="auto"/>
        <w:jc w:val="both"/>
        <w:rPr>
          <w:rtl/>
        </w:rPr>
      </w:pPr>
      <w:r w:rsidRPr="00542139">
        <w:rPr>
          <w:rStyle w:val="a5"/>
        </w:rPr>
        <w:footnoteRef/>
      </w:r>
      <w:r w:rsidRPr="00542139">
        <w:rPr>
          <w:rtl/>
        </w:rPr>
        <w:t xml:space="preserve"> </w:t>
      </w:r>
      <w:r w:rsidRPr="00542139">
        <w:rPr>
          <w:rtl/>
        </w:rPr>
        <w:t>תלמוד בבלי</w:t>
      </w:r>
      <w:r w:rsidRPr="00542139">
        <w:rPr>
          <w:rFonts w:hint="cs"/>
          <w:rtl/>
        </w:rPr>
        <w:t>,</w:t>
      </w:r>
      <w:r w:rsidRPr="00542139">
        <w:rPr>
          <w:rtl/>
        </w:rPr>
        <w:t xml:space="preserve"> פסחים דף </w:t>
      </w:r>
      <w:proofErr w:type="spellStart"/>
      <w:r w:rsidRPr="00542139">
        <w:rPr>
          <w:rtl/>
        </w:rPr>
        <w:t>נז</w:t>
      </w:r>
      <w:proofErr w:type="spellEnd"/>
      <w:r w:rsidRPr="00542139">
        <w:rPr>
          <w:rFonts w:hint="cs"/>
          <w:rtl/>
        </w:rPr>
        <w:t>,</w:t>
      </w:r>
      <w:r w:rsidRPr="00542139">
        <w:rPr>
          <w:rtl/>
        </w:rPr>
        <w:t xml:space="preserve"> א</w:t>
      </w:r>
      <w:r w:rsidRPr="00542139">
        <w:rPr>
          <w:rFonts w:hint="cs"/>
          <w:rtl/>
        </w:rPr>
        <w:t xml:space="preserve">: </w:t>
      </w:r>
      <w:r w:rsidRPr="00542139">
        <w:rPr>
          <w:rtl/>
        </w:rPr>
        <w:t xml:space="preserve">תנו רבנן ארבע צווחות </w:t>
      </w:r>
      <w:r w:rsidRPr="00542139">
        <w:rPr>
          <w:rFonts w:hint="cs"/>
          <w:rtl/>
        </w:rPr>
        <w:t>...</w:t>
      </w:r>
      <w:r w:rsidRPr="00542139">
        <w:rPr>
          <w:rtl/>
        </w:rPr>
        <w:t xml:space="preserve"> ועוד צווחה צא מיכן יששכר איש כפר ברקאי שמכבד את עצמו ומחלל קדשי שמים דהוה כריך ידיה </w:t>
      </w:r>
      <w:proofErr w:type="spellStart"/>
      <w:r w:rsidRPr="00542139">
        <w:rPr>
          <w:rtl/>
        </w:rPr>
        <w:t>בשיראי</w:t>
      </w:r>
      <w:proofErr w:type="spellEnd"/>
      <w:r w:rsidRPr="00542139">
        <w:rPr>
          <w:rtl/>
        </w:rPr>
        <w:t xml:space="preserve"> ועביד עבודה</w:t>
      </w:r>
      <w:r w:rsidRPr="00542139">
        <w:rPr>
          <w:rFonts w:hint="cs"/>
          <w:rtl/>
        </w:rPr>
        <w:t xml:space="preserve">. </w:t>
      </w:r>
      <w:proofErr w:type="spellStart"/>
      <w:r w:rsidRPr="00542139">
        <w:rPr>
          <w:rFonts w:hint="cs"/>
          <w:rtl/>
        </w:rPr>
        <w:t>ופ</w:t>
      </w:r>
      <w:r w:rsidRPr="00542139">
        <w:rPr>
          <w:rtl/>
        </w:rPr>
        <w:t>רש"י</w:t>
      </w:r>
      <w:proofErr w:type="spellEnd"/>
      <w:r w:rsidRPr="00542139">
        <w:rPr>
          <w:rFonts w:hint="cs"/>
          <w:rtl/>
        </w:rPr>
        <w:t>:</w:t>
      </w:r>
      <w:r w:rsidRPr="00542139">
        <w:rPr>
          <w:rtl/>
        </w:rPr>
        <w:t xml:space="preserve"> וחציצה פוסלת בקדשים, </w:t>
      </w:r>
      <w:proofErr w:type="spellStart"/>
      <w:r w:rsidRPr="00542139">
        <w:rPr>
          <w:rtl/>
        </w:rPr>
        <w:t>דבעינן</w:t>
      </w:r>
      <w:proofErr w:type="spellEnd"/>
      <w:r w:rsidRPr="00542139">
        <w:rPr>
          <w:rtl/>
        </w:rPr>
        <w:t xml:space="preserve"> ולקח הכהן </w:t>
      </w:r>
      <w:proofErr w:type="spellStart"/>
      <w:r w:rsidRPr="00542139">
        <w:rPr>
          <w:rtl/>
        </w:rPr>
        <w:t>שיקח</w:t>
      </w:r>
      <w:proofErr w:type="spellEnd"/>
      <w:r w:rsidRPr="00542139">
        <w:rPr>
          <w:rtl/>
        </w:rPr>
        <w:t xml:space="preserve"> בעצמו, ועוד: </w:t>
      </w:r>
      <w:proofErr w:type="spellStart"/>
      <w:r w:rsidRPr="00542139">
        <w:rPr>
          <w:rtl/>
        </w:rPr>
        <w:t>דבזיון</w:t>
      </w:r>
      <w:proofErr w:type="spellEnd"/>
      <w:r w:rsidRPr="00542139">
        <w:rPr>
          <w:rtl/>
        </w:rPr>
        <w:t xml:space="preserve"> הוא.</w:t>
      </w:r>
    </w:p>
    <w:p w14:paraId="56C68A0D" w14:textId="77777777" w:rsidR="00685E13" w:rsidRPr="00542139" w:rsidRDefault="00685E13" w:rsidP="00865EA0">
      <w:pPr>
        <w:pStyle w:val="a3"/>
        <w:spacing w:line="360" w:lineRule="auto"/>
        <w:jc w:val="both"/>
        <w:rPr>
          <w:rtl/>
        </w:rPr>
      </w:pPr>
      <w:r w:rsidRPr="00542139">
        <w:rPr>
          <w:rFonts w:hint="cs"/>
          <w:rtl/>
        </w:rPr>
        <w:t xml:space="preserve">ממשיך התלמד ומספר מה עלה בגורלו: </w:t>
      </w:r>
      <w:r w:rsidRPr="00542139">
        <w:rPr>
          <w:rtl/>
        </w:rPr>
        <w:t xml:space="preserve">מאי </w:t>
      </w:r>
      <w:proofErr w:type="spellStart"/>
      <w:r w:rsidRPr="00542139">
        <w:rPr>
          <w:rtl/>
        </w:rPr>
        <w:t>סלקא</w:t>
      </w:r>
      <w:proofErr w:type="spellEnd"/>
      <w:r w:rsidRPr="00542139">
        <w:rPr>
          <w:rtl/>
        </w:rPr>
        <w:t xml:space="preserve"> ביה ביששכר איש כפר ברקאי אמרי </w:t>
      </w:r>
      <w:proofErr w:type="spellStart"/>
      <w:r w:rsidRPr="00542139">
        <w:rPr>
          <w:rtl/>
        </w:rPr>
        <w:t>מלכא</w:t>
      </w:r>
      <w:proofErr w:type="spellEnd"/>
      <w:r w:rsidRPr="00542139">
        <w:rPr>
          <w:rtl/>
        </w:rPr>
        <w:t xml:space="preserve"> </w:t>
      </w:r>
      <w:proofErr w:type="spellStart"/>
      <w:r w:rsidRPr="00542139">
        <w:rPr>
          <w:rtl/>
        </w:rPr>
        <w:t>ומלכתא</w:t>
      </w:r>
      <w:proofErr w:type="spellEnd"/>
      <w:r w:rsidRPr="00542139">
        <w:rPr>
          <w:rtl/>
        </w:rPr>
        <w:t xml:space="preserve"> הוו </w:t>
      </w:r>
      <w:proofErr w:type="spellStart"/>
      <w:r w:rsidRPr="00542139">
        <w:rPr>
          <w:rtl/>
        </w:rPr>
        <w:t>יתבי</w:t>
      </w:r>
      <w:proofErr w:type="spellEnd"/>
      <w:r w:rsidRPr="00542139">
        <w:rPr>
          <w:rtl/>
        </w:rPr>
        <w:t xml:space="preserve"> </w:t>
      </w:r>
      <w:proofErr w:type="spellStart"/>
      <w:r w:rsidRPr="00542139">
        <w:rPr>
          <w:rtl/>
        </w:rPr>
        <w:t>מלכא</w:t>
      </w:r>
      <w:proofErr w:type="spellEnd"/>
      <w:r w:rsidRPr="00542139">
        <w:rPr>
          <w:rtl/>
        </w:rPr>
        <w:t xml:space="preserve"> אמר גדיא </w:t>
      </w:r>
      <w:proofErr w:type="spellStart"/>
      <w:r w:rsidRPr="00542139">
        <w:rPr>
          <w:rtl/>
        </w:rPr>
        <w:t>יאי</w:t>
      </w:r>
      <w:proofErr w:type="spellEnd"/>
      <w:r w:rsidRPr="00542139">
        <w:rPr>
          <w:rtl/>
        </w:rPr>
        <w:t xml:space="preserve"> </w:t>
      </w:r>
      <w:proofErr w:type="spellStart"/>
      <w:r w:rsidRPr="00542139">
        <w:rPr>
          <w:rtl/>
        </w:rPr>
        <w:t>ומלכתא</w:t>
      </w:r>
      <w:proofErr w:type="spellEnd"/>
      <w:r w:rsidRPr="00542139">
        <w:rPr>
          <w:rtl/>
        </w:rPr>
        <w:t xml:space="preserve"> אמרה </w:t>
      </w:r>
      <w:proofErr w:type="spellStart"/>
      <w:r w:rsidRPr="00542139">
        <w:rPr>
          <w:rtl/>
        </w:rPr>
        <w:t>אימרא</w:t>
      </w:r>
      <w:proofErr w:type="spellEnd"/>
      <w:r w:rsidRPr="00542139">
        <w:rPr>
          <w:rtl/>
        </w:rPr>
        <w:t xml:space="preserve"> </w:t>
      </w:r>
      <w:proofErr w:type="spellStart"/>
      <w:r w:rsidRPr="00542139">
        <w:rPr>
          <w:rtl/>
        </w:rPr>
        <w:t>יאי</w:t>
      </w:r>
      <w:proofErr w:type="spellEnd"/>
      <w:r w:rsidRPr="00542139">
        <w:rPr>
          <w:rtl/>
        </w:rPr>
        <w:t xml:space="preserve"> אמרו מאן מוכח כהן גדול </w:t>
      </w:r>
      <w:proofErr w:type="spellStart"/>
      <w:r w:rsidRPr="00542139">
        <w:rPr>
          <w:rtl/>
        </w:rPr>
        <w:t>דקא</w:t>
      </w:r>
      <w:proofErr w:type="spellEnd"/>
      <w:r w:rsidRPr="00542139">
        <w:rPr>
          <w:rtl/>
        </w:rPr>
        <w:t xml:space="preserve"> מסיק </w:t>
      </w:r>
      <w:proofErr w:type="spellStart"/>
      <w:r w:rsidRPr="00542139">
        <w:rPr>
          <w:rtl/>
        </w:rPr>
        <w:t>קרבנות</w:t>
      </w:r>
      <w:proofErr w:type="spellEnd"/>
      <w:r w:rsidRPr="00542139">
        <w:rPr>
          <w:rtl/>
        </w:rPr>
        <w:t xml:space="preserve"> כל יומא אתא </w:t>
      </w:r>
      <w:proofErr w:type="spellStart"/>
      <w:r w:rsidRPr="00542139">
        <w:rPr>
          <w:rtl/>
        </w:rPr>
        <w:t>איהו</w:t>
      </w:r>
      <w:proofErr w:type="spellEnd"/>
      <w:r w:rsidRPr="00542139">
        <w:rPr>
          <w:rFonts w:hint="cs"/>
          <w:rtl/>
        </w:rPr>
        <w:t xml:space="preserve"> </w:t>
      </w:r>
      <w:r w:rsidRPr="00542139">
        <w:rPr>
          <w:rtl/>
        </w:rPr>
        <w:t xml:space="preserve">אחוי בידיה אי גדיא </w:t>
      </w:r>
      <w:proofErr w:type="spellStart"/>
      <w:r w:rsidRPr="00542139">
        <w:rPr>
          <w:rtl/>
        </w:rPr>
        <w:t>יאי</w:t>
      </w:r>
      <w:proofErr w:type="spellEnd"/>
      <w:r w:rsidRPr="00542139">
        <w:rPr>
          <w:rtl/>
        </w:rPr>
        <w:t xml:space="preserve"> </w:t>
      </w:r>
      <w:proofErr w:type="spellStart"/>
      <w:r w:rsidRPr="00542139">
        <w:rPr>
          <w:rtl/>
        </w:rPr>
        <w:t>יסק</w:t>
      </w:r>
      <w:proofErr w:type="spellEnd"/>
      <w:r w:rsidRPr="00542139">
        <w:rPr>
          <w:rtl/>
        </w:rPr>
        <w:t xml:space="preserve"> </w:t>
      </w:r>
      <w:proofErr w:type="spellStart"/>
      <w:r w:rsidRPr="00542139">
        <w:rPr>
          <w:rtl/>
        </w:rPr>
        <w:t>לתמידא</w:t>
      </w:r>
      <w:proofErr w:type="spellEnd"/>
      <w:r w:rsidRPr="00542139">
        <w:rPr>
          <w:rtl/>
        </w:rPr>
        <w:t xml:space="preserve"> אמר </w:t>
      </w:r>
      <w:proofErr w:type="spellStart"/>
      <w:r w:rsidRPr="00542139">
        <w:rPr>
          <w:rtl/>
        </w:rPr>
        <w:t>מלכא</w:t>
      </w:r>
      <w:proofErr w:type="spellEnd"/>
      <w:r w:rsidRPr="00542139">
        <w:rPr>
          <w:rtl/>
        </w:rPr>
        <w:t xml:space="preserve"> הואיל ולא הוי ליה </w:t>
      </w:r>
      <w:proofErr w:type="spellStart"/>
      <w:r w:rsidRPr="00542139">
        <w:rPr>
          <w:rtl/>
        </w:rPr>
        <w:t>אימתא</w:t>
      </w:r>
      <w:proofErr w:type="spellEnd"/>
      <w:r w:rsidRPr="00542139">
        <w:rPr>
          <w:rtl/>
        </w:rPr>
        <w:t xml:space="preserve"> </w:t>
      </w:r>
      <w:proofErr w:type="spellStart"/>
      <w:r w:rsidRPr="00542139">
        <w:rPr>
          <w:rtl/>
        </w:rPr>
        <w:t>דמלכותא</w:t>
      </w:r>
      <w:proofErr w:type="spellEnd"/>
      <w:r w:rsidRPr="00542139">
        <w:rPr>
          <w:rtl/>
        </w:rPr>
        <w:t xml:space="preserve"> </w:t>
      </w:r>
      <w:proofErr w:type="spellStart"/>
      <w:r w:rsidRPr="00542139">
        <w:rPr>
          <w:rtl/>
        </w:rPr>
        <w:t>ניפסקו</w:t>
      </w:r>
      <w:proofErr w:type="spellEnd"/>
      <w:r w:rsidRPr="00542139">
        <w:rPr>
          <w:rtl/>
        </w:rPr>
        <w:t xml:space="preserve"> </w:t>
      </w:r>
      <w:proofErr w:type="spellStart"/>
      <w:r w:rsidRPr="00542139">
        <w:rPr>
          <w:rtl/>
        </w:rPr>
        <w:t>לימיניה</w:t>
      </w:r>
      <w:proofErr w:type="spellEnd"/>
      <w:r w:rsidRPr="00542139">
        <w:rPr>
          <w:rtl/>
        </w:rPr>
        <w:t xml:space="preserve"> יהב שוחד ופסקיה </w:t>
      </w:r>
      <w:proofErr w:type="spellStart"/>
      <w:r w:rsidRPr="00542139">
        <w:rPr>
          <w:rtl/>
        </w:rPr>
        <w:t>לשמאליה</w:t>
      </w:r>
      <w:proofErr w:type="spellEnd"/>
      <w:r w:rsidRPr="00542139">
        <w:rPr>
          <w:rtl/>
        </w:rPr>
        <w:t xml:space="preserve"> שמע </w:t>
      </w:r>
      <w:proofErr w:type="spellStart"/>
      <w:r w:rsidRPr="00542139">
        <w:rPr>
          <w:rtl/>
        </w:rPr>
        <w:t>מלכא</w:t>
      </w:r>
      <w:proofErr w:type="spellEnd"/>
      <w:r w:rsidRPr="00542139">
        <w:rPr>
          <w:rtl/>
        </w:rPr>
        <w:t xml:space="preserve"> ופסקיה </w:t>
      </w:r>
      <w:proofErr w:type="spellStart"/>
      <w:r w:rsidRPr="00542139">
        <w:rPr>
          <w:rtl/>
        </w:rPr>
        <w:t>לימיניה</w:t>
      </w:r>
      <w:proofErr w:type="spellEnd"/>
      <w:r w:rsidRPr="00542139">
        <w:rPr>
          <w:rtl/>
        </w:rPr>
        <w:t xml:space="preserve"> אמר רב יוסף </w:t>
      </w:r>
      <w:proofErr w:type="spellStart"/>
      <w:r w:rsidRPr="00542139">
        <w:rPr>
          <w:rtl/>
        </w:rPr>
        <w:t>בריך</w:t>
      </w:r>
      <w:proofErr w:type="spellEnd"/>
      <w:r w:rsidRPr="00542139">
        <w:rPr>
          <w:rtl/>
        </w:rPr>
        <w:t xml:space="preserve"> רחמנא </w:t>
      </w:r>
      <w:proofErr w:type="spellStart"/>
      <w:r w:rsidRPr="00542139">
        <w:rPr>
          <w:rtl/>
        </w:rPr>
        <w:t>דאשקליה</w:t>
      </w:r>
      <w:proofErr w:type="spellEnd"/>
      <w:r w:rsidRPr="00542139">
        <w:rPr>
          <w:rtl/>
        </w:rPr>
        <w:t xml:space="preserve"> ליששכר איש כפר ברקאי </w:t>
      </w:r>
      <w:proofErr w:type="spellStart"/>
      <w:r w:rsidRPr="00542139">
        <w:rPr>
          <w:rtl/>
        </w:rPr>
        <w:t>למיטרפסיה</w:t>
      </w:r>
      <w:proofErr w:type="spellEnd"/>
      <w:r w:rsidRPr="00542139">
        <w:rPr>
          <w:rtl/>
        </w:rPr>
        <w:t xml:space="preserve"> מיניה בהאי עלמא</w:t>
      </w:r>
      <w:r w:rsidRPr="00542139">
        <w:rPr>
          <w:rFonts w:hint="cs"/>
          <w:rtl/>
        </w:rPr>
        <w:t>.</w:t>
      </w:r>
    </w:p>
  </w:footnote>
  <w:footnote w:id="9">
    <w:p w14:paraId="19AAEE44" w14:textId="77777777" w:rsidR="00685E13" w:rsidRPr="00542139" w:rsidRDefault="00685E13" w:rsidP="00865EA0">
      <w:pPr>
        <w:pStyle w:val="a3"/>
        <w:spacing w:line="360" w:lineRule="auto"/>
        <w:jc w:val="both"/>
      </w:pPr>
      <w:r w:rsidRPr="00542139">
        <w:rPr>
          <w:rStyle w:val="a5"/>
        </w:rPr>
        <w:footnoteRef/>
      </w:r>
      <w:r w:rsidRPr="00542139">
        <w:rPr>
          <w:rtl/>
        </w:rPr>
        <w:t xml:space="preserve"> </w:t>
      </w:r>
      <w:r w:rsidRPr="00542139">
        <w:rPr>
          <w:rFonts w:hint="cs"/>
          <w:rtl/>
        </w:rPr>
        <w:t xml:space="preserve">ר' משנה תורה, הלכות שבת, כד, </w:t>
      </w:r>
      <w:proofErr w:type="spellStart"/>
      <w:r w:rsidRPr="00542139">
        <w:rPr>
          <w:rFonts w:hint="cs"/>
          <w:rtl/>
        </w:rPr>
        <w:t>יג</w:t>
      </w:r>
      <w:proofErr w:type="spellEnd"/>
      <w:r w:rsidRPr="00542139">
        <w:rPr>
          <w:rFonts w:hint="cs"/>
          <w:rtl/>
        </w:rPr>
        <w:t>.</w:t>
      </w:r>
    </w:p>
  </w:footnote>
  <w:footnote w:id="10">
    <w:p w14:paraId="4D835C80" w14:textId="77777777" w:rsidR="00685E13" w:rsidRPr="00542139" w:rsidRDefault="00685E13" w:rsidP="00865EA0">
      <w:pPr>
        <w:pStyle w:val="a3"/>
        <w:spacing w:line="360" w:lineRule="auto"/>
        <w:jc w:val="both"/>
      </w:pPr>
      <w:r w:rsidRPr="00542139">
        <w:rPr>
          <w:rStyle w:val="a5"/>
        </w:rPr>
        <w:footnoteRef/>
      </w:r>
      <w:r w:rsidRPr="00542139">
        <w:rPr>
          <w:rtl/>
        </w:rPr>
        <w:t xml:space="preserve"> </w:t>
      </w:r>
      <w:r w:rsidRPr="00542139">
        <w:rPr>
          <w:rFonts w:hint="cs"/>
          <w:rtl/>
        </w:rPr>
        <w:t>נראה כי נפסקה ההקלטה וחסרים מספר מילים.</w:t>
      </w:r>
    </w:p>
  </w:footnote>
  <w:footnote w:id="11">
    <w:p w14:paraId="43808460" w14:textId="77777777" w:rsidR="00080385" w:rsidRPr="00542139" w:rsidRDefault="00080385" w:rsidP="00865EA0">
      <w:pPr>
        <w:pStyle w:val="a3"/>
        <w:spacing w:line="360" w:lineRule="auto"/>
        <w:jc w:val="both"/>
        <w:rPr>
          <w:rtl/>
          <w:lang w:val="fr-FR"/>
        </w:rPr>
      </w:pPr>
      <w:r w:rsidRPr="00542139">
        <w:rPr>
          <w:rStyle w:val="a5"/>
        </w:rPr>
        <w:footnoteRef/>
      </w:r>
      <w:r w:rsidRPr="00542139">
        <w:rPr>
          <w:rtl/>
        </w:rPr>
        <w:t xml:space="preserve"> </w:t>
      </w:r>
      <w:r w:rsidRPr="00542139">
        <w:rPr>
          <w:lang w:val="fr-FR"/>
        </w:rPr>
        <w:t>Faire violence à sa nature</w:t>
      </w:r>
      <w:r w:rsidRPr="00542139">
        <w:rPr>
          <w:rFonts w:hint="cs"/>
          <w:rtl/>
          <w:lang w:val="fr-FR"/>
        </w:rPr>
        <w:t>.</w:t>
      </w:r>
    </w:p>
  </w:footnote>
  <w:footnote w:id="12">
    <w:p w14:paraId="3463239A" w14:textId="77777777" w:rsidR="00BA6D7B" w:rsidRPr="00542139" w:rsidRDefault="00BA6D7B" w:rsidP="00865EA0">
      <w:pPr>
        <w:pStyle w:val="a3"/>
        <w:spacing w:line="360" w:lineRule="auto"/>
        <w:jc w:val="both"/>
        <w:rPr>
          <w:rtl/>
          <w:lang w:val="fr-FR"/>
        </w:rPr>
      </w:pPr>
      <w:r w:rsidRPr="00542139">
        <w:rPr>
          <w:rStyle w:val="a5"/>
        </w:rPr>
        <w:footnoteRef/>
      </w:r>
      <w:r w:rsidRPr="00542139">
        <w:rPr>
          <w:rtl/>
        </w:rPr>
        <w:t xml:space="preserve"> </w:t>
      </w:r>
      <w:r w:rsidRPr="00542139">
        <w:rPr>
          <w:lang w:val="fr-FR"/>
        </w:rPr>
        <w:t>Symbole</w:t>
      </w:r>
      <w:r w:rsidRPr="00542139">
        <w:rPr>
          <w:rFonts w:hint="cs"/>
          <w:rtl/>
          <w:lang w:val="fr-FR"/>
        </w:rPr>
        <w:t xml:space="preserve">. </w:t>
      </w:r>
      <w:r w:rsidRPr="00542139">
        <w:rPr>
          <w:rFonts w:hint="cs"/>
          <w:rtl/>
          <w:lang w:val="fr-FR"/>
        </w:rPr>
        <w:t>וכ"ה בכל מקום שתרגמנו "סמל".</w:t>
      </w:r>
    </w:p>
  </w:footnote>
  <w:footnote w:id="13">
    <w:p w14:paraId="5A59A4C8" w14:textId="77777777" w:rsidR="00685E13" w:rsidRPr="00542139" w:rsidRDefault="00685E13" w:rsidP="00865EA0">
      <w:pPr>
        <w:pStyle w:val="a3"/>
        <w:spacing w:line="360" w:lineRule="auto"/>
        <w:jc w:val="both"/>
      </w:pPr>
      <w:r w:rsidRPr="00542139">
        <w:rPr>
          <w:rStyle w:val="a5"/>
        </w:rPr>
        <w:footnoteRef/>
      </w:r>
      <w:r w:rsidRPr="00542139">
        <w:rPr>
          <w:rtl/>
        </w:rPr>
        <w:t xml:space="preserve"> </w:t>
      </w:r>
      <w:r w:rsidRPr="00542139">
        <w:rPr>
          <w:rFonts w:hint="cs"/>
          <w:rtl/>
        </w:rPr>
        <w:t xml:space="preserve">אגרות </w:t>
      </w:r>
      <w:proofErr w:type="spellStart"/>
      <w:r w:rsidRPr="00542139">
        <w:rPr>
          <w:rFonts w:hint="cs"/>
          <w:rtl/>
        </w:rPr>
        <w:t>הראי"ה</w:t>
      </w:r>
      <w:proofErr w:type="spellEnd"/>
      <w:r w:rsidRPr="00542139">
        <w:rPr>
          <w:rFonts w:hint="cs"/>
          <w:rtl/>
        </w:rPr>
        <w:t xml:space="preserve"> ח"א, עמ' רי"ד, וז"ל: "הישן יתחדש, והחדש יתקדש".</w:t>
      </w:r>
    </w:p>
  </w:footnote>
  <w:footnote w:id="14">
    <w:p w14:paraId="3C1384B1" w14:textId="77777777" w:rsidR="00442513" w:rsidRPr="00542139" w:rsidRDefault="00442513" w:rsidP="00865EA0">
      <w:pPr>
        <w:pStyle w:val="a3"/>
        <w:spacing w:line="360" w:lineRule="auto"/>
        <w:jc w:val="both"/>
        <w:rPr>
          <w:rtl/>
          <w:lang w:val="fr-FR"/>
        </w:rPr>
      </w:pPr>
      <w:r w:rsidRPr="00542139">
        <w:rPr>
          <w:rStyle w:val="a5"/>
        </w:rPr>
        <w:footnoteRef/>
      </w:r>
      <w:r w:rsidRPr="00542139">
        <w:rPr>
          <w:rtl/>
        </w:rPr>
        <w:t xml:space="preserve"> </w:t>
      </w:r>
      <w:r w:rsidRPr="00542139">
        <w:rPr>
          <w:lang w:val="fr-FR"/>
        </w:rPr>
        <w:t>Ivresse du vin</w:t>
      </w:r>
      <w:r w:rsidRPr="00542139">
        <w:rPr>
          <w:rFonts w:hint="cs"/>
          <w:rtl/>
          <w:lang w:val="fr-FR"/>
        </w:rPr>
        <w:t>.</w:t>
      </w:r>
    </w:p>
  </w:footnote>
  <w:footnote w:id="15">
    <w:p w14:paraId="53D653B0" w14:textId="77777777" w:rsidR="00442513" w:rsidRPr="00542139" w:rsidRDefault="00442513" w:rsidP="00865EA0">
      <w:pPr>
        <w:pStyle w:val="a3"/>
        <w:spacing w:line="360" w:lineRule="auto"/>
        <w:jc w:val="both"/>
        <w:rPr>
          <w:rtl/>
        </w:rPr>
      </w:pPr>
      <w:r w:rsidRPr="00542139">
        <w:rPr>
          <w:rStyle w:val="a5"/>
        </w:rPr>
        <w:footnoteRef/>
      </w:r>
      <w:r w:rsidRPr="00542139">
        <w:rPr>
          <w:rtl/>
        </w:rPr>
        <w:t xml:space="preserve"> </w:t>
      </w:r>
      <w:r w:rsidRPr="00542139">
        <w:rPr>
          <w:lang w:val="fr-FR"/>
        </w:rPr>
        <w:t>Ebriété</w:t>
      </w:r>
      <w:r w:rsidRPr="00542139">
        <w:rPr>
          <w:rFonts w:hint="cs"/>
          <w:rtl/>
          <w:lang w:val="fr-FR"/>
        </w:rPr>
        <w:t>.</w:t>
      </w:r>
    </w:p>
  </w:footnote>
  <w:footnote w:id="16">
    <w:p w14:paraId="60557B86" w14:textId="77777777" w:rsidR="00685E13" w:rsidRPr="00542139" w:rsidRDefault="00685E13" w:rsidP="00865EA0">
      <w:pPr>
        <w:pStyle w:val="a3"/>
        <w:spacing w:line="360" w:lineRule="auto"/>
        <w:jc w:val="both"/>
      </w:pPr>
      <w:r w:rsidRPr="00542139">
        <w:rPr>
          <w:rStyle w:val="a5"/>
        </w:rPr>
        <w:footnoteRef/>
      </w:r>
      <w:r w:rsidRPr="00542139">
        <w:rPr>
          <w:rtl/>
        </w:rPr>
        <w:t xml:space="preserve"> </w:t>
      </w:r>
      <w:r w:rsidRPr="00542139">
        <w:rPr>
          <w:rFonts w:hint="cs"/>
          <w:rtl/>
        </w:rPr>
        <w:t>ע"פ בבלי, נזיר דף ו, ב.</w:t>
      </w:r>
    </w:p>
  </w:footnote>
  <w:footnote w:id="17">
    <w:p w14:paraId="4A70B5CC" w14:textId="77777777" w:rsidR="00685E13" w:rsidRPr="00542139" w:rsidRDefault="00685E13" w:rsidP="00865EA0">
      <w:pPr>
        <w:pStyle w:val="a3"/>
        <w:spacing w:line="360" w:lineRule="auto"/>
        <w:jc w:val="both"/>
      </w:pPr>
      <w:r w:rsidRPr="00542139">
        <w:rPr>
          <w:rStyle w:val="a5"/>
        </w:rPr>
        <w:footnoteRef/>
      </w:r>
      <w:r w:rsidRPr="00542139">
        <w:rPr>
          <w:rtl/>
        </w:rPr>
        <w:t xml:space="preserve"> </w:t>
      </w:r>
      <w:r w:rsidRPr="00542139">
        <w:rPr>
          <w:rFonts w:hint="cs"/>
          <w:rtl/>
        </w:rPr>
        <w:t xml:space="preserve">ר' בבלי, תענית דף </w:t>
      </w:r>
      <w:proofErr w:type="spellStart"/>
      <w:r w:rsidRPr="00542139">
        <w:rPr>
          <w:rFonts w:hint="cs"/>
          <w:rtl/>
        </w:rPr>
        <w:t>כו</w:t>
      </w:r>
      <w:proofErr w:type="spellEnd"/>
      <w:r w:rsidRPr="00542139">
        <w:rPr>
          <w:rFonts w:hint="cs"/>
          <w:rtl/>
        </w:rPr>
        <w:t>, א.</w:t>
      </w:r>
    </w:p>
  </w:footnote>
  <w:footnote w:id="18">
    <w:p w14:paraId="60FB1F16" w14:textId="77777777" w:rsidR="00A6003A" w:rsidRPr="00542139" w:rsidRDefault="00A6003A" w:rsidP="00865EA0">
      <w:pPr>
        <w:pStyle w:val="a3"/>
        <w:spacing w:line="360" w:lineRule="auto"/>
        <w:jc w:val="both"/>
        <w:rPr>
          <w:rtl/>
          <w:lang w:val="fr-FR"/>
        </w:rPr>
      </w:pPr>
      <w:r w:rsidRPr="00542139">
        <w:rPr>
          <w:rStyle w:val="a5"/>
        </w:rPr>
        <w:footnoteRef/>
      </w:r>
      <w:r w:rsidRPr="00542139">
        <w:rPr>
          <w:rtl/>
        </w:rPr>
        <w:t xml:space="preserve"> </w:t>
      </w:r>
      <w:r w:rsidRPr="00542139">
        <w:rPr>
          <w:lang w:val="fr-FR"/>
        </w:rPr>
        <w:t>Véhicule d'une intoxication</w:t>
      </w:r>
      <w:r w:rsidRPr="00542139">
        <w:rPr>
          <w:rFonts w:hint="cs"/>
          <w:rtl/>
          <w:lang w:val="fr-FR"/>
        </w:rPr>
        <w:t>.</w:t>
      </w:r>
    </w:p>
  </w:footnote>
  <w:footnote w:id="19">
    <w:p w14:paraId="1CE46FE0" w14:textId="77777777" w:rsidR="00685E13" w:rsidRPr="00542139" w:rsidRDefault="00685E13" w:rsidP="00865EA0">
      <w:pPr>
        <w:pStyle w:val="a3"/>
        <w:spacing w:line="360" w:lineRule="auto"/>
        <w:jc w:val="both"/>
        <w:rPr>
          <w:rtl/>
        </w:rPr>
      </w:pPr>
      <w:r w:rsidRPr="00542139">
        <w:rPr>
          <w:rStyle w:val="a5"/>
        </w:rPr>
        <w:footnoteRef/>
      </w:r>
      <w:r w:rsidRPr="00542139">
        <w:rPr>
          <w:rtl/>
        </w:rPr>
        <w:t xml:space="preserve"> </w:t>
      </w:r>
      <w:r w:rsidRPr="00542139">
        <w:rPr>
          <w:rFonts w:hint="cs"/>
          <w:rtl/>
        </w:rPr>
        <w:t>ההקלטה נקטעה.</w:t>
      </w:r>
    </w:p>
  </w:footnote>
  <w:footnote w:id="20">
    <w:p w14:paraId="02A4B8E6" w14:textId="77777777" w:rsidR="00685E13" w:rsidRPr="00542139" w:rsidRDefault="00685E13" w:rsidP="00865EA0">
      <w:pPr>
        <w:pStyle w:val="a3"/>
        <w:spacing w:line="360" w:lineRule="auto"/>
        <w:jc w:val="both"/>
        <w:rPr>
          <w:rtl/>
          <w:lang w:val="fr-FR"/>
        </w:rPr>
      </w:pPr>
      <w:r w:rsidRPr="00542139">
        <w:rPr>
          <w:rStyle w:val="a5"/>
        </w:rPr>
        <w:footnoteRef/>
      </w:r>
      <w:r w:rsidRPr="00542139">
        <w:rPr>
          <w:rtl/>
        </w:rPr>
        <w:t xml:space="preserve"> </w:t>
      </w:r>
      <w:r w:rsidR="00CD1897" w:rsidRPr="00542139">
        <w:rPr>
          <w:rFonts w:hint="cs"/>
          <w:rtl/>
          <w:lang w:val="fr-FR"/>
        </w:rPr>
        <w:t>בעל חי, צמח או עצם אחר ש</w:t>
      </w:r>
      <w:r w:rsidRPr="00542139">
        <w:rPr>
          <w:rFonts w:hint="cs"/>
          <w:rtl/>
          <w:lang w:val="fr-FR"/>
        </w:rPr>
        <w:t xml:space="preserve">נטפס כאביה הרוחני של קבוצה אנושית </w:t>
      </w:r>
      <w:proofErr w:type="spellStart"/>
      <w:r w:rsidRPr="00542139">
        <w:rPr>
          <w:rFonts w:hint="cs"/>
          <w:rtl/>
          <w:lang w:val="fr-FR"/>
        </w:rPr>
        <w:t>מסויימת</w:t>
      </w:r>
      <w:proofErr w:type="spellEnd"/>
      <w:r w:rsidRPr="00542139">
        <w:rPr>
          <w:rFonts w:hint="cs"/>
          <w:rtl/>
          <w:lang w:val="fr-FR"/>
        </w:rPr>
        <w:t>.</w:t>
      </w:r>
    </w:p>
  </w:footnote>
  <w:footnote w:id="21">
    <w:p w14:paraId="0455FED7" w14:textId="77777777" w:rsidR="00684B4D" w:rsidRPr="00542139" w:rsidRDefault="00684B4D" w:rsidP="00865EA0">
      <w:pPr>
        <w:pStyle w:val="ac"/>
        <w:spacing w:line="360" w:lineRule="auto"/>
        <w:jc w:val="both"/>
      </w:pPr>
      <w:r w:rsidRPr="00542139">
        <w:rPr>
          <w:rStyle w:val="a5"/>
        </w:rPr>
        <w:footnoteRef/>
      </w:r>
      <w:r w:rsidRPr="00542139">
        <w:rPr>
          <w:rtl/>
        </w:rPr>
        <w:t xml:space="preserve"> </w:t>
      </w:r>
      <w:proofErr w:type="spellStart"/>
      <w:r w:rsidRPr="00542139">
        <w:rPr>
          <w:rtl/>
        </w:rPr>
        <w:t>מניטו</w:t>
      </w:r>
      <w:proofErr w:type="spellEnd"/>
      <w:r w:rsidRPr="00542139">
        <w:rPr>
          <w:rtl/>
        </w:rPr>
        <w:t xml:space="preserve"> ערבב כאן - נראה שבבדיחות - שני חיבורים</w:t>
      </w:r>
      <w:r w:rsidRPr="00542139">
        <w:rPr>
          <w:rFonts w:hint="cs"/>
          <w:rtl/>
        </w:rPr>
        <w:t xml:space="preserve"> </w:t>
      </w:r>
      <w:r w:rsidRPr="00542139">
        <w:t>:</w:t>
      </w:r>
      <w:r w:rsidRPr="00542139">
        <w:rPr>
          <w:i/>
          <w:iCs/>
          <w:color w:val="000000"/>
          <w:highlight w:val="white"/>
        </w:rPr>
        <w:t xml:space="preserve">Le Rameau d'or </w:t>
      </w:r>
      <w:r w:rsidRPr="00542139">
        <w:rPr>
          <w:i/>
          <w:iCs/>
          <w:color w:val="000000"/>
          <w:highlight w:val="white"/>
          <w:rtl/>
        </w:rPr>
        <w:t>ש</w:t>
      </w:r>
      <w:r w:rsidR="00C30BCC" w:rsidRPr="00542139">
        <w:rPr>
          <w:rFonts w:hint="cs"/>
          <w:i/>
          <w:iCs/>
          <w:color w:val="000000"/>
          <w:highlight w:val="white"/>
          <w:rtl/>
        </w:rPr>
        <w:t>ל</w:t>
      </w:r>
      <w:r w:rsidRPr="00542139">
        <w:rPr>
          <w:i/>
          <w:iCs/>
          <w:color w:val="000000"/>
          <w:highlight w:val="white"/>
        </w:rPr>
        <w:t>Frazer</w:t>
      </w:r>
      <w:r w:rsidR="00C30BCC" w:rsidRPr="00542139">
        <w:rPr>
          <w:i/>
          <w:iCs/>
          <w:color w:val="000000"/>
          <w:highlight w:val="white"/>
        </w:rPr>
        <w:t xml:space="preserve"> </w:t>
      </w:r>
      <w:r w:rsidRPr="00542139">
        <w:rPr>
          <w:rFonts w:hint="cs"/>
          <w:i/>
          <w:iCs/>
          <w:color w:val="000000"/>
          <w:highlight w:val="white"/>
          <w:rtl/>
        </w:rPr>
        <w:t xml:space="preserve"> </w:t>
      </w:r>
      <w:r w:rsidRPr="00542139">
        <w:rPr>
          <w:i/>
          <w:iCs/>
          <w:color w:val="000000"/>
          <w:highlight w:val="white"/>
          <w:rtl/>
        </w:rPr>
        <w:t xml:space="preserve">אנתרופולוג שעסק בחקר </w:t>
      </w:r>
      <w:proofErr w:type="spellStart"/>
      <w:r w:rsidRPr="00542139">
        <w:rPr>
          <w:i/>
          <w:iCs/>
          <w:color w:val="000000"/>
          <w:highlight w:val="white"/>
          <w:rtl/>
        </w:rPr>
        <w:t>הטטומיזם</w:t>
      </w:r>
      <w:proofErr w:type="spellEnd"/>
      <w:r w:rsidRPr="00542139">
        <w:rPr>
          <w:i/>
          <w:iCs/>
          <w:color w:val="000000"/>
          <w:highlight w:val="white"/>
          <w:rtl/>
        </w:rPr>
        <w:t xml:space="preserve"> ובמאגיה</w:t>
      </w:r>
      <w:r w:rsidRPr="00542139">
        <w:rPr>
          <w:rFonts w:hint="cs"/>
          <w:i/>
          <w:iCs/>
          <w:color w:val="000000"/>
          <w:highlight w:val="white"/>
          <w:rtl/>
        </w:rPr>
        <w:t>,</w:t>
      </w:r>
      <w:r w:rsidRPr="00542139">
        <w:rPr>
          <w:i/>
          <w:iCs/>
          <w:color w:val="000000"/>
          <w:highlight w:val="white"/>
          <w:rtl/>
        </w:rPr>
        <w:t xml:space="preserve"> ו</w:t>
      </w:r>
      <w:r w:rsidRPr="00542139">
        <w:rPr>
          <w:rFonts w:hint="cs"/>
          <w:i/>
          <w:iCs/>
          <w:color w:val="000000"/>
          <w:highlight w:val="white"/>
          <w:rtl/>
        </w:rPr>
        <w:t>-</w:t>
      </w:r>
      <w:r w:rsidRPr="00542139">
        <w:rPr>
          <w:i/>
          <w:iCs/>
          <w:color w:val="000000"/>
          <w:highlight w:val="white"/>
        </w:rPr>
        <w:t xml:space="preserve"> La </w:t>
      </w:r>
      <w:proofErr w:type="spellStart"/>
      <w:r w:rsidRPr="00542139">
        <w:rPr>
          <w:i/>
          <w:iCs/>
          <w:color w:val="000000"/>
          <w:highlight w:val="white"/>
        </w:rPr>
        <w:t>Légende</w:t>
      </w:r>
      <w:proofErr w:type="spellEnd"/>
      <w:r w:rsidRPr="00542139">
        <w:rPr>
          <w:i/>
          <w:iCs/>
          <w:color w:val="000000"/>
          <w:highlight w:val="white"/>
        </w:rPr>
        <w:t xml:space="preserve"> dorée</w:t>
      </w:r>
      <w:r w:rsidRPr="00542139">
        <w:rPr>
          <w:i/>
          <w:iCs/>
          <w:color w:val="000000"/>
        </w:rPr>
        <w:t xml:space="preserve"> </w:t>
      </w:r>
      <w:r w:rsidRPr="00542139">
        <w:rPr>
          <w:color w:val="000000"/>
          <w:highlight w:val="white"/>
          <w:rtl/>
        </w:rPr>
        <w:t>שהוא חיבור של נזיר מהמאה ה</w:t>
      </w:r>
      <w:r w:rsidRPr="00542139">
        <w:rPr>
          <w:rFonts w:hint="cs"/>
          <w:color w:val="000000"/>
          <w:highlight w:val="white"/>
          <w:rtl/>
        </w:rPr>
        <w:t>-</w:t>
      </w:r>
      <w:r w:rsidRPr="00542139">
        <w:rPr>
          <w:color w:val="000000"/>
          <w:highlight w:val="white"/>
          <w:rtl/>
        </w:rPr>
        <w:t>13 על חיי הקדושים בכנסי</w:t>
      </w:r>
      <w:r w:rsidRPr="00542139">
        <w:rPr>
          <w:rFonts w:hint="cs"/>
          <w:color w:val="000000"/>
          <w:highlight w:val="white"/>
          <w:rtl/>
        </w:rPr>
        <w:t>י</w:t>
      </w:r>
      <w:r w:rsidRPr="00542139">
        <w:rPr>
          <w:rFonts w:hint="cs"/>
          <w:color w:val="000000"/>
          <w:rtl/>
        </w:rPr>
        <w:t>ה.</w:t>
      </w:r>
    </w:p>
    <w:p w14:paraId="721E22D2" w14:textId="77777777" w:rsidR="00684B4D" w:rsidRPr="00542139" w:rsidRDefault="00684B4D" w:rsidP="00865EA0">
      <w:pPr>
        <w:pStyle w:val="ac"/>
        <w:spacing w:line="360" w:lineRule="auto"/>
        <w:jc w:val="both"/>
      </w:pPr>
    </w:p>
    <w:p w14:paraId="092AC346" w14:textId="77777777" w:rsidR="00684B4D" w:rsidRPr="00542139" w:rsidRDefault="00684B4D" w:rsidP="00865EA0">
      <w:pPr>
        <w:pStyle w:val="a3"/>
        <w:spacing w:line="360" w:lineRule="auto"/>
        <w:jc w:val="both"/>
        <w:rPr>
          <w:rtl/>
        </w:rPr>
      </w:pPr>
    </w:p>
  </w:footnote>
  <w:footnote w:id="22">
    <w:p w14:paraId="48921BD6" w14:textId="77777777" w:rsidR="00685E13" w:rsidRPr="00542139" w:rsidRDefault="00685E13" w:rsidP="00865EA0">
      <w:pPr>
        <w:pStyle w:val="a3"/>
        <w:spacing w:line="360" w:lineRule="auto"/>
        <w:jc w:val="both"/>
        <w:rPr>
          <w:rtl/>
          <w:lang w:val="fr-FR"/>
        </w:rPr>
      </w:pPr>
      <w:r w:rsidRPr="00542139">
        <w:rPr>
          <w:rStyle w:val="a5"/>
        </w:rPr>
        <w:footnoteRef/>
      </w:r>
      <w:r w:rsidRPr="00542139">
        <w:rPr>
          <w:rtl/>
        </w:rPr>
        <w:t xml:space="preserve"> </w:t>
      </w:r>
      <w:r w:rsidRPr="00542139">
        <w:rPr>
          <w:lang w:val="fr-FR"/>
        </w:rPr>
        <w:t>Philippe Sollers</w:t>
      </w:r>
      <w:r w:rsidRPr="00542139">
        <w:rPr>
          <w:rFonts w:hint="cs"/>
          <w:rtl/>
          <w:lang w:val="fr-FR"/>
        </w:rPr>
        <w:t>.</w:t>
      </w:r>
    </w:p>
  </w:footnote>
  <w:footnote w:id="23">
    <w:p w14:paraId="2842BE8E" w14:textId="77777777" w:rsidR="00C30BCC" w:rsidRPr="00542139" w:rsidRDefault="00C30BCC" w:rsidP="00865EA0">
      <w:pPr>
        <w:pStyle w:val="a3"/>
        <w:spacing w:line="360" w:lineRule="auto"/>
        <w:jc w:val="both"/>
      </w:pPr>
      <w:r w:rsidRPr="00542139">
        <w:rPr>
          <w:rStyle w:val="a5"/>
        </w:rPr>
        <w:footnoteRef/>
      </w:r>
      <w:r w:rsidRPr="00542139">
        <w:rPr>
          <w:rtl/>
        </w:rPr>
        <w:t xml:space="preserve"> </w:t>
      </w:r>
      <w:r w:rsidRPr="00542139">
        <w:rPr>
          <w:rFonts w:hint="cs"/>
          <w:rtl/>
        </w:rPr>
        <w:t>הבשורה על פי מתי פרק טו 15.</w:t>
      </w:r>
    </w:p>
  </w:footnote>
  <w:footnote w:id="24">
    <w:p w14:paraId="239510F3" w14:textId="77777777" w:rsidR="00C30BCC" w:rsidRPr="00542139" w:rsidRDefault="00C30BCC" w:rsidP="00865EA0">
      <w:pPr>
        <w:pStyle w:val="a3"/>
        <w:spacing w:line="360" w:lineRule="auto"/>
        <w:jc w:val="both"/>
      </w:pPr>
      <w:r w:rsidRPr="00542139">
        <w:rPr>
          <w:rStyle w:val="a5"/>
        </w:rPr>
        <w:footnoteRef/>
      </w:r>
      <w:r w:rsidRPr="00542139">
        <w:rPr>
          <w:rtl/>
        </w:rPr>
        <w:t xml:space="preserve"> </w:t>
      </w:r>
      <w:r w:rsidRPr="00542139">
        <w:rPr>
          <w:rFonts w:hint="cs"/>
          <w:rtl/>
        </w:rPr>
        <w:t xml:space="preserve">פאולוס : 'אגרת אל </w:t>
      </w:r>
      <w:proofErr w:type="spellStart"/>
      <w:r w:rsidRPr="00542139">
        <w:rPr>
          <w:rFonts w:hint="cs"/>
          <w:rtl/>
        </w:rPr>
        <w:t>הגלטיים</w:t>
      </w:r>
      <w:proofErr w:type="spellEnd"/>
      <w:r w:rsidRPr="00542139">
        <w:rPr>
          <w:rFonts w:hint="cs"/>
          <w:rtl/>
        </w:rPr>
        <w:t>' פרק ג 26.</w:t>
      </w:r>
    </w:p>
  </w:footnote>
  <w:footnote w:id="25">
    <w:p w14:paraId="28B7F912" w14:textId="77777777" w:rsidR="00685E13" w:rsidRPr="00542139" w:rsidRDefault="00685E13" w:rsidP="00865EA0">
      <w:pPr>
        <w:pStyle w:val="a3"/>
        <w:spacing w:line="360" w:lineRule="auto"/>
        <w:jc w:val="both"/>
      </w:pPr>
      <w:r w:rsidRPr="00542139">
        <w:rPr>
          <w:rStyle w:val="a5"/>
        </w:rPr>
        <w:footnoteRef/>
      </w:r>
      <w:r w:rsidRPr="00542139">
        <w:rPr>
          <w:rtl/>
        </w:rPr>
        <w:t xml:space="preserve"> </w:t>
      </w:r>
      <w:r w:rsidRPr="00542139">
        <w:rPr>
          <w:rFonts w:hint="cs"/>
          <w:rtl/>
        </w:rPr>
        <w:t xml:space="preserve">במדבר רבה, חוקת, פרשה </w:t>
      </w:r>
      <w:proofErr w:type="spellStart"/>
      <w:r w:rsidRPr="00542139">
        <w:rPr>
          <w:rFonts w:hint="cs"/>
          <w:rtl/>
        </w:rPr>
        <w:t>יט</w:t>
      </w:r>
      <w:proofErr w:type="spellEnd"/>
      <w:r w:rsidRPr="00542139">
        <w:rPr>
          <w:rFonts w:hint="cs"/>
          <w:rtl/>
        </w:rPr>
        <w:t>; ספר הזהר, פרשת בשלח סב, ב.</w:t>
      </w:r>
    </w:p>
  </w:footnote>
  <w:footnote w:id="26">
    <w:p w14:paraId="34DAE342" w14:textId="77777777" w:rsidR="00685E13" w:rsidRPr="00542139" w:rsidRDefault="00685E13" w:rsidP="00865EA0">
      <w:pPr>
        <w:pStyle w:val="a3"/>
        <w:spacing w:line="360" w:lineRule="auto"/>
        <w:jc w:val="both"/>
      </w:pPr>
      <w:r w:rsidRPr="00542139">
        <w:rPr>
          <w:rStyle w:val="a5"/>
        </w:rPr>
        <w:footnoteRef/>
      </w:r>
      <w:r w:rsidRPr="00542139">
        <w:rPr>
          <w:rtl/>
        </w:rPr>
        <w:t xml:space="preserve"> </w:t>
      </w:r>
      <w:r w:rsidRPr="00542139">
        <w:rPr>
          <w:rFonts w:hint="cs"/>
          <w:rtl/>
        </w:rPr>
        <w:t>ספר הכוזרי, מאמר ראשון, פסקה צג' ואילך.</w:t>
      </w:r>
    </w:p>
  </w:footnote>
  <w:footnote w:id="27">
    <w:p w14:paraId="4C4D2BE6" w14:textId="77777777" w:rsidR="00685E13" w:rsidRPr="00542139" w:rsidRDefault="00685E13" w:rsidP="00865EA0">
      <w:pPr>
        <w:pStyle w:val="a3"/>
        <w:spacing w:line="360" w:lineRule="auto"/>
        <w:jc w:val="both"/>
        <w:rPr>
          <w:rtl/>
        </w:rPr>
      </w:pPr>
      <w:r w:rsidRPr="00542139">
        <w:rPr>
          <w:rStyle w:val="a5"/>
        </w:rPr>
        <w:footnoteRef/>
      </w:r>
      <w:r w:rsidRPr="00542139">
        <w:rPr>
          <w:rtl/>
        </w:rPr>
        <w:t xml:space="preserve"> </w:t>
      </w:r>
      <w:r w:rsidRPr="00542139">
        <w:rPr>
          <w:rFonts w:hint="cs"/>
          <w:rtl/>
        </w:rPr>
        <w:t xml:space="preserve">פרק </w:t>
      </w:r>
      <w:proofErr w:type="spellStart"/>
      <w:r w:rsidRPr="00542139">
        <w:rPr>
          <w:rFonts w:hint="cs"/>
          <w:rtl/>
        </w:rPr>
        <w:t>יח</w:t>
      </w:r>
      <w:proofErr w:type="spellEnd"/>
      <w:r w:rsidRPr="00542139">
        <w:rPr>
          <w:rFonts w:hint="cs"/>
          <w:rtl/>
        </w:rPr>
        <w:t>.</w:t>
      </w:r>
    </w:p>
  </w:footnote>
  <w:footnote w:id="28">
    <w:p w14:paraId="4799F6FD" w14:textId="77777777" w:rsidR="00685E13" w:rsidRPr="00542139" w:rsidRDefault="00685E13" w:rsidP="00865EA0">
      <w:pPr>
        <w:pStyle w:val="a3"/>
        <w:spacing w:line="360" w:lineRule="auto"/>
        <w:jc w:val="both"/>
        <w:rPr>
          <w:rtl/>
          <w:lang w:val="fr-FR"/>
        </w:rPr>
      </w:pPr>
      <w:r w:rsidRPr="00542139">
        <w:rPr>
          <w:rStyle w:val="a5"/>
        </w:rPr>
        <w:footnoteRef/>
      </w:r>
      <w:r w:rsidRPr="00542139">
        <w:rPr>
          <w:rtl/>
        </w:rPr>
        <w:t xml:space="preserve"> </w:t>
      </w:r>
      <w:r w:rsidRPr="00542139">
        <w:rPr>
          <w:lang w:val="fr-FR"/>
        </w:rPr>
        <w:t>Être de sainteté</w:t>
      </w:r>
      <w:r w:rsidRPr="00542139">
        <w:rPr>
          <w:rtl/>
          <w:lang w:val="fr-FR"/>
        </w:rPr>
        <w:t>.</w:t>
      </w:r>
    </w:p>
  </w:footnote>
  <w:footnote w:id="29">
    <w:p w14:paraId="78A518FB" w14:textId="77777777" w:rsidR="00685E13" w:rsidRPr="00542139" w:rsidRDefault="00685E13" w:rsidP="00865EA0">
      <w:pPr>
        <w:pStyle w:val="a3"/>
        <w:spacing w:line="360" w:lineRule="auto"/>
        <w:jc w:val="both"/>
      </w:pPr>
      <w:r w:rsidRPr="00542139">
        <w:rPr>
          <w:rStyle w:val="a5"/>
        </w:rPr>
        <w:footnoteRef/>
      </w:r>
      <w:r w:rsidRPr="00542139">
        <w:rPr>
          <w:rtl/>
        </w:rPr>
        <w:t xml:space="preserve"> </w:t>
      </w:r>
      <w:r w:rsidRPr="00542139">
        <w:rPr>
          <w:rtl/>
        </w:rPr>
        <w:t>אסתר רבה פרשה א</w:t>
      </w:r>
      <w:r w:rsidRPr="00542139">
        <w:rPr>
          <w:rFonts w:hint="cs"/>
          <w:rtl/>
        </w:rPr>
        <w:t xml:space="preserve">, ח: </w:t>
      </w:r>
      <w:r w:rsidRPr="00542139">
        <w:rPr>
          <w:rtl/>
        </w:rPr>
        <w:t xml:space="preserve">ר' עקיבא היה יושב ודורש </w:t>
      </w:r>
      <w:proofErr w:type="spellStart"/>
      <w:r w:rsidRPr="00542139">
        <w:rPr>
          <w:rtl/>
        </w:rPr>
        <w:t>ונתנמנמו</w:t>
      </w:r>
      <w:proofErr w:type="spellEnd"/>
      <w:r w:rsidRPr="00542139">
        <w:rPr>
          <w:rtl/>
        </w:rPr>
        <w:t xml:space="preserve"> התלמידים </w:t>
      </w:r>
      <w:proofErr w:type="spellStart"/>
      <w:r w:rsidRPr="00542139">
        <w:rPr>
          <w:rtl/>
        </w:rPr>
        <w:t>בעא</w:t>
      </w:r>
      <w:proofErr w:type="spellEnd"/>
      <w:r w:rsidRPr="00542139">
        <w:rPr>
          <w:rtl/>
        </w:rPr>
        <w:t xml:space="preserve"> לערערה יתהון אמר מה זכתה אסתר למלוך על שבע ועשרים ומאה מדינה, אלא כך אמר הקדוש ברוך הוא </w:t>
      </w:r>
      <w:proofErr w:type="spellStart"/>
      <w:r w:rsidRPr="00542139">
        <w:rPr>
          <w:rtl/>
        </w:rPr>
        <w:t>תבא</w:t>
      </w:r>
      <w:proofErr w:type="spellEnd"/>
      <w:r w:rsidRPr="00542139">
        <w:rPr>
          <w:rtl/>
        </w:rPr>
        <w:t xml:space="preserve"> אסתר בתה של שרה שחיתה שבע ועשרים ומאה שנה ותמלוך על שבע ועשרים ומאה מדינה</w:t>
      </w:r>
      <w:r w:rsidRPr="00542139">
        <w:rPr>
          <w:rFonts w:hint="cs"/>
          <w:rtl/>
        </w:rPr>
        <w:t>...</w:t>
      </w:r>
    </w:p>
  </w:footnote>
  <w:footnote w:id="30">
    <w:p w14:paraId="70BC438D" w14:textId="77777777" w:rsidR="00685E13" w:rsidRPr="00542139" w:rsidRDefault="00685E13" w:rsidP="00865EA0">
      <w:pPr>
        <w:pStyle w:val="a3"/>
        <w:spacing w:line="360" w:lineRule="auto"/>
        <w:jc w:val="both"/>
        <w:rPr>
          <w:rtl/>
          <w:lang w:val="fr-FR"/>
        </w:rPr>
      </w:pPr>
      <w:r w:rsidRPr="00542139">
        <w:rPr>
          <w:rStyle w:val="a5"/>
        </w:rPr>
        <w:footnoteRef/>
      </w:r>
      <w:r w:rsidRPr="00542139">
        <w:rPr>
          <w:rtl/>
        </w:rPr>
        <w:t xml:space="preserve"> </w:t>
      </w:r>
      <w:r w:rsidRPr="00542139">
        <w:rPr>
          <w:lang w:val="fr-FR"/>
        </w:rPr>
        <w:t>Manducation</w:t>
      </w:r>
      <w:r w:rsidRPr="00542139">
        <w:rPr>
          <w:rFonts w:hint="cs"/>
          <w:rtl/>
          <w:lang w:val="fr-FR"/>
        </w:rPr>
        <w:t>.</w:t>
      </w:r>
      <w:r w:rsidR="00083C29" w:rsidRPr="00542139">
        <w:rPr>
          <w:rFonts w:hint="cs"/>
          <w:rtl/>
          <w:lang w:val="fr-FR"/>
        </w:rPr>
        <w:t xml:space="preserve"> </w:t>
      </w:r>
      <w:r w:rsidR="00083C29" w:rsidRPr="00542139">
        <w:rPr>
          <w:rFonts w:hint="cs"/>
          <w:rtl/>
          <w:lang w:val="fr-FR"/>
        </w:rPr>
        <w:t>דהיינו ייחוס משמעות מיסטית למעשה האכילה.</w:t>
      </w:r>
    </w:p>
  </w:footnote>
  <w:footnote w:id="31">
    <w:p w14:paraId="0178677F" w14:textId="77777777" w:rsidR="00685E13" w:rsidRPr="00542139" w:rsidRDefault="00685E13" w:rsidP="00865EA0">
      <w:pPr>
        <w:pStyle w:val="a3"/>
        <w:spacing w:line="360" w:lineRule="auto"/>
        <w:jc w:val="both"/>
        <w:rPr>
          <w:rtl/>
          <w:lang w:val="fr-FR"/>
        </w:rPr>
      </w:pPr>
      <w:r w:rsidRPr="00542139">
        <w:rPr>
          <w:rStyle w:val="a5"/>
        </w:rPr>
        <w:footnoteRef/>
      </w:r>
      <w:r w:rsidRPr="00542139">
        <w:rPr>
          <w:rtl/>
        </w:rPr>
        <w:t xml:space="preserve"> </w:t>
      </w:r>
      <w:r w:rsidRPr="00542139">
        <w:rPr>
          <w:rFonts w:hint="cs"/>
          <w:rtl/>
          <w:lang w:val="fr-FR"/>
        </w:rPr>
        <w:t xml:space="preserve">העצב </w:t>
      </w:r>
      <w:proofErr w:type="spellStart"/>
      <w:r w:rsidRPr="00542139">
        <w:rPr>
          <w:rFonts w:hint="cs"/>
          <w:rtl/>
          <w:lang w:val="fr-FR"/>
        </w:rPr>
        <w:t>האישכיאדי</w:t>
      </w:r>
      <w:proofErr w:type="spellEnd"/>
      <w:r w:rsidR="006F0E10" w:rsidRPr="00542139">
        <w:rPr>
          <w:rFonts w:hint="cs"/>
          <w:rtl/>
          <w:lang w:val="fr-FR"/>
        </w:rPr>
        <w:t xml:space="preserve"> ('</w:t>
      </w:r>
      <w:proofErr w:type="spellStart"/>
      <w:r w:rsidR="006F0E10" w:rsidRPr="00542139">
        <w:rPr>
          <w:rFonts w:hint="cs"/>
          <w:rtl/>
          <w:lang w:val="fr-FR"/>
        </w:rPr>
        <w:t>הסיאטי</w:t>
      </w:r>
      <w:proofErr w:type="spellEnd"/>
      <w:r w:rsidR="006F0E10" w:rsidRPr="00542139">
        <w:rPr>
          <w:rFonts w:hint="cs"/>
          <w:rtl/>
          <w:lang w:val="fr-FR"/>
        </w:rPr>
        <w:t>')</w:t>
      </w:r>
      <w:r w:rsidRPr="00542139">
        <w:rPr>
          <w:rFonts w:hint="cs"/>
          <w:rtl/>
          <w:lang w:val="fr-FR"/>
        </w:rPr>
        <w:t xml:space="preserve">, </w:t>
      </w:r>
      <w:r w:rsidRPr="00542139">
        <w:rPr>
          <w:lang w:val="fr-FR"/>
        </w:rPr>
        <w:t>Nerf sciatique</w:t>
      </w:r>
      <w:r w:rsidRPr="00542139">
        <w:rPr>
          <w:rFonts w:hint="cs"/>
          <w:rtl/>
          <w:lang w:val="fr-FR"/>
        </w:rPr>
        <w:t xml:space="preserve"> בצרפתית (</w:t>
      </w:r>
      <w:proofErr w:type="spellStart"/>
      <w:r w:rsidRPr="00542139">
        <w:rPr>
          <w:lang w:val="fr-FR"/>
        </w:rPr>
        <w:t>nervus</w:t>
      </w:r>
      <w:proofErr w:type="spellEnd"/>
      <w:r w:rsidRPr="00542139">
        <w:rPr>
          <w:lang w:val="fr-FR"/>
        </w:rPr>
        <w:t xml:space="preserve"> </w:t>
      </w:r>
      <w:proofErr w:type="spellStart"/>
      <w:r w:rsidRPr="00542139">
        <w:rPr>
          <w:lang w:val="fr-FR"/>
        </w:rPr>
        <w:t>ischiadicus</w:t>
      </w:r>
      <w:proofErr w:type="spellEnd"/>
      <w:r w:rsidRPr="00542139">
        <w:rPr>
          <w:rFonts w:hint="cs"/>
          <w:rtl/>
          <w:lang w:val="fr-FR"/>
        </w:rPr>
        <w:t>).</w:t>
      </w:r>
      <w:r w:rsidR="00335242" w:rsidRPr="00542139">
        <w:rPr>
          <w:rFonts w:hint="cs"/>
          <w:rtl/>
          <w:lang w:val="fr-FR"/>
        </w:rPr>
        <w:t xml:space="preserve"> הקרוי כנראה על שם עצם השת ששמה </w:t>
      </w:r>
      <w:r w:rsidR="00335242" w:rsidRPr="00542139">
        <w:rPr>
          <w:rFonts w:hint="cs"/>
          <w:lang w:val="fr-FR"/>
        </w:rPr>
        <w:t>I</w:t>
      </w:r>
      <w:r w:rsidR="006003AD">
        <w:t>SCHIU</w:t>
      </w:r>
      <w:r w:rsidR="00335242" w:rsidRPr="00542139">
        <w:t>M</w:t>
      </w:r>
      <w:r w:rsidR="00335242" w:rsidRPr="00542139">
        <w:rPr>
          <w:rFonts w:hint="cs"/>
          <w:rtl/>
          <w:lang w:val="fr-FR"/>
        </w:rPr>
        <w:t>.</w:t>
      </w:r>
    </w:p>
  </w:footnote>
  <w:footnote w:id="32">
    <w:p w14:paraId="03271C93" w14:textId="77777777" w:rsidR="00685E13" w:rsidRPr="00542139" w:rsidRDefault="00685E13" w:rsidP="00865EA0">
      <w:pPr>
        <w:pStyle w:val="a3"/>
        <w:spacing w:line="360" w:lineRule="auto"/>
        <w:jc w:val="both"/>
      </w:pPr>
      <w:r w:rsidRPr="00542139">
        <w:rPr>
          <w:rStyle w:val="a5"/>
        </w:rPr>
        <w:footnoteRef/>
      </w:r>
      <w:r w:rsidRPr="00542139">
        <w:rPr>
          <w:rtl/>
        </w:rPr>
        <w:t xml:space="preserve"> </w:t>
      </w:r>
      <w:r w:rsidRPr="00542139">
        <w:rPr>
          <w:rtl/>
        </w:rPr>
        <w:t>תלמוד בבלי</w:t>
      </w:r>
      <w:r w:rsidRPr="00542139">
        <w:rPr>
          <w:rFonts w:hint="cs"/>
          <w:rtl/>
        </w:rPr>
        <w:t xml:space="preserve">, </w:t>
      </w:r>
      <w:r w:rsidRPr="00542139">
        <w:rPr>
          <w:rtl/>
        </w:rPr>
        <w:t xml:space="preserve">חולין דף </w:t>
      </w:r>
      <w:proofErr w:type="spellStart"/>
      <w:r w:rsidRPr="00542139">
        <w:rPr>
          <w:rtl/>
        </w:rPr>
        <w:t>קא</w:t>
      </w:r>
      <w:proofErr w:type="spellEnd"/>
      <w:r w:rsidRPr="00542139">
        <w:rPr>
          <w:rFonts w:hint="cs"/>
          <w:rtl/>
        </w:rPr>
        <w:t>,</w:t>
      </w:r>
      <w:r w:rsidRPr="00542139">
        <w:rPr>
          <w:rtl/>
        </w:rPr>
        <w:t xml:space="preserve"> ב</w:t>
      </w:r>
      <w:r w:rsidRPr="00542139">
        <w:rPr>
          <w:rFonts w:hint="cs"/>
          <w:rtl/>
        </w:rPr>
        <w:t xml:space="preserve">: </w:t>
      </w:r>
      <w:r w:rsidRPr="00542139">
        <w:rPr>
          <w:rtl/>
        </w:rPr>
        <w:t xml:space="preserve">תניא אמרו לו </w:t>
      </w:r>
      <w:proofErr w:type="spellStart"/>
      <w:r w:rsidRPr="00542139">
        <w:rPr>
          <w:rtl/>
        </w:rPr>
        <w:t>לר</w:t>
      </w:r>
      <w:proofErr w:type="spellEnd"/>
      <w:r w:rsidRPr="00542139">
        <w:rPr>
          <w:rtl/>
        </w:rPr>
        <w:t>' יהודה וכי נאמר על כן לא יאכלו בני יעקב והלא לא נאמר אלא בני ישראל ולא נקראו בני ישראל עד סיני אלא בסיני נאמר אלא שנכתב במקומו לידע מאיזה טעם נאסר להם</w:t>
      </w:r>
      <w:r w:rsidRPr="00542139">
        <w:rPr>
          <w:rFonts w:hint="cs"/>
          <w:rtl/>
        </w:rPr>
        <w:t>.</w:t>
      </w:r>
    </w:p>
  </w:footnote>
  <w:footnote w:id="33">
    <w:p w14:paraId="0E7FF80B" w14:textId="77777777" w:rsidR="00685E13" w:rsidRPr="00542139" w:rsidRDefault="00685E13" w:rsidP="00865EA0">
      <w:pPr>
        <w:pStyle w:val="a3"/>
        <w:spacing w:line="360" w:lineRule="auto"/>
        <w:jc w:val="both"/>
      </w:pPr>
      <w:r w:rsidRPr="00542139">
        <w:rPr>
          <w:rStyle w:val="a5"/>
        </w:rPr>
        <w:footnoteRef/>
      </w:r>
      <w:r w:rsidRPr="00542139">
        <w:rPr>
          <w:rtl/>
        </w:rPr>
        <w:t xml:space="preserve"> </w:t>
      </w:r>
      <w:r w:rsidRPr="00542139">
        <w:rPr>
          <w:rFonts w:hint="cs"/>
          <w:rtl/>
        </w:rPr>
        <w:t xml:space="preserve">עיירה במרכז פורטוגל שבה התגלתה בשנת 1917 קבוצה גדולה של אנוסים. בתחילת שנות ה-90 קיימה הרבנות הראשית לישראל מבצע "השבה ליהדות" אשר במהלכו </w:t>
      </w:r>
      <w:proofErr w:type="spellStart"/>
      <w:r w:rsidRPr="00542139">
        <w:rPr>
          <w:rFonts w:hint="cs"/>
          <w:rtl/>
        </w:rPr>
        <w:t>גויירו</w:t>
      </w:r>
      <w:proofErr w:type="spellEnd"/>
      <w:r w:rsidRPr="00542139">
        <w:rPr>
          <w:rFonts w:hint="cs"/>
          <w:rtl/>
        </w:rPr>
        <w:t xml:space="preserve"> מרבית אנוסי </w:t>
      </w:r>
      <w:proofErr w:type="spellStart"/>
      <w:r w:rsidRPr="00542139">
        <w:rPr>
          <w:rFonts w:hint="cs"/>
          <w:rtl/>
        </w:rPr>
        <w:t>בלמונטה</w:t>
      </w:r>
      <w:proofErr w:type="spellEnd"/>
      <w:r w:rsidRPr="00542139">
        <w:rPr>
          <w:rFonts w:hint="cs"/>
          <w:rtl/>
        </w:rPr>
        <w:t>.</w:t>
      </w:r>
    </w:p>
  </w:footnote>
  <w:footnote w:id="34">
    <w:p w14:paraId="5E5B654B" w14:textId="77777777" w:rsidR="0098291B" w:rsidRPr="00542139" w:rsidRDefault="0098291B" w:rsidP="00865EA0">
      <w:pPr>
        <w:pStyle w:val="a3"/>
        <w:spacing w:line="360" w:lineRule="auto"/>
        <w:jc w:val="both"/>
        <w:rPr>
          <w:rtl/>
        </w:rPr>
      </w:pPr>
      <w:r w:rsidRPr="00542139">
        <w:rPr>
          <w:rStyle w:val="a5"/>
        </w:rPr>
        <w:footnoteRef/>
      </w:r>
      <w:r w:rsidRPr="00542139">
        <w:rPr>
          <w:rtl/>
        </w:rPr>
        <w:t xml:space="preserve"> </w:t>
      </w:r>
      <w:r w:rsidRPr="00542139">
        <w:rPr>
          <w:rFonts w:hint="cs"/>
          <w:rtl/>
        </w:rPr>
        <w:t>וישלח, ס' ד.</w:t>
      </w:r>
    </w:p>
  </w:footnote>
  <w:footnote w:id="35">
    <w:p w14:paraId="7349CEA3" w14:textId="77777777" w:rsidR="00685E13" w:rsidRPr="00542139" w:rsidRDefault="00685E13" w:rsidP="00865EA0">
      <w:pPr>
        <w:pStyle w:val="a3"/>
        <w:spacing w:line="360" w:lineRule="auto"/>
        <w:jc w:val="both"/>
        <w:rPr>
          <w:rtl/>
        </w:rPr>
      </w:pPr>
      <w:r w:rsidRPr="00542139">
        <w:rPr>
          <w:rStyle w:val="a5"/>
        </w:rPr>
        <w:footnoteRef/>
      </w:r>
      <w:r w:rsidRPr="00542139">
        <w:rPr>
          <w:rtl/>
        </w:rPr>
        <w:t xml:space="preserve"> </w:t>
      </w:r>
      <w:r w:rsidRPr="00542139">
        <w:rPr>
          <w:rFonts w:hint="cs"/>
          <w:rtl/>
        </w:rPr>
        <w:t>הכוונה לקודמו, פול 6, שנקבר ביום שבת 12 באוגוסט 1978, ט' באב ה'תשל"ח.</w:t>
      </w:r>
    </w:p>
  </w:footnote>
  <w:footnote w:id="36">
    <w:p w14:paraId="71894A62" w14:textId="77777777" w:rsidR="00542139" w:rsidRPr="00542139" w:rsidRDefault="00542139" w:rsidP="00865EA0">
      <w:pPr>
        <w:pStyle w:val="a3"/>
        <w:spacing w:line="360" w:lineRule="auto"/>
        <w:jc w:val="both"/>
      </w:pPr>
      <w:r w:rsidRPr="00542139">
        <w:rPr>
          <w:rStyle w:val="a5"/>
        </w:rPr>
        <w:footnoteRef/>
      </w:r>
      <w:r w:rsidRPr="00542139">
        <w:rPr>
          <w:rtl/>
        </w:rPr>
        <w:t xml:space="preserve"> </w:t>
      </w:r>
      <w:r w:rsidRPr="00542139">
        <w:rPr>
          <w:rFonts w:hint="cs"/>
          <w:rtl/>
        </w:rPr>
        <w:t xml:space="preserve">ראו להרחבה דברי </w:t>
      </w:r>
      <w:proofErr w:type="spellStart"/>
      <w:r w:rsidRPr="00542139">
        <w:rPr>
          <w:rFonts w:hint="cs"/>
          <w:rtl/>
        </w:rPr>
        <w:t>מניטו</w:t>
      </w:r>
      <w:proofErr w:type="spellEnd"/>
      <w:r w:rsidRPr="00542139">
        <w:rPr>
          <w:rFonts w:hint="cs"/>
          <w:rtl/>
        </w:rPr>
        <w:t xml:space="preserve"> ב'סוד מדרש' בפרק ויגע בכף ירכו' :</w:t>
      </w:r>
      <w:r w:rsidRPr="00542139">
        <w:rPr>
          <w:rtl/>
        </w:rPr>
        <w:t xml:space="preserve"> ביכולתו של יעקב להעביר את כוח עמידתו ליוצאי ירכו, ביכולתו של העם להעביר מדור לדור את זהותו. לכן בני ישראל מצטווים על גיד הנשה. בני ישראל </w:t>
      </w:r>
      <w:proofErr w:type="spellStart"/>
      <w:r w:rsidRPr="00542139">
        <w:rPr>
          <w:rtl/>
        </w:rPr>
        <w:t>דייקא</w:t>
      </w:r>
      <w:proofErr w:type="spellEnd"/>
      <w:r w:rsidRPr="00542139">
        <w:rPr>
          <w:rtl/>
        </w:rPr>
        <w:t xml:space="preserve">. לא בני יעקב: ׳עַל כֵּן לֹא יֹאכְלוּ בְנֵי יִשְׂרָאֵל אֶת גִּיד הַנָּשֶׁה׳. אם בני יעקב רוצים להיות בני ישראל, עליהם להיזהר במצווה זו במיוחד. בן ישראל המפסיק לקיים מצווה זו מאבד את זהותו </w:t>
      </w:r>
      <w:proofErr w:type="spellStart"/>
      <w:r w:rsidRPr="00542139">
        <w:rPr>
          <w:rtl/>
        </w:rPr>
        <w:t>האמתית</w:t>
      </w:r>
      <w:proofErr w:type="spellEnd"/>
      <w:r w:rsidRPr="00542139">
        <w:rPr>
          <w:rtl/>
        </w:rPr>
        <w:t>. הוא מתבולל ואחרי מספר דורות עוזבים צאצאיו את עם ישראל. גם אם זה נשמע מסתורי - מה הקשר בין מה שאני אוכל ובין הזהות שלי, כך זה מתפקד</w:t>
      </w:r>
      <w:r w:rsidRPr="00542139">
        <w:rPr>
          <w:rFonts w:hint="cs"/>
          <w:rtl/>
        </w:rPr>
        <w:t>.</w:t>
      </w:r>
    </w:p>
  </w:footnote>
  <w:footnote w:id="37">
    <w:p w14:paraId="3AF78584" w14:textId="77777777" w:rsidR="00685E13" w:rsidRPr="00542139" w:rsidRDefault="00685E13" w:rsidP="00865EA0">
      <w:pPr>
        <w:pStyle w:val="a3"/>
        <w:spacing w:line="360" w:lineRule="auto"/>
        <w:jc w:val="both"/>
        <w:rPr>
          <w:rtl/>
        </w:rPr>
      </w:pPr>
      <w:r w:rsidRPr="00542139">
        <w:rPr>
          <w:rStyle w:val="a5"/>
        </w:rPr>
        <w:footnoteRef/>
      </w:r>
      <w:r w:rsidRPr="00542139">
        <w:rPr>
          <w:rtl/>
        </w:rPr>
        <w:t xml:space="preserve"> </w:t>
      </w:r>
      <w:r w:rsidRPr="00542139">
        <w:rPr>
          <w:rFonts w:hint="cs"/>
          <w:rtl/>
        </w:rPr>
        <w:t>ע' רמב"ם, משנה תורה, הל' יס</w:t>
      </w:r>
      <w:r w:rsidR="001116E5" w:rsidRPr="00542139">
        <w:rPr>
          <w:rFonts w:hint="cs"/>
          <w:rtl/>
        </w:rPr>
        <w:t xml:space="preserve">ודי התורה, פ"ה הל' א-ד, שהחילוק בין צנעא </w:t>
      </w:r>
      <w:proofErr w:type="spellStart"/>
      <w:r w:rsidR="001116E5" w:rsidRPr="00542139">
        <w:rPr>
          <w:rFonts w:hint="cs"/>
          <w:rtl/>
        </w:rPr>
        <w:t>לפרהסיא</w:t>
      </w:r>
      <w:proofErr w:type="spellEnd"/>
      <w:r w:rsidR="001116E5" w:rsidRPr="00542139">
        <w:rPr>
          <w:rFonts w:hint="cs"/>
          <w:rtl/>
        </w:rPr>
        <w:t xml:space="preserve"> נוגע אך ורק לשאר עבירות ולא לג' החמורות.</w:t>
      </w:r>
    </w:p>
  </w:footnote>
  <w:footnote w:id="38">
    <w:p w14:paraId="44C9F2CB" w14:textId="77777777" w:rsidR="00685E13" w:rsidRPr="00542139" w:rsidRDefault="00685E13" w:rsidP="00865EA0">
      <w:pPr>
        <w:pStyle w:val="a3"/>
        <w:spacing w:line="360" w:lineRule="auto"/>
        <w:jc w:val="both"/>
      </w:pPr>
      <w:r w:rsidRPr="00542139">
        <w:rPr>
          <w:rStyle w:val="a5"/>
        </w:rPr>
        <w:footnoteRef/>
      </w:r>
      <w:r w:rsidRPr="00542139">
        <w:rPr>
          <w:rtl/>
        </w:rPr>
        <w:t xml:space="preserve"> </w:t>
      </w:r>
      <w:r w:rsidR="001116E5" w:rsidRPr="00542139">
        <w:rPr>
          <w:rFonts w:hint="cs"/>
          <w:rtl/>
        </w:rPr>
        <w:t>לפי שאין חילול השם ברבים, ע' רמב"ם, שם.</w:t>
      </w:r>
    </w:p>
  </w:footnote>
  <w:footnote w:id="39">
    <w:p w14:paraId="1274276C" w14:textId="77777777" w:rsidR="00685E13" w:rsidRPr="00542139" w:rsidRDefault="00685E13" w:rsidP="00865EA0">
      <w:pPr>
        <w:pStyle w:val="a3"/>
        <w:spacing w:line="360" w:lineRule="auto"/>
        <w:jc w:val="both"/>
      </w:pPr>
      <w:r w:rsidRPr="00542139">
        <w:rPr>
          <w:rStyle w:val="a5"/>
        </w:rPr>
        <w:footnoteRef/>
      </w:r>
      <w:r w:rsidRPr="00542139">
        <w:rPr>
          <w:rtl/>
        </w:rPr>
        <w:t xml:space="preserve"> </w:t>
      </w:r>
      <w:r w:rsidRPr="00542139">
        <w:rPr>
          <w:rtl/>
        </w:rPr>
        <w:t>בבלי</w:t>
      </w:r>
      <w:r w:rsidRPr="00542139">
        <w:rPr>
          <w:rFonts w:hint="cs"/>
          <w:rtl/>
        </w:rPr>
        <w:t xml:space="preserve">, </w:t>
      </w:r>
      <w:r w:rsidRPr="00542139">
        <w:rPr>
          <w:rtl/>
        </w:rPr>
        <w:t>סנהדרין דף נב</w:t>
      </w:r>
      <w:r w:rsidRPr="00542139">
        <w:rPr>
          <w:rFonts w:hint="cs"/>
          <w:rtl/>
        </w:rPr>
        <w:t xml:space="preserve">, א: </w:t>
      </w:r>
      <w:r w:rsidRPr="00542139">
        <w:rPr>
          <w:rtl/>
        </w:rPr>
        <w:t xml:space="preserve">וכבר היו משה ואהרן </w:t>
      </w:r>
      <w:proofErr w:type="spellStart"/>
      <w:r w:rsidRPr="00542139">
        <w:rPr>
          <w:rtl/>
        </w:rPr>
        <w:t>מהלכין</w:t>
      </w:r>
      <w:proofErr w:type="spellEnd"/>
      <w:r w:rsidRPr="00542139">
        <w:rPr>
          <w:rtl/>
        </w:rPr>
        <w:t xml:space="preserve"> בדרך ונדב ואביהוא </w:t>
      </w:r>
      <w:proofErr w:type="spellStart"/>
      <w:r w:rsidRPr="00542139">
        <w:rPr>
          <w:rtl/>
        </w:rPr>
        <w:t>מהלכין</w:t>
      </w:r>
      <w:proofErr w:type="spellEnd"/>
      <w:r w:rsidRPr="00542139">
        <w:rPr>
          <w:rtl/>
        </w:rPr>
        <w:t xml:space="preserve"> אחריהן וכל ישראל אחריהן אמר לו נדב לאביהוא אימתי ימותו שני זקנים הללו ואני ואתה ננהיג את הדור אמר להן הקדוש ברוך הוא הנראה מי קובר את מי</w:t>
      </w:r>
      <w:r w:rsidRPr="00542139">
        <w:rPr>
          <w:rFonts w:hint="cs"/>
          <w:rtl/>
        </w:rPr>
        <w:t>.</w:t>
      </w:r>
    </w:p>
  </w:footnote>
  <w:footnote w:id="40">
    <w:p w14:paraId="0D190D44" w14:textId="77777777" w:rsidR="00685E13" w:rsidRPr="00542139" w:rsidRDefault="00685E13" w:rsidP="00865EA0">
      <w:pPr>
        <w:pStyle w:val="a3"/>
        <w:spacing w:line="360" w:lineRule="auto"/>
        <w:jc w:val="both"/>
        <w:rPr>
          <w:rtl/>
        </w:rPr>
      </w:pPr>
      <w:r w:rsidRPr="00542139">
        <w:rPr>
          <w:rStyle w:val="a5"/>
        </w:rPr>
        <w:footnoteRef/>
      </w:r>
      <w:r w:rsidRPr="00542139">
        <w:rPr>
          <w:rtl/>
        </w:rPr>
        <w:t xml:space="preserve"> </w:t>
      </w:r>
      <w:r w:rsidRPr="00542139">
        <w:rPr>
          <w:rFonts w:hint="cs"/>
          <w:rtl/>
        </w:rPr>
        <w:t>ר' משנה תורה,</w:t>
      </w:r>
      <w:r w:rsidRPr="00542139">
        <w:rPr>
          <w:rtl/>
        </w:rPr>
        <w:t xml:space="preserve"> הל</w:t>
      </w:r>
      <w:r w:rsidRPr="00542139">
        <w:rPr>
          <w:rFonts w:hint="cs"/>
          <w:rtl/>
        </w:rPr>
        <w:t>'</w:t>
      </w:r>
      <w:r w:rsidRPr="00542139">
        <w:rPr>
          <w:rtl/>
        </w:rPr>
        <w:t xml:space="preserve"> סנהדרין</w:t>
      </w:r>
      <w:r w:rsidRPr="00542139">
        <w:rPr>
          <w:rFonts w:hint="cs"/>
          <w:rtl/>
        </w:rPr>
        <w:t>,</w:t>
      </w:r>
      <w:r w:rsidRPr="00542139">
        <w:rPr>
          <w:rtl/>
        </w:rPr>
        <w:t xml:space="preserve"> פ</w:t>
      </w:r>
      <w:r w:rsidRPr="00542139">
        <w:rPr>
          <w:rFonts w:hint="cs"/>
          <w:rtl/>
        </w:rPr>
        <w:t>"</w:t>
      </w:r>
      <w:r w:rsidRPr="00542139">
        <w:rPr>
          <w:rtl/>
        </w:rPr>
        <w:t>ב</w:t>
      </w:r>
      <w:r w:rsidRPr="00542139">
        <w:rPr>
          <w:rFonts w:hint="cs"/>
          <w:rtl/>
        </w:rPr>
        <w:t xml:space="preserve"> </w:t>
      </w:r>
      <w:proofErr w:type="spellStart"/>
      <w:r w:rsidRPr="00542139">
        <w:rPr>
          <w:rFonts w:hint="cs"/>
          <w:rtl/>
        </w:rPr>
        <w:t>ה"ג</w:t>
      </w:r>
      <w:proofErr w:type="spellEnd"/>
      <w:r w:rsidRPr="00542139">
        <w:rPr>
          <w:rFonts w:hint="cs"/>
          <w:rtl/>
        </w:rPr>
        <w:t xml:space="preserve">: </w:t>
      </w:r>
      <w:r w:rsidRPr="00542139">
        <w:rPr>
          <w:rtl/>
        </w:rPr>
        <w:t xml:space="preserve">אין </w:t>
      </w:r>
      <w:proofErr w:type="spellStart"/>
      <w:r w:rsidRPr="00542139">
        <w:rPr>
          <w:rtl/>
        </w:rPr>
        <w:t>מעמידין</w:t>
      </w:r>
      <w:proofErr w:type="spellEnd"/>
      <w:r w:rsidRPr="00542139">
        <w:rPr>
          <w:rtl/>
        </w:rPr>
        <w:t xml:space="preserve"> בכל הסנהדרין לא זקן מופלג בשנים, ולא סריס מפני שיש בהן אכזריות, ולא מי שאין לו בנים כדי שיהא רחמן.</w:t>
      </w:r>
    </w:p>
  </w:footnote>
  <w:footnote w:id="41">
    <w:p w14:paraId="151E9191" w14:textId="77777777" w:rsidR="00685E13" w:rsidRPr="00542139" w:rsidRDefault="00685E13" w:rsidP="00865EA0">
      <w:pPr>
        <w:pStyle w:val="a3"/>
        <w:spacing w:line="360" w:lineRule="auto"/>
        <w:jc w:val="both"/>
        <w:rPr>
          <w:rtl/>
        </w:rPr>
      </w:pPr>
      <w:r w:rsidRPr="00542139">
        <w:rPr>
          <w:rStyle w:val="a5"/>
        </w:rPr>
        <w:footnoteRef/>
      </w:r>
      <w:r w:rsidRPr="00542139">
        <w:rPr>
          <w:rtl/>
        </w:rPr>
        <w:t xml:space="preserve"> </w:t>
      </w:r>
      <w:r w:rsidRPr="00542139">
        <w:rPr>
          <w:rFonts w:hint="cs"/>
          <w:rtl/>
        </w:rPr>
        <w:t>ההקלטה נקטעה.</w:t>
      </w:r>
    </w:p>
  </w:footnote>
  <w:footnote w:id="42">
    <w:p w14:paraId="50C3336D" w14:textId="77777777" w:rsidR="00685E13" w:rsidRPr="00542139" w:rsidRDefault="00685E13" w:rsidP="00865EA0">
      <w:pPr>
        <w:pStyle w:val="a3"/>
        <w:spacing w:line="360" w:lineRule="auto"/>
        <w:jc w:val="both"/>
        <w:rPr>
          <w:rtl/>
        </w:rPr>
      </w:pPr>
      <w:r w:rsidRPr="00542139">
        <w:rPr>
          <w:rStyle w:val="a5"/>
        </w:rPr>
        <w:footnoteRef/>
      </w:r>
      <w:r w:rsidRPr="00542139">
        <w:rPr>
          <w:rtl/>
        </w:rPr>
        <w:t xml:space="preserve"> </w:t>
      </w:r>
      <w:r w:rsidRPr="00542139">
        <w:rPr>
          <w:rtl/>
        </w:rPr>
        <w:t>ויקרא רבה</w:t>
      </w:r>
      <w:r w:rsidRPr="00542139">
        <w:rPr>
          <w:rFonts w:hint="cs"/>
          <w:rtl/>
        </w:rPr>
        <w:t>,</w:t>
      </w:r>
      <w:r w:rsidRPr="00542139">
        <w:rPr>
          <w:rtl/>
        </w:rPr>
        <w:t xml:space="preserve"> פרשת אחרי מות</w:t>
      </w:r>
      <w:r w:rsidRPr="00542139">
        <w:rPr>
          <w:rFonts w:hint="cs"/>
          <w:rtl/>
        </w:rPr>
        <w:t>,</w:t>
      </w:r>
      <w:r w:rsidRPr="00542139">
        <w:rPr>
          <w:rtl/>
        </w:rPr>
        <w:t xml:space="preserve"> פרשה כ</w:t>
      </w:r>
      <w:r w:rsidRPr="00542139">
        <w:rPr>
          <w:rFonts w:hint="cs"/>
          <w:rtl/>
        </w:rPr>
        <w:t>,</w:t>
      </w:r>
      <w:r w:rsidRPr="00542139">
        <w:rPr>
          <w:rtl/>
        </w:rPr>
        <w:t xml:space="preserve"> סימן י</w:t>
      </w:r>
      <w:r w:rsidRPr="00542139">
        <w:rPr>
          <w:rFonts w:hint="cs"/>
          <w:rtl/>
        </w:rPr>
        <w:t xml:space="preserve">: </w:t>
      </w:r>
      <w:r w:rsidRPr="00542139">
        <w:rPr>
          <w:rtl/>
        </w:rPr>
        <w:t xml:space="preserve">ר' לוי אמר </w:t>
      </w:r>
      <w:proofErr w:type="spellStart"/>
      <w:r w:rsidRPr="00542139">
        <w:rPr>
          <w:rtl/>
        </w:rPr>
        <w:t>שחצים</w:t>
      </w:r>
      <w:proofErr w:type="spellEnd"/>
      <w:r w:rsidRPr="00542139">
        <w:rPr>
          <w:rtl/>
        </w:rPr>
        <w:t xml:space="preserve"> היו הרבה נשים היו יושבות עגונות ממתינות להם מה היו אומרים אחי אבינו מלך אחי אמנו נשיא אבינו כהן גדול ואנו שני סגני כהונה אי זו </w:t>
      </w:r>
      <w:proofErr w:type="spellStart"/>
      <w:r w:rsidRPr="00542139">
        <w:rPr>
          <w:rtl/>
        </w:rPr>
        <w:t>אשה</w:t>
      </w:r>
      <w:proofErr w:type="spellEnd"/>
      <w:r w:rsidRPr="00542139">
        <w:rPr>
          <w:rtl/>
        </w:rPr>
        <w:t xml:space="preserve"> הוגנת לנו</w:t>
      </w:r>
      <w:r w:rsidRPr="00542139">
        <w:rPr>
          <w:rFonts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5B7"/>
    <w:rsid w:val="00002BAC"/>
    <w:rsid w:val="00003174"/>
    <w:rsid w:val="00006337"/>
    <w:rsid w:val="00015927"/>
    <w:rsid w:val="00023835"/>
    <w:rsid w:val="00026C1A"/>
    <w:rsid w:val="00066E82"/>
    <w:rsid w:val="00067CC7"/>
    <w:rsid w:val="00071942"/>
    <w:rsid w:val="00073010"/>
    <w:rsid w:val="00074607"/>
    <w:rsid w:val="00080385"/>
    <w:rsid w:val="0008117D"/>
    <w:rsid w:val="0008271C"/>
    <w:rsid w:val="00083C29"/>
    <w:rsid w:val="000B1C6D"/>
    <w:rsid w:val="000B58B4"/>
    <w:rsid w:val="000B60E3"/>
    <w:rsid w:val="000B7936"/>
    <w:rsid w:val="000C3283"/>
    <w:rsid w:val="000C3E41"/>
    <w:rsid w:val="001104D7"/>
    <w:rsid w:val="001116E5"/>
    <w:rsid w:val="00117DF0"/>
    <w:rsid w:val="00126480"/>
    <w:rsid w:val="001264E8"/>
    <w:rsid w:val="00130958"/>
    <w:rsid w:val="00137DBC"/>
    <w:rsid w:val="001456E6"/>
    <w:rsid w:val="00145A04"/>
    <w:rsid w:val="0015132F"/>
    <w:rsid w:val="00155C9C"/>
    <w:rsid w:val="00186E01"/>
    <w:rsid w:val="001A372E"/>
    <w:rsid w:val="001A4B77"/>
    <w:rsid w:val="001C52C6"/>
    <w:rsid w:val="001E237F"/>
    <w:rsid w:val="001F35B2"/>
    <w:rsid w:val="00200E79"/>
    <w:rsid w:val="002164E3"/>
    <w:rsid w:val="00220D64"/>
    <w:rsid w:val="00222EF2"/>
    <w:rsid w:val="00226C40"/>
    <w:rsid w:val="00236CF1"/>
    <w:rsid w:val="00243084"/>
    <w:rsid w:val="00252E17"/>
    <w:rsid w:val="00253325"/>
    <w:rsid w:val="00277C6D"/>
    <w:rsid w:val="002A626B"/>
    <w:rsid w:val="002C08D1"/>
    <w:rsid w:val="002C0DC5"/>
    <w:rsid w:val="002E471B"/>
    <w:rsid w:val="00316011"/>
    <w:rsid w:val="00316715"/>
    <w:rsid w:val="003258B6"/>
    <w:rsid w:val="00335242"/>
    <w:rsid w:val="00351DEA"/>
    <w:rsid w:val="003635DB"/>
    <w:rsid w:val="003A7AD4"/>
    <w:rsid w:val="003C1E2B"/>
    <w:rsid w:val="003D6ED7"/>
    <w:rsid w:val="003F5396"/>
    <w:rsid w:val="003F75B7"/>
    <w:rsid w:val="00404D8D"/>
    <w:rsid w:val="00406BDB"/>
    <w:rsid w:val="00421580"/>
    <w:rsid w:val="00421DA2"/>
    <w:rsid w:val="004276DB"/>
    <w:rsid w:val="00433027"/>
    <w:rsid w:val="00442513"/>
    <w:rsid w:val="004521E8"/>
    <w:rsid w:val="00454BD8"/>
    <w:rsid w:val="00456BC5"/>
    <w:rsid w:val="00470BDB"/>
    <w:rsid w:val="00472071"/>
    <w:rsid w:val="00475C86"/>
    <w:rsid w:val="0048004D"/>
    <w:rsid w:val="00494C0C"/>
    <w:rsid w:val="00497272"/>
    <w:rsid w:val="004D27CE"/>
    <w:rsid w:val="004D2CA4"/>
    <w:rsid w:val="004F7C59"/>
    <w:rsid w:val="00500B27"/>
    <w:rsid w:val="005102CC"/>
    <w:rsid w:val="00530009"/>
    <w:rsid w:val="00542139"/>
    <w:rsid w:val="00544392"/>
    <w:rsid w:val="005448E4"/>
    <w:rsid w:val="0055093D"/>
    <w:rsid w:val="00554057"/>
    <w:rsid w:val="00570CC6"/>
    <w:rsid w:val="00582AC1"/>
    <w:rsid w:val="005A043D"/>
    <w:rsid w:val="005A36A0"/>
    <w:rsid w:val="005B151B"/>
    <w:rsid w:val="005C77A3"/>
    <w:rsid w:val="005F2E95"/>
    <w:rsid w:val="006003AD"/>
    <w:rsid w:val="00600FD2"/>
    <w:rsid w:val="0060237E"/>
    <w:rsid w:val="00605983"/>
    <w:rsid w:val="0061066D"/>
    <w:rsid w:val="00625DEA"/>
    <w:rsid w:val="006447EA"/>
    <w:rsid w:val="00646B4E"/>
    <w:rsid w:val="00654EF0"/>
    <w:rsid w:val="00665729"/>
    <w:rsid w:val="00665FF9"/>
    <w:rsid w:val="00673425"/>
    <w:rsid w:val="0068457B"/>
    <w:rsid w:val="00684B4D"/>
    <w:rsid w:val="00685E13"/>
    <w:rsid w:val="00687CB7"/>
    <w:rsid w:val="0069021D"/>
    <w:rsid w:val="00693CBC"/>
    <w:rsid w:val="006C2D67"/>
    <w:rsid w:val="006C479A"/>
    <w:rsid w:val="006D2F49"/>
    <w:rsid w:val="006D39E5"/>
    <w:rsid w:val="006F0E10"/>
    <w:rsid w:val="00716BB4"/>
    <w:rsid w:val="00740862"/>
    <w:rsid w:val="007725CA"/>
    <w:rsid w:val="007825F7"/>
    <w:rsid w:val="00784E11"/>
    <w:rsid w:val="007952E8"/>
    <w:rsid w:val="00795729"/>
    <w:rsid w:val="007C0A1B"/>
    <w:rsid w:val="00810A7B"/>
    <w:rsid w:val="00811BC2"/>
    <w:rsid w:val="00817338"/>
    <w:rsid w:val="008213BB"/>
    <w:rsid w:val="00856B4F"/>
    <w:rsid w:val="00865EA0"/>
    <w:rsid w:val="0088029F"/>
    <w:rsid w:val="008830E0"/>
    <w:rsid w:val="00885DEB"/>
    <w:rsid w:val="00886B4D"/>
    <w:rsid w:val="008A05FA"/>
    <w:rsid w:val="008A5DE9"/>
    <w:rsid w:val="008A77CB"/>
    <w:rsid w:val="008B5FCA"/>
    <w:rsid w:val="008D02F6"/>
    <w:rsid w:val="008D0FD7"/>
    <w:rsid w:val="008F570C"/>
    <w:rsid w:val="009079A0"/>
    <w:rsid w:val="00917BA4"/>
    <w:rsid w:val="0092007E"/>
    <w:rsid w:val="00923882"/>
    <w:rsid w:val="0094274B"/>
    <w:rsid w:val="00943387"/>
    <w:rsid w:val="009437AE"/>
    <w:rsid w:val="00946F98"/>
    <w:rsid w:val="009531FC"/>
    <w:rsid w:val="00967C6B"/>
    <w:rsid w:val="0098291B"/>
    <w:rsid w:val="0098744C"/>
    <w:rsid w:val="0099390A"/>
    <w:rsid w:val="00996F30"/>
    <w:rsid w:val="009A25BC"/>
    <w:rsid w:val="009B2080"/>
    <w:rsid w:val="009B61AD"/>
    <w:rsid w:val="009C178E"/>
    <w:rsid w:val="009C4335"/>
    <w:rsid w:val="009D0166"/>
    <w:rsid w:val="009E160F"/>
    <w:rsid w:val="009E1671"/>
    <w:rsid w:val="009F09DE"/>
    <w:rsid w:val="009F326C"/>
    <w:rsid w:val="00A14D1E"/>
    <w:rsid w:val="00A14FBC"/>
    <w:rsid w:val="00A26F36"/>
    <w:rsid w:val="00A348E1"/>
    <w:rsid w:val="00A4492D"/>
    <w:rsid w:val="00A6003A"/>
    <w:rsid w:val="00A633C9"/>
    <w:rsid w:val="00A862DB"/>
    <w:rsid w:val="00A96869"/>
    <w:rsid w:val="00AA2FE2"/>
    <w:rsid w:val="00AA788E"/>
    <w:rsid w:val="00AB02BA"/>
    <w:rsid w:val="00AB2116"/>
    <w:rsid w:val="00AC3022"/>
    <w:rsid w:val="00AC6C1F"/>
    <w:rsid w:val="00B13C0A"/>
    <w:rsid w:val="00B16B3B"/>
    <w:rsid w:val="00B32848"/>
    <w:rsid w:val="00B4685B"/>
    <w:rsid w:val="00B53511"/>
    <w:rsid w:val="00B61FE7"/>
    <w:rsid w:val="00B667BC"/>
    <w:rsid w:val="00B86E60"/>
    <w:rsid w:val="00B9098D"/>
    <w:rsid w:val="00BA08D6"/>
    <w:rsid w:val="00BA2447"/>
    <w:rsid w:val="00BA6D7B"/>
    <w:rsid w:val="00BC038C"/>
    <w:rsid w:val="00BD03EF"/>
    <w:rsid w:val="00BD6C7A"/>
    <w:rsid w:val="00BE4904"/>
    <w:rsid w:val="00BE7FD5"/>
    <w:rsid w:val="00BF2FAE"/>
    <w:rsid w:val="00BF32E6"/>
    <w:rsid w:val="00C30BCC"/>
    <w:rsid w:val="00C45106"/>
    <w:rsid w:val="00C520A0"/>
    <w:rsid w:val="00C85433"/>
    <w:rsid w:val="00C875BD"/>
    <w:rsid w:val="00C95DCF"/>
    <w:rsid w:val="00CA1CD9"/>
    <w:rsid w:val="00CB73A3"/>
    <w:rsid w:val="00CD1897"/>
    <w:rsid w:val="00CD5B18"/>
    <w:rsid w:val="00CD7F62"/>
    <w:rsid w:val="00CE133A"/>
    <w:rsid w:val="00CF23C9"/>
    <w:rsid w:val="00CF392E"/>
    <w:rsid w:val="00CF76D1"/>
    <w:rsid w:val="00D0338B"/>
    <w:rsid w:val="00D32D2A"/>
    <w:rsid w:val="00D36278"/>
    <w:rsid w:val="00D555BD"/>
    <w:rsid w:val="00D5635B"/>
    <w:rsid w:val="00D63E12"/>
    <w:rsid w:val="00D64A70"/>
    <w:rsid w:val="00D6565F"/>
    <w:rsid w:val="00D65760"/>
    <w:rsid w:val="00D7513F"/>
    <w:rsid w:val="00D83330"/>
    <w:rsid w:val="00DB067F"/>
    <w:rsid w:val="00DB2A30"/>
    <w:rsid w:val="00DB4577"/>
    <w:rsid w:val="00DB4C40"/>
    <w:rsid w:val="00DB79E4"/>
    <w:rsid w:val="00DE41E9"/>
    <w:rsid w:val="00E02716"/>
    <w:rsid w:val="00E3314F"/>
    <w:rsid w:val="00E46185"/>
    <w:rsid w:val="00E47B46"/>
    <w:rsid w:val="00E86834"/>
    <w:rsid w:val="00E93043"/>
    <w:rsid w:val="00E93A96"/>
    <w:rsid w:val="00EA39FC"/>
    <w:rsid w:val="00EC6F1E"/>
    <w:rsid w:val="00ED6860"/>
    <w:rsid w:val="00F12360"/>
    <w:rsid w:val="00F230B1"/>
    <w:rsid w:val="00F23281"/>
    <w:rsid w:val="00F25958"/>
    <w:rsid w:val="00F272A5"/>
    <w:rsid w:val="00F37AFC"/>
    <w:rsid w:val="00F45498"/>
    <w:rsid w:val="00F63E29"/>
    <w:rsid w:val="00F76C8E"/>
    <w:rsid w:val="00F84C83"/>
    <w:rsid w:val="00FA5931"/>
    <w:rsid w:val="00FB6BA4"/>
    <w:rsid w:val="00FE1BF8"/>
    <w:rsid w:val="00FE5E80"/>
    <w:rsid w:val="00FF4EE7"/>
    <w:rsid w:val="00FF6656"/>
    <w:rsid w:val="00FF69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DBD22"/>
  <w15:chartTrackingRefBased/>
  <w15:docId w15:val="{742CF151-DCDF-4FB3-8C82-63DC7C8C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avid" w:eastAsiaTheme="minorHAnsi" w:hAnsi="David" w:cs="David"/>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C95DC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B9098D"/>
    <w:pPr>
      <w:keepNext/>
      <w:keepLines/>
      <w:spacing w:before="40"/>
      <w:jc w:val="center"/>
      <w:outlineLvl w:val="1"/>
    </w:pPr>
    <w:rPr>
      <w:rFonts w:asciiTheme="majorHAnsi" w:eastAsiaTheme="majorEastAsia" w:hAnsiTheme="majorHAnsi" w:cs="FrankRuehl"/>
      <w:bCs/>
      <w:color w:val="2E74B5" w:themeColor="accent1" w:themeShade="BF"/>
      <w:sz w:val="26"/>
      <w:szCs w:val="48"/>
    </w:rPr>
  </w:style>
  <w:style w:type="paragraph" w:styleId="3">
    <w:name w:val="heading 3"/>
    <w:basedOn w:val="a"/>
    <w:next w:val="a"/>
    <w:link w:val="30"/>
    <w:uiPriority w:val="9"/>
    <w:unhideWhenUsed/>
    <w:qFormat/>
    <w:rsid w:val="00B9098D"/>
    <w:pPr>
      <w:keepNext/>
      <w:keepLines/>
      <w:spacing w:before="40"/>
      <w:jc w:val="center"/>
      <w:outlineLvl w:val="2"/>
    </w:pPr>
    <w:rPr>
      <w:rFonts w:asciiTheme="majorHAnsi" w:eastAsiaTheme="majorEastAsia" w:hAnsiTheme="majorHAnsi" w:cs="FrankRuehl"/>
      <w:bCs/>
      <w:color w:val="1F4D78" w:themeColor="accent1" w:themeShade="7F"/>
      <w:szCs w:val="36"/>
    </w:rPr>
  </w:style>
  <w:style w:type="paragraph" w:styleId="4">
    <w:name w:val="heading 4"/>
    <w:basedOn w:val="a"/>
    <w:next w:val="a"/>
    <w:link w:val="40"/>
    <w:uiPriority w:val="9"/>
    <w:unhideWhenUsed/>
    <w:qFormat/>
    <w:rsid w:val="00B9098D"/>
    <w:pPr>
      <w:keepNext/>
      <w:keepLines/>
      <w:spacing w:before="40"/>
      <w:outlineLvl w:val="3"/>
    </w:pPr>
    <w:rPr>
      <w:rFonts w:asciiTheme="majorHAnsi" w:eastAsiaTheme="majorEastAsia" w:hAnsiTheme="majorHAnsi" w:cs="FrankRuehl"/>
      <w:bCs/>
      <w:i/>
      <w:color w:val="2E74B5" w:themeColor="accent1" w:themeShade="BF"/>
      <w:szCs w:val="28"/>
    </w:rPr>
  </w:style>
  <w:style w:type="paragraph" w:styleId="5">
    <w:name w:val="heading 5"/>
    <w:basedOn w:val="a"/>
    <w:next w:val="a"/>
    <w:link w:val="50"/>
    <w:uiPriority w:val="9"/>
    <w:unhideWhenUsed/>
    <w:qFormat/>
    <w:rsid w:val="0048004D"/>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B9098D"/>
    <w:pPr>
      <w:keepNext/>
      <w:keepLines/>
      <w:spacing w:before="40"/>
      <w:outlineLvl w:val="5"/>
    </w:pPr>
    <w:rPr>
      <w:rFonts w:asciiTheme="majorHAnsi" w:eastAsiaTheme="majorEastAsia" w:hAnsiTheme="majorHAnsi" w:cs="FrankRuehl"/>
      <w:b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C95DCF"/>
    <w:rPr>
      <w:rFonts w:asciiTheme="majorHAnsi" w:eastAsiaTheme="majorEastAsia" w:hAnsiTheme="majorHAnsi" w:cstheme="majorBidi"/>
      <w:color w:val="2E74B5" w:themeColor="accent1" w:themeShade="BF"/>
      <w:sz w:val="32"/>
      <w:szCs w:val="32"/>
    </w:rPr>
  </w:style>
  <w:style w:type="paragraph" w:styleId="a3">
    <w:name w:val="footnote text"/>
    <w:basedOn w:val="a"/>
    <w:link w:val="a4"/>
    <w:uiPriority w:val="99"/>
    <w:unhideWhenUsed/>
    <w:rsid w:val="002164E3"/>
    <w:rPr>
      <w:sz w:val="20"/>
      <w:szCs w:val="20"/>
    </w:rPr>
  </w:style>
  <w:style w:type="character" w:customStyle="1" w:styleId="a4">
    <w:name w:val="טקסט הערת שוליים תו"/>
    <w:basedOn w:val="a0"/>
    <w:link w:val="a3"/>
    <w:uiPriority w:val="99"/>
    <w:rsid w:val="002164E3"/>
    <w:rPr>
      <w:sz w:val="20"/>
      <w:szCs w:val="20"/>
    </w:rPr>
  </w:style>
  <w:style w:type="character" w:styleId="a5">
    <w:name w:val="footnote reference"/>
    <w:basedOn w:val="a0"/>
    <w:uiPriority w:val="99"/>
    <w:semiHidden/>
    <w:unhideWhenUsed/>
    <w:rsid w:val="002164E3"/>
    <w:rPr>
      <w:vertAlign w:val="superscript"/>
    </w:rPr>
  </w:style>
  <w:style w:type="paragraph" w:styleId="a6">
    <w:name w:val="header"/>
    <w:basedOn w:val="a"/>
    <w:link w:val="a7"/>
    <w:uiPriority w:val="99"/>
    <w:unhideWhenUsed/>
    <w:rsid w:val="00E47B46"/>
    <w:pPr>
      <w:tabs>
        <w:tab w:val="center" w:pos="4153"/>
        <w:tab w:val="right" w:pos="8306"/>
      </w:tabs>
    </w:pPr>
  </w:style>
  <w:style w:type="character" w:customStyle="1" w:styleId="a7">
    <w:name w:val="כותרת עליונה תו"/>
    <w:basedOn w:val="a0"/>
    <w:link w:val="a6"/>
    <w:uiPriority w:val="99"/>
    <w:rsid w:val="00E47B46"/>
  </w:style>
  <w:style w:type="paragraph" w:styleId="a8">
    <w:name w:val="footer"/>
    <w:basedOn w:val="a"/>
    <w:link w:val="a9"/>
    <w:uiPriority w:val="99"/>
    <w:unhideWhenUsed/>
    <w:rsid w:val="00E47B46"/>
    <w:pPr>
      <w:tabs>
        <w:tab w:val="center" w:pos="4153"/>
        <w:tab w:val="right" w:pos="8306"/>
      </w:tabs>
    </w:pPr>
  </w:style>
  <w:style w:type="character" w:customStyle="1" w:styleId="a9">
    <w:name w:val="כותרת תחתונה תו"/>
    <w:basedOn w:val="a0"/>
    <w:link w:val="a8"/>
    <w:uiPriority w:val="99"/>
    <w:rsid w:val="00E47B46"/>
  </w:style>
  <w:style w:type="character" w:styleId="Hyperlink">
    <w:name w:val="Hyperlink"/>
    <w:basedOn w:val="a0"/>
    <w:uiPriority w:val="99"/>
    <w:unhideWhenUsed/>
    <w:rsid w:val="00D83330"/>
    <w:rPr>
      <w:color w:val="0563C1" w:themeColor="hyperlink"/>
      <w:u w:val="single"/>
    </w:rPr>
  </w:style>
  <w:style w:type="paragraph" w:styleId="aa">
    <w:name w:val="Quote"/>
    <w:basedOn w:val="a"/>
    <w:next w:val="a"/>
    <w:link w:val="ab"/>
    <w:uiPriority w:val="29"/>
    <w:qFormat/>
    <w:rsid w:val="00B9098D"/>
    <w:pPr>
      <w:spacing w:before="200"/>
      <w:ind w:left="864" w:right="864"/>
      <w:jc w:val="center"/>
    </w:pPr>
    <w:rPr>
      <w:bCs/>
      <w:i/>
      <w:color w:val="404040" w:themeColor="text1" w:themeTint="BF"/>
    </w:rPr>
  </w:style>
  <w:style w:type="character" w:customStyle="1" w:styleId="ab">
    <w:name w:val="ציטוט תו"/>
    <w:basedOn w:val="a0"/>
    <w:link w:val="aa"/>
    <w:uiPriority w:val="29"/>
    <w:rsid w:val="00B9098D"/>
    <w:rPr>
      <w:bCs/>
      <w:i/>
      <w:color w:val="404040" w:themeColor="text1" w:themeTint="BF"/>
    </w:rPr>
  </w:style>
  <w:style w:type="character" w:customStyle="1" w:styleId="20">
    <w:name w:val="כותרת 2 תו"/>
    <w:basedOn w:val="a0"/>
    <w:link w:val="2"/>
    <w:uiPriority w:val="9"/>
    <w:rsid w:val="00B9098D"/>
    <w:rPr>
      <w:rFonts w:asciiTheme="majorHAnsi" w:eastAsiaTheme="majorEastAsia" w:hAnsiTheme="majorHAnsi" w:cs="FrankRuehl"/>
      <w:bCs/>
      <w:color w:val="2E74B5" w:themeColor="accent1" w:themeShade="BF"/>
      <w:sz w:val="26"/>
      <w:szCs w:val="48"/>
    </w:rPr>
  </w:style>
  <w:style w:type="character" w:customStyle="1" w:styleId="30">
    <w:name w:val="כותרת 3 תו"/>
    <w:basedOn w:val="a0"/>
    <w:link w:val="3"/>
    <w:uiPriority w:val="9"/>
    <w:rsid w:val="00B9098D"/>
    <w:rPr>
      <w:rFonts w:asciiTheme="majorHAnsi" w:eastAsiaTheme="majorEastAsia" w:hAnsiTheme="majorHAnsi" w:cs="FrankRuehl"/>
      <w:bCs/>
      <w:color w:val="1F4D78" w:themeColor="accent1" w:themeShade="7F"/>
      <w:szCs w:val="36"/>
    </w:rPr>
  </w:style>
  <w:style w:type="character" w:customStyle="1" w:styleId="40">
    <w:name w:val="כותרת 4 תו"/>
    <w:basedOn w:val="a0"/>
    <w:link w:val="4"/>
    <w:uiPriority w:val="9"/>
    <w:rsid w:val="00B9098D"/>
    <w:rPr>
      <w:rFonts w:asciiTheme="majorHAnsi" w:eastAsiaTheme="majorEastAsia" w:hAnsiTheme="majorHAnsi" w:cs="FrankRuehl"/>
      <w:bCs/>
      <w:i/>
      <w:color w:val="2E74B5" w:themeColor="accent1" w:themeShade="BF"/>
      <w:szCs w:val="28"/>
    </w:rPr>
  </w:style>
  <w:style w:type="character" w:customStyle="1" w:styleId="50">
    <w:name w:val="כותרת 5 תו"/>
    <w:basedOn w:val="a0"/>
    <w:link w:val="5"/>
    <w:uiPriority w:val="9"/>
    <w:rsid w:val="0048004D"/>
    <w:rPr>
      <w:rFonts w:asciiTheme="majorHAnsi" w:eastAsiaTheme="majorEastAsia" w:hAnsiTheme="majorHAnsi" w:cstheme="majorBidi"/>
      <w:color w:val="2E74B5" w:themeColor="accent1" w:themeShade="BF"/>
    </w:rPr>
  </w:style>
  <w:style w:type="character" w:customStyle="1" w:styleId="60">
    <w:name w:val="כותרת 6 תו"/>
    <w:basedOn w:val="a0"/>
    <w:link w:val="6"/>
    <w:uiPriority w:val="9"/>
    <w:rsid w:val="00B9098D"/>
    <w:rPr>
      <w:rFonts w:asciiTheme="majorHAnsi" w:eastAsiaTheme="majorEastAsia" w:hAnsiTheme="majorHAnsi" w:cs="FrankRuehl"/>
      <w:bCs/>
      <w:color w:val="1F4D78" w:themeColor="accent1" w:themeShade="7F"/>
    </w:rPr>
  </w:style>
  <w:style w:type="paragraph" w:styleId="ac">
    <w:name w:val="annotation text"/>
    <w:basedOn w:val="a"/>
    <w:link w:val="ad"/>
    <w:uiPriority w:val="99"/>
    <w:unhideWhenUsed/>
    <w:rsid w:val="0055093D"/>
    <w:rPr>
      <w:sz w:val="20"/>
      <w:szCs w:val="20"/>
    </w:rPr>
  </w:style>
  <w:style w:type="character" w:customStyle="1" w:styleId="ad">
    <w:name w:val="טקסט הערה תו"/>
    <w:basedOn w:val="a0"/>
    <w:link w:val="ac"/>
    <w:uiPriority w:val="99"/>
    <w:rsid w:val="0055093D"/>
    <w:rPr>
      <w:sz w:val="20"/>
      <w:szCs w:val="20"/>
    </w:rPr>
  </w:style>
  <w:style w:type="character" w:styleId="ae">
    <w:name w:val="annotation reference"/>
    <w:basedOn w:val="a0"/>
    <w:uiPriority w:val="99"/>
    <w:semiHidden/>
    <w:unhideWhenUsed/>
    <w:rsid w:val="00684B4D"/>
    <w:rPr>
      <w:sz w:val="16"/>
      <w:szCs w:val="16"/>
    </w:rPr>
  </w:style>
  <w:style w:type="paragraph" w:styleId="af">
    <w:name w:val="TOC Heading"/>
    <w:basedOn w:val="1"/>
    <w:next w:val="a"/>
    <w:uiPriority w:val="39"/>
    <w:unhideWhenUsed/>
    <w:qFormat/>
    <w:rsid w:val="00C875BD"/>
    <w:pPr>
      <w:spacing w:line="259" w:lineRule="auto"/>
      <w:outlineLvl w:val="9"/>
    </w:pPr>
    <w:rPr>
      <w:rtl/>
      <w:cs/>
    </w:rPr>
  </w:style>
  <w:style w:type="paragraph" w:styleId="TOC1">
    <w:name w:val="toc 1"/>
    <w:basedOn w:val="a"/>
    <w:next w:val="a"/>
    <w:autoRedefine/>
    <w:uiPriority w:val="39"/>
    <w:unhideWhenUsed/>
    <w:rsid w:val="00C875BD"/>
    <w:pPr>
      <w:spacing w:after="100"/>
    </w:pPr>
  </w:style>
  <w:style w:type="paragraph" w:styleId="TOC2">
    <w:name w:val="toc 2"/>
    <w:basedOn w:val="a"/>
    <w:next w:val="a"/>
    <w:autoRedefine/>
    <w:uiPriority w:val="39"/>
    <w:unhideWhenUsed/>
    <w:rsid w:val="00C875BD"/>
    <w:pPr>
      <w:spacing w:after="100"/>
      <w:ind w:left="240"/>
    </w:pPr>
  </w:style>
  <w:style w:type="paragraph" w:styleId="TOC3">
    <w:name w:val="toc 3"/>
    <w:basedOn w:val="a"/>
    <w:next w:val="a"/>
    <w:autoRedefine/>
    <w:uiPriority w:val="39"/>
    <w:unhideWhenUsed/>
    <w:rsid w:val="00C875B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D8DEF-B954-4B8F-9AFE-94A7EF5FE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21</Pages>
  <Words>7612</Words>
  <Characters>38061</Characters>
  <Application>Microsoft Office Word</Application>
  <DocSecurity>0</DocSecurity>
  <Lines>317</Lines>
  <Paragraphs>91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אברהם</dc:creator>
  <cp:keywords/>
  <dc:description/>
  <cp:lastModifiedBy>איתי קולין</cp:lastModifiedBy>
  <cp:revision>5</cp:revision>
  <cp:lastPrinted>2023-04-14T04:28:00Z</cp:lastPrinted>
  <dcterms:created xsi:type="dcterms:W3CDTF">2023-04-13T18:54:00Z</dcterms:created>
  <dcterms:modified xsi:type="dcterms:W3CDTF">2023-04-18T12:03:00Z</dcterms:modified>
</cp:coreProperties>
</file>